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4654A" w14:textId="77777777" w:rsidR="00CC1F4E" w:rsidRDefault="0069407D">
      <w:pPr>
        <w:keepNext/>
        <w:spacing w:after="60"/>
        <w:jc w:val="center"/>
      </w:pPr>
      <w:r>
        <w:rPr>
          <w:rFonts w:ascii="Aptos" w:eastAsia="Aptos" w:hAnsi="Aptos" w:cs="Aptos"/>
          <w:b/>
          <w:bCs/>
          <w:color w:val="F29D22"/>
          <w:spacing w:val="22"/>
        </w:rPr>
        <w:t>STRATEGIC HR</w:t>
      </w:r>
    </w:p>
    <w:p w14:paraId="7414654B" w14:textId="5F81069B" w:rsidR="00CC1F4E" w:rsidRDefault="0069407D">
      <w:pPr>
        <w:spacing w:after="60"/>
        <w:jc w:val="center"/>
      </w:pPr>
      <w:r>
        <w:rPr>
          <w:rFonts w:ascii="Aptos" w:eastAsia="Aptos" w:hAnsi="Aptos" w:cs="Aptos"/>
          <w:b/>
          <w:bCs/>
          <w:color w:val="7C7C81"/>
          <w:sz w:val="48"/>
          <w:szCs w:val="48"/>
        </w:rPr>
        <w:t xml:space="preserve">HR Strategy </w:t>
      </w:r>
      <w:r w:rsidR="00CD3F53">
        <w:rPr>
          <w:rFonts w:ascii="Aptos" w:eastAsia="Aptos" w:hAnsi="Aptos" w:cs="Aptos"/>
          <w:b/>
          <w:bCs/>
          <w:color w:val="7C7C81"/>
          <w:sz w:val="48"/>
          <w:szCs w:val="48"/>
        </w:rPr>
        <w:t>Plan</w:t>
      </w:r>
    </w:p>
    <w:p w14:paraId="7414654C" w14:textId="77777777" w:rsidR="00CC1F4E" w:rsidRDefault="0069407D">
      <w:pPr>
        <w:spacing w:after="120"/>
        <w:jc w:val="center"/>
      </w:pPr>
      <w:r>
        <w:rPr>
          <w:rFonts w:ascii="Aptos" w:eastAsia="Aptos" w:hAnsi="Aptos" w:cs="Aptos"/>
          <w:color w:val="7C7C81"/>
        </w:rPr>
        <w:t>HR Strategy &amp; Organisational Development  |  White Cube Consulting</w:t>
      </w:r>
    </w:p>
    <w:p w14:paraId="7414654D" w14:textId="77777777" w:rsidR="00CC1F4E" w:rsidRDefault="00CC1F4E">
      <w:pPr>
        <w:keepNext/>
        <w:pBdr>
          <w:bottom w:val="single" w:sz="4" w:space="1" w:color="B9B8B9"/>
        </w:pBdr>
        <w:spacing w:after="200"/>
      </w:pPr>
    </w:p>
    <w:p w14:paraId="2002687C" w14:textId="73B4F482" w:rsidR="00D178A3" w:rsidRDefault="00D178A3" w:rsidP="00D178A3">
      <w:pPr>
        <w:spacing w:after="160" w:line="264" w:lineRule="auto"/>
        <w:rPr>
          <w:rFonts w:ascii="Aptos" w:eastAsia="Aptos" w:hAnsi="Aptos" w:cs="Aptos"/>
          <w:color w:val="7C7C81"/>
        </w:rPr>
      </w:pPr>
    </w:p>
    <w:tbl>
      <w:tblPr>
        <w:tblW w:w="9638" w:type="dxa"/>
        <w:tblLayout w:type="fixed"/>
        <w:tblLook w:val="04A0" w:firstRow="1" w:lastRow="0" w:firstColumn="1" w:lastColumn="0" w:noHBand="0" w:noVBand="1"/>
      </w:tblPr>
      <w:tblGrid>
        <w:gridCol w:w="2700"/>
        <w:gridCol w:w="6938"/>
      </w:tblGrid>
      <w:tr w:rsidR="0039522C" w14:paraId="1A03D912"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F1F60F7" w14:textId="77777777" w:rsidR="0039522C" w:rsidRPr="00D202F7" w:rsidRDefault="0039522C" w:rsidP="00F6572F">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1D7AC90" w14:textId="77777777" w:rsidR="0039522C" w:rsidRPr="00BB5C44" w:rsidRDefault="0039522C" w:rsidP="00F6572F">
            <w:pPr>
              <w:rPr>
                <w:rFonts w:ascii="Aptos" w:eastAsia="Aptos" w:hAnsi="Aptos" w:cs="Aptos"/>
                <w:color w:val="7C7C81"/>
              </w:rPr>
            </w:pPr>
            <w:r>
              <w:rPr>
                <w:rFonts w:ascii="Aptos" w:eastAsia="Aptos" w:hAnsi="Aptos" w:cs="Aptos"/>
                <w:color w:val="7C7C81"/>
              </w:rPr>
              <w:t>[Organisation Name]</w:t>
            </w:r>
          </w:p>
        </w:tc>
      </w:tr>
      <w:tr w:rsidR="0039522C" w14:paraId="495CD822"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0AB4954" w14:textId="5F7965CF" w:rsidR="0039522C" w:rsidRPr="00D202F7" w:rsidRDefault="0039522C" w:rsidP="00F6572F">
            <w:pPr>
              <w:rPr>
                <w:rFonts w:ascii="Aptos" w:eastAsia="Aptos" w:hAnsi="Aptos" w:cs="Aptos"/>
                <w:b/>
                <w:bCs/>
                <w:color w:val="FFFFFF" w:themeColor="background1"/>
              </w:rPr>
            </w:pPr>
            <w:r>
              <w:rPr>
                <w:rFonts w:ascii="Aptos" w:eastAsia="Aptos" w:hAnsi="Aptos" w:cs="Aptos"/>
                <w:b/>
                <w:bCs/>
                <w:color w:val="FFFFFF" w:themeColor="background1"/>
              </w:rPr>
              <w:t>STRATEGY PERIOD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628E16C" w14:textId="1DEF1781" w:rsidR="0039522C" w:rsidRPr="00BB5C44" w:rsidRDefault="0039522C" w:rsidP="00F6572F">
            <w:pPr>
              <w:rPr>
                <w:rFonts w:ascii="Aptos" w:eastAsia="Aptos" w:hAnsi="Aptos" w:cs="Aptos"/>
                <w:color w:val="7C7C81"/>
              </w:rPr>
            </w:pPr>
            <w:r>
              <w:rPr>
                <w:rFonts w:ascii="Aptos" w:eastAsia="Aptos" w:hAnsi="Aptos" w:cs="Aptos"/>
                <w:color w:val="7C7C81"/>
              </w:rPr>
              <w:t>[e.g. 2025</w:t>
            </w:r>
            <w:r w:rsidR="0051236D">
              <w:rPr>
                <w:rFonts w:ascii="Aptos" w:eastAsia="Aptos" w:hAnsi="Aptos" w:cs="Aptos"/>
                <w:color w:val="7C7C81"/>
              </w:rPr>
              <w:t>-</w:t>
            </w:r>
            <w:r>
              <w:rPr>
                <w:rFonts w:ascii="Aptos" w:eastAsia="Aptos" w:hAnsi="Aptos" w:cs="Aptos"/>
                <w:color w:val="7C7C81"/>
              </w:rPr>
              <w:t>2028]</w:t>
            </w:r>
          </w:p>
        </w:tc>
      </w:tr>
      <w:tr w:rsidR="0039522C" w14:paraId="003C72D8"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9DC5969" w14:textId="5C6FCB9D" w:rsidR="0039522C" w:rsidRPr="00D202F7" w:rsidRDefault="0039522C" w:rsidP="00F6572F">
            <w:pPr>
              <w:rPr>
                <w:rFonts w:ascii="Aptos" w:eastAsia="Aptos" w:hAnsi="Aptos" w:cs="Aptos"/>
                <w:b/>
                <w:bCs/>
                <w:color w:val="FFFFFF" w:themeColor="background1"/>
              </w:rPr>
            </w:pPr>
            <w:r>
              <w:rPr>
                <w:rFonts w:ascii="Aptos" w:eastAsia="Aptos" w:hAnsi="Aptos" w:cs="Aptos"/>
                <w:b/>
                <w:bCs/>
                <w:color w:val="FFFFFF" w:themeColor="background1"/>
              </w:rPr>
              <w:t>PREPARED BY</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55EC871" w14:textId="77777777" w:rsidR="0039522C" w:rsidRPr="00BB5C44" w:rsidRDefault="0039522C" w:rsidP="00F6572F">
            <w:pPr>
              <w:rPr>
                <w:rFonts w:ascii="Aptos" w:eastAsia="Aptos" w:hAnsi="Aptos" w:cs="Aptos"/>
                <w:color w:val="7C7C81"/>
              </w:rPr>
            </w:pPr>
            <w:r>
              <w:rPr>
                <w:rFonts w:ascii="Aptos" w:eastAsia="Aptos" w:hAnsi="Aptos" w:cs="Aptos"/>
                <w:color w:val="7C7C81"/>
              </w:rPr>
              <w:t>[Date]</w:t>
            </w:r>
          </w:p>
        </w:tc>
      </w:tr>
      <w:tr w:rsidR="0039522C" w14:paraId="2139C3B7"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A0E6924" w14:textId="4F438CD1" w:rsidR="0039522C" w:rsidRPr="00D202F7" w:rsidRDefault="0039522C" w:rsidP="00F6572F">
            <w:pPr>
              <w:rPr>
                <w:rFonts w:ascii="Aptos" w:eastAsia="Aptos" w:hAnsi="Aptos" w:cs="Aptos"/>
                <w:b/>
                <w:bCs/>
                <w:color w:val="FFFFFF" w:themeColor="background1"/>
              </w:rPr>
            </w:pPr>
            <w:r w:rsidRPr="00D202F7">
              <w:rPr>
                <w:rFonts w:ascii="Aptos" w:eastAsia="Aptos" w:hAnsi="Aptos" w:cs="Aptos"/>
                <w:b/>
                <w:bCs/>
                <w:color w:val="FFFFFF" w:themeColor="background1"/>
              </w:rPr>
              <w:t>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5E4450D" w14:textId="6F998F32" w:rsidR="0039522C" w:rsidRPr="00BB5C44" w:rsidRDefault="0039522C" w:rsidP="00F6572F">
            <w:pPr>
              <w:rPr>
                <w:rFonts w:ascii="Aptos" w:eastAsia="Aptos" w:hAnsi="Aptos" w:cs="Aptos"/>
                <w:color w:val="7C7C81"/>
              </w:rPr>
            </w:pPr>
            <w:r>
              <w:rPr>
                <w:rFonts w:ascii="Aptos" w:eastAsia="Aptos" w:hAnsi="Aptos" w:cs="Aptos"/>
                <w:color w:val="7C7C81"/>
              </w:rPr>
              <w:t>[Date]</w:t>
            </w:r>
          </w:p>
        </w:tc>
      </w:tr>
      <w:tr w:rsidR="0039522C" w14:paraId="1D3EF976"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015FB9A" w14:textId="562DEAAB" w:rsidR="0039522C" w:rsidRPr="00D202F7" w:rsidRDefault="0039522C" w:rsidP="00F6572F">
            <w:pPr>
              <w:rPr>
                <w:rFonts w:ascii="Aptos" w:eastAsia="Aptos" w:hAnsi="Aptos" w:cs="Aptos"/>
                <w:b/>
                <w:bCs/>
                <w:color w:val="FFFFFF" w:themeColor="background1"/>
              </w:rPr>
            </w:pPr>
            <w:r>
              <w:rPr>
                <w:rFonts w:ascii="Aptos" w:eastAsia="Aptos" w:hAnsi="Aptos" w:cs="Aptos"/>
                <w:b/>
                <w:bCs/>
                <w:color w:val="FFFFFF" w:themeColor="background1"/>
              </w:rPr>
              <w:t>APPROVED BY</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6621EA9" w14:textId="366823CF" w:rsidR="0039522C" w:rsidRPr="00BB5C44" w:rsidRDefault="0039522C" w:rsidP="00F6572F">
            <w:pPr>
              <w:rPr>
                <w:rFonts w:ascii="Aptos" w:eastAsia="Aptos" w:hAnsi="Aptos" w:cs="Aptos"/>
                <w:color w:val="7C7C81"/>
              </w:rPr>
            </w:pPr>
            <w:r>
              <w:rPr>
                <w:rFonts w:ascii="Aptos" w:eastAsia="Aptos" w:hAnsi="Aptos" w:cs="Aptos"/>
                <w:color w:val="7C7C81"/>
              </w:rPr>
              <w:t>[Board / SLT]</w:t>
            </w:r>
          </w:p>
        </w:tc>
      </w:tr>
      <w:tr w:rsidR="0039522C" w14:paraId="6B57B605"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3F4E2F6" w14:textId="6F3390BD" w:rsidR="0039522C" w:rsidRPr="00D202F7" w:rsidRDefault="0039522C" w:rsidP="00F6572F">
            <w:pPr>
              <w:rPr>
                <w:rFonts w:ascii="Aptos" w:eastAsia="Aptos" w:hAnsi="Aptos" w:cs="Aptos"/>
                <w:b/>
                <w:bCs/>
                <w:color w:val="FFFFFF" w:themeColor="background1"/>
              </w:rPr>
            </w:pPr>
            <w:r>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4B3A899" w14:textId="68769451" w:rsidR="0039522C" w:rsidRPr="00BB5C44" w:rsidRDefault="0039522C" w:rsidP="00F6572F">
            <w:pPr>
              <w:rPr>
                <w:rFonts w:ascii="Aptos" w:eastAsia="Aptos" w:hAnsi="Aptos" w:cs="Aptos"/>
                <w:color w:val="7C7C81"/>
              </w:rPr>
            </w:pPr>
            <w:r>
              <w:rPr>
                <w:rFonts w:ascii="Aptos" w:eastAsia="Aptos" w:hAnsi="Aptos" w:cs="Aptos"/>
                <w:color w:val="7C7C81"/>
              </w:rPr>
              <w:t>[Date]</w:t>
            </w:r>
          </w:p>
        </w:tc>
      </w:tr>
    </w:tbl>
    <w:p w14:paraId="6F6B4D24" w14:textId="77777777" w:rsidR="004A2BAE" w:rsidRDefault="004A2BAE" w:rsidP="00D178A3">
      <w:pPr>
        <w:spacing w:after="160" w:line="264" w:lineRule="auto"/>
      </w:pPr>
    </w:p>
    <w:p w14:paraId="74146560" w14:textId="77777777" w:rsidR="00CC1F4E" w:rsidRDefault="0069407D">
      <w:pPr>
        <w:pBdr>
          <w:left w:val="single" w:sz="18" w:space="10" w:color="F29D22"/>
        </w:pBdr>
        <w:spacing w:after="120" w:line="264" w:lineRule="auto"/>
        <w:ind w:left="260"/>
      </w:pPr>
      <w:r>
        <w:rPr>
          <w:rFonts w:ascii="Aptos" w:eastAsia="Aptos" w:hAnsi="Aptos" w:cs="Aptos"/>
          <w:color w:val="7C7C81"/>
        </w:rPr>
        <w:t>About this template</w:t>
      </w:r>
    </w:p>
    <w:p w14:paraId="74146561" w14:textId="77777777" w:rsidR="00CC1F4E" w:rsidRDefault="0069407D">
      <w:pPr>
        <w:pBdr>
          <w:left w:val="single" w:sz="18" w:space="10" w:color="F29D22"/>
        </w:pBdr>
        <w:spacing w:after="120" w:line="264" w:lineRule="auto"/>
        <w:ind w:left="260"/>
      </w:pPr>
      <w:r>
        <w:rPr>
          <w:rFonts w:ascii="Aptos" w:eastAsia="Aptos" w:hAnsi="Aptos" w:cs="Aptos"/>
          <w:color w:val="7C7C81"/>
        </w:rPr>
        <w:t>A good HR strategy connects people activity directly to the organisation's goals. It answers a simple question: what do we need from our people, and our people practices, to deliver the organisation's strategy- and what will we do to make that happen?</w:t>
      </w:r>
    </w:p>
    <w:p w14:paraId="74146562" w14:textId="77777777" w:rsidR="00CC1F4E" w:rsidRDefault="0069407D">
      <w:pPr>
        <w:pBdr>
          <w:left w:val="single" w:sz="18" w:space="10" w:color="F29D22"/>
        </w:pBdr>
        <w:spacing w:after="120" w:line="264" w:lineRule="auto"/>
        <w:ind w:left="260"/>
      </w:pPr>
      <w:r>
        <w:rPr>
          <w:rFonts w:ascii="Aptos" w:eastAsia="Aptos" w:hAnsi="Aptos" w:cs="Aptos"/>
          <w:color w:val="7C7C81"/>
        </w:rPr>
        <w:t>This template guides you through building an HR strategy in seven parts: the business context; the people vision; a current-state assessment; the strategic people priorities; the action plan; the measures of success; and governance. Complete each section in order- the later sections depend on the thinking in the earlier ones.</w:t>
      </w:r>
    </w:p>
    <w:p w14:paraId="74146563" w14:textId="77777777" w:rsidR="00CC1F4E" w:rsidRDefault="0069407D">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Keep it focused. A strategy with four or five genuine priorities that the organisation commits to is worth far more than an exhaustive list of everything HR could theoretically do.</w:t>
      </w:r>
    </w:p>
    <w:p w14:paraId="2AB4DD7C" w14:textId="77777777" w:rsidR="00CD09E6" w:rsidRDefault="00CD09E6">
      <w:pPr>
        <w:pBdr>
          <w:left w:val="single" w:sz="18" w:space="10" w:color="F29D22"/>
        </w:pBdr>
        <w:spacing w:line="264" w:lineRule="auto"/>
        <w:ind w:left="260"/>
      </w:pPr>
    </w:p>
    <w:p w14:paraId="25AD71B7" w14:textId="77777777" w:rsidR="00A26E8E" w:rsidRDefault="00A26E8E">
      <w:pPr>
        <w:rPr>
          <w:rFonts w:ascii="Aptos" w:eastAsia="Aptos" w:hAnsi="Aptos" w:cs="Aptos"/>
          <w:b/>
          <w:bCs/>
          <w:color w:val="F29D22"/>
          <w:spacing w:val="20"/>
        </w:rPr>
      </w:pPr>
      <w:r>
        <w:rPr>
          <w:rFonts w:ascii="Aptos" w:eastAsia="Aptos" w:hAnsi="Aptos" w:cs="Aptos"/>
          <w:b/>
          <w:bCs/>
          <w:color w:val="F29D22"/>
          <w:spacing w:val="20"/>
        </w:rPr>
        <w:br w:type="page"/>
      </w:r>
    </w:p>
    <w:p w14:paraId="74146564" w14:textId="5488F861" w:rsidR="00CC1F4E" w:rsidRDefault="0069407D">
      <w:pPr>
        <w:keepNext/>
        <w:keepLines/>
        <w:spacing w:before="200" w:after="40"/>
      </w:pPr>
      <w:r>
        <w:rPr>
          <w:rFonts w:ascii="Aptos" w:eastAsia="Aptos" w:hAnsi="Aptos" w:cs="Aptos"/>
          <w:b/>
          <w:bCs/>
          <w:color w:val="F29D22"/>
          <w:spacing w:val="20"/>
        </w:rPr>
        <w:lastRenderedPageBreak/>
        <w:t>SECTION 01</w:t>
      </w:r>
    </w:p>
    <w:p w14:paraId="74146565" w14:textId="77777777" w:rsidR="00CC1F4E" w:rsidRDefault="0069407D">
      <w:pPr>
        <w:keepNext/>
        <w:keepLines/>
      </w:pPr>
      <w:r>
        <w:rPr>
          <w:rFonts w:ascii="Aptos" w:eastAsia="Aptos" w:hAnsi="Aptos" w:cs="Aptos"/>
          <w:b/>
          <w:bCs/>
          <w:color w:val="7C7C81"/>
          <w:sz w:val="24"/>
          <w:szCs w:val="24"/>
        </w:rPr>
        <w:t>Business Context and Strategic Drivers</w:t>
      </w:r>
    </w:p>
    <w:p w14:paraId="74146566" w14:textId="77777777" w:rsidR="00CC1F4E" w:rsidRDefault="00CC1F4E">
      <w:pPr>
        <w:keepNext/>
        <w:pBdr>
          <w:bottom w:val="single" w:sz="6" w:space="1" w:color="B9B8B9"/>
        </w:pBdr>
        <w:spacing w:after="120"/>
      </w:pPr>
    </w:p>
    <w:p w14:paraId="74146567" w14:textId="77777777" w:rsidR="00CC1F4E" w:rsidRDefault="0069407D">
      <w:pPr>
        <w:spacing w:after="160" w:line="264" w:lineRule="auto"/>
      </w:pPr>
      <w:r>
        <w:rPr>
          <w:rFonts w:ascii="Aptos" w:eastAsia="Aptos" w:hAnsi="Aptos" w:cs="Aptos"/>
          <w:color w:val="7C7C81"/>
        </w:rPr>
        <w:t>Summarise the organisation's strategy and the context the HR strategy must respond to. The HR strategy exists to serve the business strategy- start here.</w:t>
      </w:r>
    </w:p>
    <w:p w14:paraId="74146568" w14:textId="77777777" w:rsidR="00CC1F4E" w:rsidRPr="00D178A3" w:rsidRDefault="0069407D">
      <w:pPr>
        <w:keepNext/>
        <w:keepLines/>
        <w:spacing w:before="220" w:after="100"/>
        <w:rPr>
          <w:b/>
          <w:bCs/>
        </w:rPr>
      </w:pPr>
      <w:r w:rsidRPr="00D178A3">
        <w:rPr>
          <w:rFonts w:ascii="Aptos" w:eastAsia="Aptos" w:hAnsi="Aptos" w:cs="Aptos"/>
          <w:b/>
          <w:bCs/>
          <w:color w:val="F29D22"/>
        </w:rPr>
        <w:t xml:space="preserve">▪ </w:t>
      </w:r>
      <w:r w:rsidRPr="00D178A3">
        <w:rPr>
          <w:rFonts w:ascii="Aptos" w:eastAsia="Aptos" w:hAnsi="Aptos" w:cs="Aptos"/>
          <w:b/>
          <w:bCs/>
          <w:color w:val="7C7C81"/>
        </w:rPr>
        <w:t>The organisation's vision, mission and strategic objectives:</w:t>
      </w:r>
    </w:p>
    <w:p w14:paraId="74146569" w14:textId="77777777" w:rsidR="00CC1F4E" w:rsidRPr="00D178A3" w:rsidRDefault="0069407D">
      <w:pPr>
        <w:keepNext/>
        <w:keepLines/>
        <w:spacing w:before="220" w:after="100"/>
        <w:rPr>
          <w:b/>
          <w:bCs/>
        </w:rPr>
      </w:pPr>
      <w:r w:rsidRPr="00D178A3">
        <w:rPr>
          <w:rFonts w:ascii="Aptos" w:eastAsia="Aptos" w:hAnsi="Aptos" w:cs="Aptos"/>
          <w:b/>
          <w:bCs/>
          <w:color w:val="F29D22"/>
        </w:rPr>
        <w:t xml:space="preserve">▪ </w:t>
      </w:r>
      <w:r w:rsidRPr="00D178A3">
        <w:rPr>
          <w:rFonts w:ascii="Aptos" w:eastAsia="Aptos" w:hAnsi="Aptos" w:cs="Aptos"/>
          <w:b/>
          <w:bCs/>
          <w:color w:val="7C7C81"/>
        </w:rPr>
        <w:t>The key business challenges and opportunities over the strategy period:</w:t>
      </w:r>
    </w:p>
    <w:p w14:paraId="7414656A" w14:textId="77777777" w:rsidR="00CC1F4E" w:rsidRPr="00D178A3" w:rsidRDefault="0069407D">
      <w:pPr>
        <w:keepNext/>
        <w:keepLines/>
        <w:spacing w:before="220" w:after="100"/>
        <w:rPr>
          <w:b/>
          <w:bCs/>
        </w:rPr>
      </w:pPr>
      <w:r w:rsidRPr="00D178A3">
        <w:rPr>
          <w:rFonts w:ascii="Aptos" w:eastAsia="Aptos" w:hAnsi="Aptos" w:cs="Aptos"/>
          <w:b/>
          <w:bCs/>
          <w:color w:val="F29D22"/>
        </w:rPr>
        <w:t xml:space="preserve">▪ </w:t>
      </w:r>
      <w:r w:rsidRPr="00D178A3">
        <w:rPr>
          <w:rFonts w:ascii="Aptos" w:eastAsia="Aptos" w:hAnsi="Aptos" w:cs="Aptos"/>
          <w:b/>
          <w:bCs/>
          <w:color w:val="7C7C81"/>
        </w:rPr>
        <w:t>The external factors affecting our people strategy (labour market, skills shortages, legislation, economy, technology / AI):</w:t>
      </w:r>
    </w:p>
    <w:p w14:paraId="7414656B" w14:textId="77777777" w:rsidR="00CC1F4E" w:rsidRPr="00D178A3" w:rsidRDefault="0069407D">
      <w:pPr>
        <w:keepNext/>
        <w:keepLines/>
        <w:spacing w:before="220" w:after="100"/>
        <w:rPr>
          <w:b/>
          <w:bCs/>
        </w:rPr>
      </w:pPr>
      <w:r w:rsidRPr="00D178A3">
        <w:rPr>
          <w:rFonts w:ascii="Aptos" w:eastAsia="Aptos" w:hAnsi="Aptos" w:cs="Aptos"/>
          <w:b/>
          <w:bCs/>
          <w:color w:val="F29D22"/>
        </w:rPr>
        <w:t xml:space="preserve">▪ </w:t>
      </w:r>
      <w:r w:rsidRPr="00D178A3">
        <w:rPr>
          <w:rFonts w:ascii="Aptos" w:eastAsia="Aptos" w:hAnsi="Aptos" w:cs="Aptos"/>
          <w:b/>
          <w:bCs/>
          <w:color w:val="7C7C81"/>
        </w:rPr>
        <w:t>What the business needs from its people to succeed:</w:t>
      </w:r>
    </w:p>
    <w:p w14:paraId="7414656C" w14:textId="77777777" w:rsidR="00CC1F4E" w:rsidRPr="00D178A3" w:rsidRDefault="0069407D">
      <w:pPr>
        <w:keepNext/>
        <w:keepLines/>
        <w:spacing w:before="220" w:after="100"/>
        <w:rPr>
          <w:b/>
          <w:bCs/>
        </w:rPr>
      </w:pPr>
      <w:r w:rsidRPr="00D178A3">
        <w:rPr>
          <w:rFonts w:ascii="Aptos" w:eastAsia="Aptos" w:hAnsi="Aptos" w:cs="Aptos"/>
          <w:b/>
          <w:bCs/>
          <w:color w:val="F29D22"/>
        </w:rPr>
        <w:t xml:space="preserve">▪ </w:t>
      </w:r>
      <w:r w:rsidRPr="00D178A3">
        <w:rPr>
          <w:rFonts w:ascii="Aptos" w:eastAsia="Aptos" w:hAnsi="Aptos" w:cs="Aptos"/>
          <w:b/>
          <w:bCs/>
          <w:color w:val="7C7C81"/>
        </w:rPr>
        <w:t>Have you completed a SWOT or PESTLE analysis that may inform this strategy?</w:t>
      </w:r>
    </w:p>
    <w:p w14:paraId="7414656D" w14:textId="77777777" w:rsidR="00CC1F4E" w:rsidRDefault="0069407D">
      <w:pPr>
        <w:spacing w:after="160" w:line="264" w:lineRule="auto"/>
      </w:pPr>
      <w:r>
        <w:rPr>
          <w:rFonts w:ascii="Aptos" w:eastAsia="Aptos" w:hAnsi="Aptos" w:cs="Aptos"/>
          <w:color w:val="7C7C81"/>
        </w:rPr>
        <w:t>A SWOT (Strengths, Weaknesses, Opportunities, Threats) or PESTLE (Political, Economic, Social, Technological, Legal, Environmental) analysis can provide valuable context for your people strategy. If you have completed one, summarise the key findings relevant to people and HR below. If not, consider completing one before finalising this strategy.</w:t>
      </w:r>
    </w:p>
    <w:p w14:paraId="7414656E" w14:textId="77777777" w:rsidR="00CC1F4E" w:rsidRDefault="0069407D">
      <w:pPr>
        <w:keepNext/>
        <w:keepLines/>
        <w:spacing w:before="200" w:after="40"/>
      </w:pPr>
      <w:r>
        <w:rPr>
          <w:rFonts w:ascii="Aptos" w:eastAsia="Aptos" w:hAnsi="Aptos" w:cs="Aptos"/>
          <w:b/>
          <w:bCs/>
          <w:color w:val="F29D22"/>
          <w:spacing w:val="20"/>
        </w:rPr>
        <w:t>SECTION 02</w:t>
      </w:r>
    </w:p>
    <w:p w14:paraId="7414656F" w14:textId="77777777" w:rsidR="00CC1F4E" w:rsidRDefault="0069407D">
      <w:pPr>
        <w:keepNext/>
        <w:keepLines/>
      </w:pPr>
      <w:r>
        <w:rPr>
          <w:rFonts w:ascii="Aptos" w:eastAsia="Aptos" w:hAnsi="Aptos" w:cs="Aptos"/>
          <w:b/>
          <w:bCs/>
          <w:color w:val="7C7C81"/>
          <w:sz w:val="24"/>
          <w:szCs w:val="24"/>
        </w:rPr>
        <w:t>People Vision and Principles</w:t>
      </w:r>
    </w:p>
    <w:p w14:paraId="74146570" w14:textId="77777777" w:rsidR="00CC1F4E" w:rsidRDefault="00CC1F4E">
      <w:pPr>
        <w:keepNext/>
        <w:pBdr>
          <w:bottom w:val="single" w:sz="6" w:space="1" w:color="B9B8B9"/>
        </w:pBdr>
        <w:spacing w:after="120"/>
      </w:pPr>
    </w:p>
    <w:p w14:paraId="74146571" w14:textId="77777777" w:rsidR="00CC1F4E" w:rsidRDefault="0069407D">
      <w:pPr>
        <w:spacing w:after="160" w:line="264" w:lineRule="auto"/>
      </w:pPr>
      <w:r>
        <w:rPr>
          <w:rFonts w:ascii="Aptos" w:eastAsia="Aptos" w:hAnsi="Aptos" w:cs="Aptos"/>
          <w:color w:val="7C7C81"/>
        </w:rPr>
        <w:t>Articulate the kind of organisation you want to be as an employer, and the principles that will guide your people decisions.</w:t>
      </w:r>
    </w:p>
    <w:p w14:paraId="74146572" w14:textId="77777777" w:rsidR="00CC1F4E" w:rsidRDefault="0069407D">
      <w:pPr>
        <w:keepNext/>
        <w:keepLines/>
        <w:spacing w:before="220" w:after="100"/>
      </w:pPr>
      <w:r>
        <w:rPr>
          <w:rFonts w:ascii="Aptos" w:eastAsia="Aptos" w:hAnsi="Aptos" w:cs="Aptos"/>
          <w:color w:val="F29D22"/>
        </w:rPr>
        <w:t xml:space="preserve">▪ </w:t>
      </w:r>
      <w:r>
        <w:rPr>
          <w:rFonts w:ascii="Aptos" w:eastAsia="Aptos" w:hAnsi="Aptos" w:cs="Aptos"/>
          <w:b/>
          <w:bCs/>
          <w:color w:val="7C7C81"/>
        </w:rPr>
        <w:t>Our people vision- the kind of place we want this to be to work:</w:t>
      </w:r>
    </w:p>
    <w:p w14:paraId="74146573" w14:textId="77777777" w:rsidR="00CC1F4E" w:rsidRDefault="0069407D">
      <w:pPr>
        <w:keepNext/>
        <w:keepLines/>
        <w:spacing w:before="220" w:after="100"/>
      </w:pPr>
      <w:r>
        <w:rPr>
          <w:rFonts w:ascii="Aptos" w:eastAsia="Aptos" w:hAnsi="Aptos" w:cs="Aptos"/>
          <w:color w:val="F29D22"/>
        </w:rPr>
        <w:t xml:space="preserve">▪ </w:t>
      </w:r>
      <w:r>
        <w:rPr>
          <w:rFonts w:ascii="Aptos" w:eastAsia="Aptos" w:hAnsi="Aptos" w:cs="Aptos"/>
          <w:b/>
          <w:bCs/>
          <w:color w:val="7C7C81"/>
        </w:rPr>
        <w:t>The employee value proposition- why talented people should join and stay:</w:t>
      </w:r>
    </w:p>
    <w:p w14:paraId="74146574" w14:textId="77777777" w:rsidR="00CC1F4E" w:rsidRDefault="0069407D">
      <w:pPr>
        <w:keepNext/>
        <w:keepLines/>
        <w:spacing w:before="220" w:after="100"/>
      </w:pPr>
      <w:r>
        <w:rPr>
          <w:rFonts w:ascii="Aptos" w:eastAsia="Aptos" w:hAnsi="Aptos" w:cs="Aptos"/>
          <w:color w:val="F29D22"/>
        </w:rPr>
        <w:t xml:space="preserve">▪ </w:t>
      </w:r>
      <w:r>
        <w:rPr>
          <w:rFonts w:ascii="Aptos" w:eastAsia="Aptos" w:hAnsi="Aptos" w:cs="Aptos"/>
          <w:b/>
          <w:bCs/>
          <w:color w:val="7C7C81"/>
        </w:rPr>
        <w:t>Our People Principles</w:t>
      </w:r>
    </w:p>
    <w:p w14:paraId="74146575" w14:textId="77777777" w:rsidR="00CC1F4E" w:rsidRDefault="0069407D">
      <w:pPr>
        <w:spacing w:after="160" w:line="264" w:lineRule="auto"/>
      </w:pPr>
      <w:r>
        <w:rPr>
          <w:rFonts w:ascii="Aptos" w:eastAsia="Aptos" w:hAnsi="Aptos" w:cs="Aptos"/>
          <w:color w:val="7C7C81"/>
        </w:rPr>
        <w:t>Define three to five principles that will guide all people decisions (e.g. "We develop from within wherever we can", "We are honest, even when it is difficult", "We treat people as adults").</w:t>
      </w:r>
    </w:p>
    <w:p w14:paraId="74146576" w14:textId="08F68BEC" w:rsidR="00CC1F4E" w:rsidRDefault="0069407D">
      <w:pPr>
        <w:keepNext/>
        <w:keepLines/>
        <w:spacing w:before="200" w:after="40"/>
      </w:pPr>
      <w:r w:rsidRPr="00145599">
        <w:rPr>
          <w:rFonts w:ascii="Aptos" w:eastAsia="Aptos" w:hAnsi="Aptos" w:cs="Aptos"/>
          <w:b/>
          <w:bCs/>
          <w:color w:val="F29D22"/>
          <w:spacing w:val="20"/>
        </w:rPr>
        <w:t>SECTION</w:t>
      </w:r>
      <w:r>
        <w:rPr>
          <w:rFonts w:ascii="Aptos" w:eastAsia="Aptos" w:hAnsi="Aptos" w:cs="Aptos"/>
          <w:b/>
          <w:bCs/>
          <w:color w:val="F29D22"/>
          <w:spacing w:val="20"/>
        </w:rPr>
        <w:t xml:space="preserve"> 03</w:t>
      </w:r>
    </w:p>
    <w:p w14:paraId="74146577" w14:textId="77777777" w:rsidR="00CC1F4E" w:rsidRDefault="0069407D">
      <w:pPr>
        <w:keepNext/>
        <w:keepLines/>
      </w:pPr>
      <w:r>
        <w:rPr>
          <w:rFonts w:ascii="Aptos" w:eastAsia="Aptos" w:hAnsi="Aptos" w:cs="Aptos"/>
          <w:b/>
          <w:bCs/>
          <w:color w:val="7C7C81"/>
          <w:sz w:val="24"/>
          <w:szCs w:val="24"/>
        </w:rPr>
        <w:t>Current-State Assessment</w:t>
      </w:r>
    </w:p>
    <w:p w14:paraId="74146578" w14:textId="77777777" w:rsidR="00CC1F4E" w:rsidRDefault="00CC1F4E">
      <w:pPr>
        <w:keepNext/>
        <w:pBdr>
          <w:bottom w:val="single" w:sz="6" w:space="1" w:color="B9B8B9"/>
        </w:pBdr>
        <w:spacing w:after="120"/>
      </w:pPr>
    </w:p>
    <w:p w14:paraId="74146579" w14:textId="77777777" w:rsidR="00CC1F4E" w:rsidRDefault="0069407D">
      <w:pPr>
        <w:spacing w:after="160" w:line="264" w:lineRule="auto"/>
      </w:pPr>
      <w:r>
        <w:rPr>
          <w:rFonts w:ascii="Aptos" w:eastAsia="Aptos" w:hAnsi="Aptos" w:cs="Aptos"/>
          <w:color w:val="7C7C81"/>
        </w:rPr>
        <w:t>Honestly assess where the organisation's people capability stands today. A strong strategy starts from a truthful picture of the present.</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CC1F4E" w:rsidRPr="00145599" w14:paraId="7414657C" w14:textId="77777777" w:rsidTr="002A00AE">
        <w:trPr>
          <w:cantSplit/>
          <w:tblHeader/>
        </w:trPr>
        <w:tc>
          <w:tcPr>
            <w:tcW w:w="2500" w:type="pct"/>
            <w:shd w:val="clear" w:color="auto" w:fill="F29D22"/>
            <w:tcMar>
              <w:top w:w="90" w:type="dxa"/>
              <w:left w:w="0" w:type="dxa"/>
              <w:bottom w:w="90" w:type="dxa"/>
              <w:right w:w="120" w:type="dxa"/>
            </w:tcMar>
          </w:tcPr>
          <w:p w14:paraId="7414657A" w14:textId="5B0E6DE5" w:rsidR="00CC1F4E" w:rsidRPr="00145599" w:rsidRDefault="0069407D" w:rsidP="00145599">
            <w:pPr>
              <w:jc w:val="center"/>
              <w:rPr>
                <w:color w:val="FFFFFF" w:themeColor="background1"/>
              </w:rPr>
            </w:pPr>
            <w:r w:rsidRPr="00145599">
              <w:rPr>
                <w:rFonts w:ascii="Aptos" w:eastAsia="Aptos" w:hAnsi="Aptos" w:cs="Aptos"/>
                <w:b/>
                <w:bCs/>
                <w:color w:val="FFFFFF" w:themeColor="background1"/>
                <w:spacing w:val="6"/>
                <w:sz w:val="18"/>
                <w:szCs w:val="18"/>
              </w:rPr>
              <w:t>STRENGTHS</w:t>
            </w:r>
            <w:r w:rsidR="00145599">
              <w:rPr>
                <w:rFonts w:ascii="Aptos" w:eastAsia="Aptos" w:hAnsi="Aptos" w:cs="Aptos"/>
                <w:b/>
                <w:bCs/>
                <w:color w:val="FFFFFF" w:themeColor="background1"/>
                <w:spacing w:val="6"/>
                <w:sz w:val="18"/>
                <w:szCs w:val="18"/>
              </w:rPr>
              <w:t xml:space="preserve"> </w:t>
            </w:r>
            <w:r w:rsidRPr="00145599">
              <w:rPr>
                <w:rFonts w:ascii="Aptos" w:eastAsia="Aptos" w:hAnsi="Aptos" w:cs="Aptos"/>
                <w:b/>
                <w:bCs/>
                <w:color w:val="FFFFFF" w:themeColor="background1"/>
                <w:spacing w:val="6"/>
                <w:sz w:val="18"/>
                <w:szCs w:val="18"/>
              </w:rPr>
              <w:t>- WHAT IS WORKING WELL</w:t>
            </w:r>
          </w:p>
        </w:tc>
        <w:tc>
          <w:tcPr>
            <w:tcW w:w="2500" w:type="pct"/>
            <w:shd w:val="clear" w:color="auto" w:fill="F29D22"/>
            <w:tcMar>
              <w:top w:w="90" w:type="dxa"/>
              <w:left w:w="120" w:type="dxa"/>
              <w:bottom w:w="90" w:type="dxa"/>
              <w:right w:w="120" w:type="dxa"/>
            </w:tcMar>
          </w:tcPr>
          <w:p w14:paraId="7414657B" w14:textId="539AD0EB" w:rsidR="00CC1F4E" w:rsidRPr="00145599" w:rsidRDefault="0069407D" w:rsidP="00145599">
            <w:pPr>
              <w:jc w:val="center"/>
              <w:rPr>
                <w:color w:val="FFFFFF" w:themeColor="background1"/>
              </w:rPr>
            </w:pPr>
            <w:r w:rsidRPr="00145599">
              <w:rPr>
                <w:rFonts w:ascii="Aptos" w:eastAsia="Aptos" w:hAnsi="Aptos" w:cs="Aptos"/>
                <w:b/>
                <w:bCs/>
                <w:color w:val="FFFFFF" w:themeColor="background1"/>
                <w:spacing w:val="6"/>
                <w:sz w:val="18"/>
                <w:szCs w:val="18"/>
              </w:rPr>
              <w:t>GAPS</w:t>
            </w:r>
            <w:r w:rsidR="00145599">
              <w:rPr>
                <w:rFonts w:ascii="Aptos" w:eastAsia="Aptos" w:hAnsi="Aptos" w:cs="Aptos"/>
                <w:b/>
                <w:bCs/>
                <w:color w:val="FFFFFF" w:themeColor="background1"/>
                <w:spacing w:val="6"/>
                <w:sz w:val="18"/>
                <w:szCs w:val="18"/>
              </w:rPr>
              <w:t xml:space="preserve"> </w:t>
            </w:r>
            <w:r w:rsidRPr="00145599">
              <w:rPr>
                <w:rFonts w:ascii="Aptos" w:eastAsia="Aptos" w:hAnsi="Aptos" w:cs="Aptos"/>
                <w:b/>
                <w:bCs/>
                <w:color w:val="FFFFFF" w:themeColor="background1"/>
                <w:spacing w:val="6"/>
                <w:sz w:val="18"/>
                <w:szCs w:val="18"/>
              </w:rPr>
              <w:t>- WHAT NEEDS TO IMPROVE</w:t>
            </w:r>
          </w:p>
        </w:tc>
      </w:tr>
      <w:tr w:rsidR="00CC1F4E" w14:paraId="7414657F" w14:textId="77777777" w:rsidTr="002A00AE">
        <w:trPr>
          <w:cantSplit/>
        </w:trPr>
        <w:tc>
          <w:tcPr>
            <w:tcW w:w="2500" w:type="pct"/>
            <w:tcMar>
              <w:top w:w="110" w:type="dxa"/>
              <w:left w:w="0" w:type="dxa"/>
              <w:bottom w:w="110" w:type="dxa"/>
              <w:right w:w="120" w:type="dxa"/>
            </w:tcMar>
          </w:tcPr>
          <w:p w14:paraId="7414657D" w14:textId="77777777" w:rsidR="00CC1F4E" w:rsidRDefault="0069407D">
            <w:r>
              <w:rPr>
                <w:rFonts w:ascii="Aptos" w:eastAsia="Aptos" w:hAnsi="Aptos" w:cs="Aptos"/>
                <w:b/>
                <w:bCs/>
                <w:color w:val="7C7C81"/>
              </w:rPr>
              <w:t> </w:t>
            </w:r>
          </w:p>
        </w:tc>
        <w:tc>
          <w:tcPr>
            <w:tcW w:w="2500" w:type="pct"/>
            <w:tcMar>
              <w:top w:w="110" w:type="dxa"/>
              <w:left w:w="120" w:type="dxa"/>
              <w:bottom w:w="110" w:type="dxa"/>
              <w:right w:w="120" w:type="dxa"/>
            </w:tcMar>
          </w:tcPr>
          <w:p w14:paraId="7414657E" w14:textId="77777777" w:rsidR="00CC1F4E" w:rsidRDefault="0069407D">
            <w:r>
              <w:rPr>
                <w:rFonts w:ascii="Aptos" w:eastAsia="Aptos" w:hAnsi="Aptos" w:cs="Aptos"/>
                <w:color w:val="7C7C81"/>
              </w:rPr>
              <w:t> </w:t>
            </w:r>
          </w:p>
        </w:tc>
      </w:tr>
      <w:tr w:rsidR="001364D5" w14:paraId="1E3F6ABF" w14:textId="77777777" w:rsidTr="002A00AE">
        <w:trPr>
          <w:cantSplit/>
        </w:trPr>
        <w:tc>
          <w:tcPr>
            <w:tcW w:w="2500" w:type="pct"/>
            <w:tcMar>
              <w:top w:w="110" w:type="dxa"/>
              <w:left w:w="0" w:type="dxa"/>
              <w:bottom w:w="110" w:type="dxa"/>
              <w:right w:w="120" w:type="dxa"/>
            </w:tcMar>
          </w:tcPr>
          <w:p w14:paraId="70C19D4A" w14:textId="77777777" w:rsidR="001364D5" w:rsidRDefault="001364D5">
            <w:pPr>
              <w:rPr>
                <w:rFonts w:ascii="Aptos" w:eastAsia="Aptos" w:hAnsi="Aptos" w:cs="Aptos"/>
                <w:b/>
                <w:bCs/>
                <w:color w:val="7C7C81"/>
              </w:rPr>
            </w:pPr>
          </w:p>
        </w:tc>
        <w:tc>
          <w:tcPr>
            <w:tcW w:w="2500" w:type="pct"/>
            <w:tcMar>
              <w:top w:w="110" w:type="dxa"/>
              <w:left w:w="120" w:type="dxa"/>
              <w:bottom w:w="110" w:type="dxa"/>
              <w:right w:w="120" w:type="dxa"/>
            </w:tcMar>
          </w:tcPr>
          <w:p w14:paraId="4EBC0602" w14:textId="77777777" w:rsidR="001364D5" w:rsidRDefault="001364D5">
            <w:pPr>
              <w:rPr>
                <w:rFonts w:ascii="Aptos" w:eastAsia="Aptos" w:hAnsi="Aptos" w:cs="Aptos"/>
                <w:color w:val="7C7C81"/>
              </w:rPr>
            </w:pPr>
          </w:p>
        </w:tc>
      </w:tr>
      <w:tr w:rsidR="0049443D" w14:paraId="0A378279" w14:textId="77777777" w:rsidTr="002A00AE">
        <w:trPr>
          <w:cantSplit/>
        </w:trPr>
        <w:tc>
          <w:tcPr>
            <w:tcW w:w="2500" w:type="pct"/>
            <w:tcMar>
              <w:top w:w="110" w:type="dxa"/>
              <w:left w:w="0" w:type="dxa"/>
              <w:bottom w:w="110" w:type="dxa"/>
              <w:right w:w="120" w:type="dxa"/>
            </w:tcMar>
          </w:tcPr>
          <w:p w14:paraId="06F28F43" w14:textId="77777777" w:rsidR="0049443D" w:rsidRDefault="0049443D">
            <w:pPr>
              <w:rPr>
                <w:rFonts w:ascii="Aptos" w:eastAsia="Aptos" w:hAnsi="Aptos" w:cs="Aptos"/>
                <w:b/>
                <w:bCs/>
                <w:color w:val="7C7C81"/>
              </w:rPr>
            </w:pPr>
          </w:p>
        </w:tc>
        <w:tc>
          <w:tcPr>
            <w:tcW w:w="2500" w:type="pct"/>
            <w:tcMar>
              <w:top w:w="110" w:type="dxa"/>
              <w:left w:w="120" w:type="dxa"/>
              <w:bottom w:w="110" w:type="dxa"/>
              <w:right w:w="120" w:type="dxa"/>
            </w:tcMar>
          </w:tcPr>
          <w:p w14:paraId="226EA833" w14:textId="77777777" w:rsidR="0049443D" w:rsidRDefault="0049443D">
            <w:pPr>
              <w:rPr>
                <w:rFonts w:ascii="Aptos" w:eastAsia="Aptos" w:hAnsi="Aptos" w:cs="Aptos"/>
                <w:color w:val="7C7C81"/>
              </w:rPr>
            </w:pPr>
          </w:p>
        </w:tc>
      </w:tr>
      <w:tr w:rsidR="0049443D" w14:paraId="168ECAE5" w14:textId="77777777" w:rsidTr="002A00AE">
        <w:trPr>
          <w:cantSplit/>
        </w:trPr>
        <w:tc>
          <w:tcPr>
            <w:tcW w:w="2500" w:type="pct"/>
            <w:tcMar>
              <w:top w:w="110" w:type="dxa"/>
              <w:left w:w="0" w:type="dxa"/>
              <w:bottom w:w="110" w:type="dxa"/>
              <w:right w:w="120" w:type="dxa"/>
            </w:tcMar>
          </w:tcPr>
          <w:p w14:paraId="663600E4" w14:textId="77777777" w:rsidR="0049443D" w:rsidRDefault="0049443D">
            <w:pPr>
              <w:rPr>
                <w:rFonts w:ascii="Aptos" w:eastAsia="Aptos" w:hAnsi="Aptos" w:cs="Aptos"/>
                <w:b/>
                <w:bCs/>
                <w:color w:val="7C7C81"/>
              </w:rPr>
            </w:pPr>
          </w:p>
        </w:tc>
        <w:tc>
          <w:tcPr>
            <w:tcW w:w="2500" w:type="pct"/>
            <w:tcMar>
              <w:top w:w="110" w:type="dxa"/>
              <w:left w:w="120" w:type="dxa"/>
              <w:bottom w:w="110" w:type="dxa"/>
              <w:right w:w="120" w:type="dxa"/>
            </w:tcMar>
          </w:tcPr>
          <w:p w14:paraId="40CD1441" w14:textId="77777777" w:rsidR="0049443D" w:rsidRDefault="0049443D">
            <w:pPr>
              <w:rPr>
                <w:rFonts w:ascii="Aptos" w:eastAsia="Aptos" w:hAnsi="Aptos" w:cs="Aptos"/>
                <w:color w:val="7C7C81"/>
              </w:rPr>
            </w:pPr>
          </w:p>
        </w:tc>
      </w:tr>
    </w:tbl>
    <w:p w14:paraId="74146580" w14:textId="77777777" w:rsidR="00CC1F4E" w:rsidRDefault="0069407D">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Key people data informing this assessment (turnover, engagement, absence, time-to-hire, demographics):</w:t>
      </w:r>
    </w:p>
    <w:p w14:paraId="74146581" w14:textId="77777777" w:rsidR="00CC1F4E" w:rsidRDefault="0069407D">
      <w:pPr>
        <w:keepNext/>
        <w:keepLines/>
        <w:spacing w:before="200" w:after="40"/>
      </w:pPr>
      <w:r>
        <w:rPr>
          <w:rFonts w:ascii="Aptos" w:eastAsia="Aptos" w:hAnsi="Aptos" w:cs="Aptos"/>
          <w:b/>
          <w:bCs/>
          <w:color w:val="F29D22"/>
          <w:spacing w:val="20"/>
        </w:rPr>
        <w:t>SECTION 04</w:t>
      </w:r>
    </w:p>
    <w:p w14:paraId="74146582" w14:textId="77777777" w:rsidR="00CC1F4E" w:rsidRDefault="0069407D">
      <w:pPr>
        <w:keepNext/>
        <w:keepLines/>
      </w:pPr>
      <w:r>
        <w:rPr>
          <w:rFonts w:ascii="Aptos" w:eastAsia="Aptos" w:hAnsi="Aptos" w:cs="Aptos"/>
          <w:b/>
          <w:bCs/>
          <w:color w:val="7C7C81"/>
          <w:sz w:val="24"/>
          <w:szCs w:val="24"/>
        </w:rPr>
        <w:t>Strategic People Risks</w:t>
      </w:r>
    </w:p>
    <w:p w14:paraId="74146583" w14:textId="77777777" w:rsidR="00CC1F4E" w:rsidRDefault="00CC1F4E">
      <w:pPr>
        <w:keepNext/>
        <w:pBdr>
          <w:bottom w:val="single" w:sz="6" w:space="1" w:color="B9B8B9"/>
        </w:pBdr>
        <w:spacing w:after="120"/>
      </w:pPr>
    </w:p>
    <w:p w14:paraId="74146584" w14:textId="77777777" w:rsidR="00CC1F4E" w:rsidRDefault="0069407D">
      <w:pPr>
        <w:spacing w:after="160" w:line="264" w:lineRule="auto"/>
      </w:pPr>
      <w:r>
        <w:rPr>
          <w:rFonts w:ascii="Aptos" w:eastAsia="Aptos" w:hAnsi="Aptos" w:cs="Aptos"/>
          <w:color w:val="7C7C81"/>
        </w:rPr>
        <w:t>Identify the people-related risks that could prevent the organisation from achieving its objectives. A clear view of risk should inform both your priorities and your action plan.</w:t>
      </w:r>
    </w:p>
    <w:p w14:paraId="74146585" w14:textId="77777777" w:rsidR="00CC1F4E" w:rsidRDefault="0069407D">
      <w:pPr>
        <w:keepNext/>
        <w:keepLines/>
        <w:spacing w:before="220" w:after="100"/>
      </w:pPr>
      <w:r>
        <w:rPr>
          <w:rFonts w:ascii="Aptos" w:eastAsia="Aptos" w:hAnsi="Aptos" w:cs="Aptos"/>
          <w:color w:val="F29D22"/>
        </w:rPr>
        <w:t xml:space="preserve">▪ </w:t>
      </w:r>
      <w:r>
        <w:rPr>
          <w:rFonts w:ascii="Aptos" w:eastAsia="Aptos" w:hAnsi="Aptos" w:cs="Aptos"/>
          <w:b/>
          <w:bCs/>
          <w:color w:val="7C7C81"/>
        </w:rPr>
        <w:t>What people-related risks could prevent the organisation achieving its objectives?</w:t>
      </w:r>
    </w:p>
    <w:p w14:paraId="74146586" w14:textId="77777777" w:rsidR="00CC1F4E" w:rsidRDefault="0069407D">
      <w:pPr>
        <w:spacing w:after="160" w:line="264" w:lineRule="auto"/>
      </w:pPr>
      <w:r>
        <w:rPr>
          <w:rFonts w:ascii="Aptos" w:eastAsia="Aptos" w:hAnsi="Aptos" w:cs="Aptos"/>
          <w:color w:val="7C7C81"/>
        </w:rPr>
        <w:t>Consider risks such as skills shortages; leadership capability gaps; succession risks; recruitment challenges; retention concerns; workforce aging; over-reliance on key individuals; culture or engagement risks; and the impact of technology or AI on roles.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3824"/>
        <w:gridCol w:w="2530"/>
        <w:gridCol w:w="3274"/>
      </w:tblGrid>
      <w:tr w:rsidR="00CC1F4E" w:rsidRPr="00145599" w14:paraId="7414658A" w14:textId="77777777" w:rsidTr="002A00AE">
        <w:trPr>
          <w:cantSplit/>
          <w:tblHeader/>
        </w:trPr>
        <w:tc>
          <w:tcPr>
            <w:tcW w:w="1986" w:type="pct"/>
            <w:shd w:val="clear" w:color="auto" w:fill="F29D22"/>
            <w:tcMar>
              <w:top w:w="90" w:type="dxa"/>
              <w:left w:w="0" w:type="dxa"/>
              <w:bottom w:w="90" w:type="dxa"/>
              <w:right w:w="120" w:type="dxa"/>
            </w:tcMar>
          </w:tcPr>
          <w:p w14:paraId="74146587" w14:textId="77777777" w:rsidR="00CC1F4E" w:rsidRPr="00145599" w:rsidRDefault="0069407D" w:rsidP="00145599">
            <w:pPr>
              <w:jc w:val="center"/>
              <w:rPr>
                <w:color w:val="FFFFFF" w:themeColor="background1"/>
              </w:rPr>
            </w:pPr>
            <w:r w:rsidRPr="00145599">
              <w:rPr>
                <w:rFonts w:ascii="Aptos" w:eastAsia="Aptos" w:hAnsi="Aptos" w:cs="Aptos"/>
                <w:b/>
                <w:bCs/>
                <w:color w:val="FFFFFF" w:themeColor="background1"/>
                <w:spacing w:val="6"/>
                <w:sz w:val="18"/>
                <w:szCs w:val="18"/>
              </w:rPr>
              <w:t>RISK</w:t>
            </w:r>
          </w:p>
        </w:tc>
        <w:tc>
          <w:tcPr>
            <w:tcW w:w="1314" w:type="pct"/>
            <w:shd w:val="clear" w:color="auto" w:fill="F29D22"/>
            <w:tcMar>
              <w:top w:w="90" w:type="dxa"/>
              <w:left w:w="120" w:type="dxa"/>
              <w:bottom w:w="90" w:type="dxa"/>
              <w:right w:w="120" w:type="dxa"/>
            </w:tcMar>
          </w:tcPr>
          <w:p w14:paraId="74146588" w14:textId="77777777" w:rsidR="00CC1F4E" w:rsidRPr="00145599" w:rsidRDefault="0069407D" w:rsidP="00145599">
            <w:pPr>
              <w:jc w:val="center"/>
              <w:rPr>
                <w:color w:val="FFFFFF" w:themeColor="background1"/>
              </w:rPr>
            </w:pPr>
            <w:r w:rsidRPr="00145599">
              <w:rPr>
                <w:rFonts w:ascii="Aptos" w:eastAsia="Aptos" w:hAnsi="Aptos" w:cs="Aptos"/>
                <w:b/>
                <w:bCs/>
                <w:color w:val="FFFFFF" w:themeColor="background1"/>
                <w:spacing w:val="6"/>
                <w:sz w:val="18"/>
                <w:szCs w:val="18"/>
              </w:rPr>
              <w:t>LIKELIHOOD / IMPACT</w:t>
            </w:r>
          </w:p>
        </w:tc>
        <w:tc>
          <w:tcPr>
            <w:tcW w:w="1700" w:type="pct"/>
            <w:shd w:val="clear" w:color="auto" w:fill="F29D22"/>
            <w:tcMar>
              <w:top w:w="90" w:type="dxa"/>
              <w:left w:w="120" w:type="dxa"/>
              <w:bottom w:w="90" w:type="dxa"/>
              <w:right w:w="120" w:type="dxa"/>
            </w:tcMar>
          </w:tcPr>
          <w:p w14:paraId="74146589" w14:textId="77777777" w:rsidR="00CC1F4E" w:rsidRPr="00145599" w:rsidRDefault="0069407D" w:rsidP="00145599">
            <w:pPr>
              <w:jc w:val="center"/>
              <w:rPr>
                <w:color w:val="FFFFFF" w:themeColor="background1"/>
              </w:rPr>
            </w:pPr>
            <w:r w:rsidRPr="00145599">
              <w:rPr>
                <w:rFonts w:ascii="Aptos" w:eastAsia="Aptos" w:hAnsi="Aptos" w:cs="Aptos"/>
                <w:b/>
                <w:bCs/>
                <w:color w:val="FFFFFF" w:themeColor="background1"/>
                <w:spacing w:val="6"/>
                <w:sz w:val="18"/>
                <w:szCs w:val="18"/>
              </w:rPr>
              <w:t>MITIGATION / ACTION</w:t>
            </w:r>
          </w:p>
        </w:tc>
      </w:tr>
      <w:tr w:rsidR="00CC1F4E" w14:paraId="7414658E" w14:textId="77777777" w:rsidTr="002A00AE">
        <w:trPr>
          <w:cantSplit/>
        </w:trPr>
        <w:tc>
          <w:tcPr>
            <w:tcW w:w="1986" w:type="pct"/>
            <w:tcMar>
              <w:top w:w="110" w:type="dxa"/>
              <w:left w:w="0" w:type="dxa"/>
              <w:bottom w:w="110" w:type="dxa"/>
              <w:right w:w="120" w:type="dxa"/>
            </w:tcMar>
          </w:tcPr>
          <w:p w14:paraId="7414658B" w14:textId="77777777" w:rsidR="00CC1F4E" w:rsidRPr="00145599" w:rsidRDefault="0069407D">
            <w:r w:rsidRPr="00145599">
              <w:rPr>
                <w:rFonts w:ascii="Aptos" w:eastAsia="Aptos" w:hAnsi="Aptos" w:cs="Aptos"/>
                <w:color w:val="7C7C81"/>
              </w:rPr>
              <w:t>e.g. Skills shortages in key roles</w:t>
            </w:r>
          </w:p>
        </w:tc>
        <w:tc>
          <w:tcPr>
            <w:tcW w:w="1314" w:type="pct"/>
            <w:tcMar>
              <w:top w:w="110" w:type="dxa"/>
              <w:left w:w="120" w:type="dxa"/>
              <w:bottom w:w="110" w:type="dxa"/>
              <w:right w:w="120" w:type="dxa"/>
            </w:tcMar>
          </w:tcPr>
          <w:p w14:paraId="7414658C" w14:textId="77777777" w:rsidR="00CC1F4E" w:rsidRDefault="0069407D">
            <w:r>
              <w:rPr>
                <w:rFonts w:ascii="Aptos" w:eastAsia="Aptos" w:hAnsi="Aptos" w:cs="Aptos"/>
                <w:color w:val="7C7C81"/>
              </w:rPr>
              <w:t> </w:t>
            </w:r>
          </w:p>
        </w:tc>
        <w:tc>
          <w:tcPr>
            <w:tcW w:w="1700" w:type="pct"/>
            <w:tcMar>
              <w:top w:w="110" w:type="dxa"/>
              <w:left w:w="120" w:type="dxa"/>
              <w:bottom w:w="110" w:type="dxa"/>
              <w:right w:w="120" w:type="dxa"/>
            </w:tcMar>
          </w:tcPr>
          <w:p w14:paraId="7414658D" w14:textId="77777777" w:rsidR="00CC1F4E" w:rsidRDefault="0069407D">
            <w:r>
              <w:rPr>
                <w:rFonts w:ascii="Aptos" w:eastAsia="Aptos" w:hAnsi="Aptos" w:cs="Aptos"/>
                <w:color w:val="7C7C81"/>
              </w:rPr>
              <w:t> </w:t>
            </w:r>
          </w:p>
        </w:tc>
      </w:tr>
      <w:tr w:rsidR="00CC1F4E" w14:paraId="74146592" w14:textId="77777777" w:rsidTr="002A00AE">
        <w:trPr>
          <w:cantSplit/>
        </w:trPr>
        <w:tc>
          <w:tcPr>
            <w:tcW w:w="1986" w:type="pct"/>
            <w:tcMar>
              <w:top w:w="110" w:type="dxa"/>
              <w:left w:w="0" w:type="dxa"/>
              <w:bottom w:w="110" w:type="dxa"/>
              <w:right w:w="120" w:type="dxa"/>
            </w:tcMar>
          </w:tcPr>
          <w:p w14:paraId="7414658F" w14:textId="77777777" w:rsidR="00CC1F4E" w:rsidRPr="00145599" w:rsidRDefault="0069407D">
            <w:r w:rsidRPr="00145599">
              <w:rPr>
                <w:rFonts w:ascii="Aptos" w:eastAsia="Aptos" w:hAnsi="Aptos" w:cs="Aptos"/>
                <w:color w:val="7C7C81"/>
              </w:rPr>
              <w:t>e.g. Leadership capability gaps</w:t>
            </w:r>
          </w:p>
        </w:tc>
        <w:tc>
          <w:tcPr>
            <w:tcW w:w="1314" w:type="pct"/>
            <w:tcMar>
              <w:top w:w="110" w:type="dxa"/>
              <w:left w:w="120" w:type="dxa"/>
              <w:bottom w:w="110" w:type="dxa"/>
              <w:right w:w="120" w:type="dxa"/>
            </w:tcMar>
          </w:tcPr>
          <w:p w14:paraId="74146590" w14:textId="77777777" w:rsidR="00CC1F4E" w:rsidRDefault="0069407D">
            <w:r>
              <w:rPr>
                <w:rFonts w:ascii="Aptos" w:eastAsia="Aptos" w:hAnsi="Aptos" w:cs="Aptos"/>
                <w:color w:val="7C7C81"/>
              </w:rPr>
              <w:t> </w:t>
            </w:r>
          </w:p>
        </w:tc>
        <w:tc>
          <w:tcPr>
            <w:tcW w:w="1700" w:type="pct"/>
            <w:tcMar>
              <w:top w:w="110" w:type="dxa"/>
              <w:left w:w="120" w:type="dxa"/>
              <w:bottom w:w="110" w:type="dxa"/>
              <w:right w:w="120" w:type="dxa"/>
            </w:tcMar>
          </w:tcPr>
          <w:p w14:paraId="74146591" w14:textId="77777777" w:rsidR="00CC1F4E" w:rsidRDefault="0069407D">
            <w:r>
              <w:rPr>
                <w:rFonts w:ascii="Aptos" w:eastAsia="Aptos" w:hAnsi="Aptos" w:cs="Aptos"/>
                <w:color w:val="7C7C81"/>
              </w:rPr>
              <w:t> </w:t>
            </w:r>
          </w:p>
        </w:tc>
      </w:tr>
      <w:tr w:rsidR="00CC1F4E" w14:paraId="74146596" w14:textId="77777777" w:rsidTr="002A00AE">
        <w:trPr>
          <w:cantSplit/>
        </w:trPr>
        <w:tc>
          <w:tcPr>
            <w:tcW w:w="1986" w:type="pct"/>
            <w:tcMar>
              <w:top w:w="110" w:type="dxa"/>
              <w:left w:w="0" w:type="dxa"/>
              <w:bottom w:w="110" w:type="dxa"/>
              <w:right w:w="120" w:type="dxa"/>
            </w:tcMar>
          </w:tcPr>
          <w:p w14:paraId="74146593" w14:textId="77777777" w:rsidR="00CC1F4E" w:rsidRPr="00145599" w:rsidRDefault="0069407D">
            <w:r w:rsidRPr="00145599">
              <w:rPr>
                <w:rFonts w:ascii="Aptos" w:eastAsia="Aptos" w:hAnsi="Aptos" w:cs="Aptos"/>
                <w:color w:val="7C7C81"/>
              </w:rPr>
              <w:t>e.g. Succession risks in senior roles</w:t>
            </w:r>
          </w:p>
        </w:tc>
        <w:tc>
          <w:tcPr>
            <w:tcW w:w="1314" w:type="pct"/>
            <w:tcMar>
              <w:top w:w="110" w:type="dxa"/>
              <w:left w:w="120" w:type="dxa"/>
              <w:bottom w:w="110" w:type="dxa"/>
              <w:right w:w="120" w:type="dxa"/>
            </w:tcMar>
          </w:tcPr>
          <w:p w14:paraId="74146594" w14:textId="77777777" w:rsidR="00CC1F4E" w:rsidRDefault="0069407D">
            <w:r>
              <w:rPr>
                <w:rFonts w:ascii="Aptos" w:eastAsia="Aptos" w:hAnsi="Aptos" w:cs="Aptos"/>
                <w:color w:val="7C7C81"/>
              </w:rPr>
              <w:t> </w:t>
            </w:r>
          </w:p>
        </w:tc>
        <w:tc>
          <w:tcPr>
            <w:tcW w:w="1700" w:type="pct"/>
            <w:tcMar>
              <w:top w:w="110" w:type="dxa"/>
              <w:left w:w="120" w:type="dxa"/>
              <w:bottom w:w="110" w:type="dxa"/>
              <w:right w:w="120" w:type="dxa"/>
            </w:tcMar>
          </w:tcPr>
          <w:p w14:paraId="74146595" w14:textId="77777777" w:rsidR="00CC1F4E" w:rsidRDefault="0069407D">
            <w:r>
              <w:rPr>
                <w:rFonts w:ascii="Aptos" w:eastAsia="Aptos" w:hAnsi="Aptos" w:cs="Aptos"/>
                <w:color w:val="7C7C81"/>
              </w:rPr>
              <w:t> </w:t>
            </w:r>
          </w:p>
        </w:tc>
      </w:tr>
      <w:tr w:rsidR="00CC1F4E" w14:paraId="7414659A" w14:textId="77777777" w:rsidTr="002A00AE">
        <w:trPr>
          <w:cantSplit/>
        </w:trPr>
        <w:tc>
          <w:tcPr>
            <w:tcW w:w="1986" w:type="pct"/>
            <w:tcMar>
              <w:top w:w="110" w:type="dxa"/>
              <w:left w:w="0" w:type="dxa"/>
              <w:bottom w:w="110" w:type="dxa"/>
              <w:right w:w="120" w:type="dxa"/>
            </w:tcMar>
          </w:tcPr>
          <w:p w14:paraId="74146597" w14:textId="77777777" w:rsidR="00CC1F4E" w:rsidRPr="00145599" w:rsidRDefault="0069407D">
            <w:r w:rsidRPr="00145599">
              <w:rPr>
                <w:rFonts w:ascii="Aptos" w:eastAsia="Aptos" w:hAnsi="Aptos" w:cs="Aptos"/>
                <w:color w:val="7C7C81"/>
              </w:rPr>
              <w:t>e.g. Recruitment or retention challenges</w:t>
            </w:r>
          </w:p>
        </w:tc>
        <w:tc>
          <w:tcPr>
            <w:tcW w:w="1314" w:type="pct"/>
            <w:tcMar>
              <w:top w:w="110" w:type="dxa"/>
              <w:left w:w="120" w:type="dxa"/>
              <w:bottom w:w="110" w:type="dxa"/>
              <w:right w:w="120" w:type="dxa"/>
            </w:tcMar>
          </w:tcPr>
          <w:p w14:paraId="74146598" w14:textId="77777777" w:rsidR="00CC1F4E" w:rsidRDefault="0069407D">
            <w:r>
              <w:rPr>
                <w:rFonts w:ascii="Aptos" w:eastAsia="Aptos" w:hAnsi="Aptos" w:cs="Aptos"/>
                <w:color w:val="7C7C81"/>
              </w:rPr>
              <w:t> </w:t>
            </w:r>
          </w:p>
        </w:tc>
        <w:tc>
          <w:tcPr>
            <w:tcW w:w="1700" w:type="pct"/>
            <w:tcMar>
              <w:top w:w="110" w:type="dxa"/>
              <w:left w:w="120" w:type="dxa"/>
              <w:bottom w:w="110" w:type="dxa"/>
              <w:right w:w="120" w:type="dxa"/>
            </w:tcMar>
          </w:tcPr>
          <w:p w14:paraId="74146599" w14:textId="77777777" w:rsidR="00CC1F4E" w:rsidRDefault="0069407D">
            <w:r>
              <w:rPr>
                <w:rFonts w:ascii="Aptos" w:eastAsia="Aptos" w:hAnsi="Aptos" w:cs="Aptos"/>
                <w:color w:val="7C7C81"/>
              </w:rPr>
              <w:t> </w:t>
            </w:r>
          </w:p>
        </w:tc>
      </w:tr>
    </w:tbl>
    <w:p w14:paraId="7414659B" w14:textId="3A42AF33" w:rsidR="00CC1F4E" w:rsidRDefault="0069407D">
      <w:pPr>
        <w:keepNext/>
        <w:keepLines/>
        <w:spacing w:before="200" w:after="40"/>
      </w:pPr>
      <w:r>
        <w:rPr>
          <w:rFonts w:ascii="Aptos" w:eastAsia="Aptos" w:hAnsi="Aptos" w:cs="Aptos"/>
          <w:b/>
          <w:bCs/>
          <w:color w:val="F29D22"/>
          <w:spacing w:val="20"/>
        </w:rPr>
        <w:t>SECTION 05</w:t>
      </w:r>
    </w:p>
    <w:p w14:paraId="7414659C" w14:textId="77777777" w:rsidR="00CC1F4E" w:rsidRDefault="0069407D">
      <w:pPr>
        <w:keepNext/>
        <w:keepLines/>
      </w:pPr>
      <w:r>
        <w:rPr>
          <w:rFonts w:ascii="Aptos" w:eastAsia="Aptos" w:hAnsi="Aptos" w:cs="Aptos"/>
          <w:b/>
          <w:bCs/>
          <w:color w:val="7C7C81"/>
          <w:sz w:val="24"/>
          <w:szCs w:val="24"/>
        </w:rPr>
        <w:t>Strategic People Priorities</w:t>
      </w:r>
    </w:p>
    <w:p w14:paraId="7414659D" w14:textId="77777777" w:rsidR="00CC1F4E" w:rsidRDefault="00CC1F4E">
      <w:pPr>
        <w:keepNext/>
        <w:pBdr>
          <w:bottom w:val="single" w:sz="6" w:space="1" w:color="B9B8B9"/>
        </w:pBdr>
        <w:spacing w:after="120"/>
      </w:pPr>
    </w:p>
    <w:p w14:paraId="7414659E" w14:textId="77777777" w:rsidR="00CC1F4E" w:rsidRDefault="0069407D">
      <w:pPr>
        <w:spacing w:after="160" w:line="264" w:lineRule="auto"/>
      </w:pPr>
      <w:r>
        <w:rPr>
          <w:rFonts w:ascii="Aptos" w:eastAsia="Aptos" w:hAnsi="Aptos" w:cs="Aptos"/>
          <w:color w:val="7C7C81"/>
        </w:rPr>
        <w:t>Define the three to five strategic people priorities that will have the greatest impact on delivering the business strategy. These are the headline themes of your HR strategy. Common priority areas include attracting and retaining talent; building leadership and management capability; developing skills and capability; culture and engagement; reward and recognition; organisational design; wellbeing; and EDI.</w:t>
      </w:r>
    </w:p>
    <w:tbl>
      <w:tblPr>
        <w:tblW w:w="5000" w:type="pct"/>
        <w:tblCellMar>
          <w:left w:w="10" w:type="dxa"/>
          <w:right w:w="10" w:type="dxa"/>
        </w:tblCellMar>
        <w:tblLook w:val="0000" w:firstRow="0" w:lastRow="0" w:firstColumn="0" w:lastColumn="0" w:noHBand="0" w:noVBand="0"/>
      </w:tblPr>
      <w:tblGrid>
        <w:gridCol w:w="426"/>
        <w:gridCol w:w="9212"/>
      </w:tblGrid>
      <w:tr w:rsidR="00CC1F4E" w14:paraId="741465A2" w14:textId="77777777" w:rsidTr="00A53502">
        <w:trPr>
          <w:cantSplit/>
        </w:trPr>
        <w:tc>
          <w:tcPr>
            <w:tcW w:w="221" w:type="pct"/>
            <w:tcBorders>
              <w:bottom w:val="single" w:sz="4" w:space="0" w:color="E1E0DE"/>
            </w:tcBorders>
            <w:tcMar>
              <w:top w:w="120" w:type="dxa"/>
              <w:left w:w="0" w:type="dxa"/>
              <w:bottom w:w="120" w:type="dxa"/>
              <w:right w:w="160" w:type="dxa"/>
            </w:tcMar>
          </w:tcPr>
          <w:p w14:paraId="7414659F" w14:textId="77777777" w:rsidR="00CC1F4E" w:rsidRDefault="0069407D">
            <w:pPr>
              <w:spacing w:after="40" w:line="244" w:lineRule="auto"/>
            </w:pPr>
            <w:r>
              <w:rPr>
                <w:rFonts w:ascii="Aptos" w:eastAsia="Aptos" w:hAnsi="Aptos" w:cs="Aptos"/>
                <w:color w:val="7C7C81"/>
              </w:rPr>
              <w:t>P1</w:t>
            </w:r>
          </w:p>
        </w:tc>
        <w:tc>
          <w:tcPr>
            <w:tcW w:w="4779" w:type="pct"/>
            <w:tcBorders>
              <w:bottom w:val="single" w:sz="4" w:space="0" w:color="E1E0DE"/>
            </w:tcBorders>
            <w:tcMar>
              <w:top w:w="120" w:type="dxa"/>
              <w:left w:w="160" w:type="dxa"/>
              <w:bottom w:w="120" w:type="dxa"/>
              <w:right w:w="160" w:type="dxa"/>
            </w:tcMar>
          </w:tcPr>
          <w:p w14:paraId="741465A0" w14:textId="77777777" w:rsidR="00CC1F4E" w:rsidRDefault="0069407D">
            <w:pPr>
              <w:spacing w:after="40" w:line="244" w:lineRule="auto"/>
            </w:pPr>
            <w:r>
              <w:rPr>
                <w:rFonts w:ascii="Aptos" w:eastAsia="Aptos" w:hAnsi="Aptos" w:cs="Aptos"/>
                <w:color w:val="7C7C81"/>
              </w:rPr>
              <w:t>Priority: _______________________________________________</w:t>
            </w:r>
          </w:p>
          <w:p w14:paraId="60DD10BB" w14:textId="77777777" w:rsidR="00CC1F4E" w:rsidRDefault="0069407D">
            <w:pPr>
              <w:spacing w:before="60" w:after="40" w:line="244" w:lineRule="auto"/>
              <w:rPr>
                <w:rFonts w:ascii="Aptos" w:eastAsia="Aptos" w:hAnsi="Aptos" w:cs="Aptos"/>
                <w:color w:val="7C7C81"/>
              </w:rPr>
            </w:pPr>
            <w:r>
              <w:rPr>
                <w:rFonts w:ascii="Aptos" w:eastAsia="Aptos" w:hAnsi="Aptos" w:cs="Aptos"/>
                <w:color w:val="7C7C81"/>
              </w:rPr>
              <w:t>Why it matters / link to business strategy:</w:t>
            </w:r>
          </w:p>
          <w:p w14:paraId="741465A1" w14:textId="77777777" w:rsidR="001364D5" w:rsidRDefault="001364D5">
            <w:pPr>
              <w:spacing w:before="60" w:after="40" w:line="244" w:lineRule="auto"/>
            </w:pPr>
          </w:p>
        </w:tc>
      </w:tr>
      <w:tr w:rsidR="00CC1F4E" w14:paraId="741465A6" w14:textId="77777777" w:rsidTr="00A53502">
        <w:trPr>
          <w:cantSplit/>
        </w:trPr>
        <w:tc>
          <w:tcPr>
            <w:tcW w:w="221" w:type="pct"/>
            <w:tcBorders>
              <w:bottom w:val="single" w:sz="4" w:space="0" w:color="E1E0DE"/>
            </w:tcBorders>
            <w:tcMar>
              <w:top w:w="120" w:type="dxa"/>
              <w:left w:w="0" w:type="dxa"/>
              <w:bottom w:w="120" w:type="dxa"/>
              <w:right w:w="160" w:type="dxa"/>
            </w:tcMar>
          </w:tcPr>
          <w:p w14:paraId="741465A3" w14:textId="77777777" w:rsidR="00CC1F4E" w:rsidRDefault="0069407D">
            <w:pPr>
              <w:spacing w:after="40" w:line="244" w:lineRule="auto"/>
            </w:pPr>
            <w:r>
              <w:rPr>
                <w:rFonts w:ascii="Aptos" w:eastAsia="Aptos" w:hAnsi="Aptos" w:cs="Aptos"/>
                <w:color w:val="7C7C81"/>
              </w:rPr>
              <w:t>P2</w:t>
            </w:r>
          </w:p>
        </w:tc>
        <w:tc>
          <w:tcPr>
            <w:tcW w:w="4779" w:type="pct"/>
            <w:tcBorders>
              <w:bottom w:val="single" w:sz="4" w:space="0" w:color="E1E0DE"/>
            </w:tcBorders>
            <w:tcMar>
              <w:top w:w="120" w:type="dxa"/>
              <w:left w:w="160" w:type="dxa"/>
              <w:bottom w:w="120" w:type="dxa"/>
              <w:right w:w="160" w:type="dxa"/>
            </w:tcMar>
          </w:tcPr>
          <w:p w14:paraId="741465A4" w14:textId="77777777" w:rsidR="00CC1F4E" w:rsidRDefault="0069407D">
            <w:pPr>
              <w:spacing w:after="40" w:line="244" w:lineRule="auto"/>
            </w:pPr>
            <w:r>
              <w:rPr>
                <w:rFonts w:ascii="Aptos" w:eastAsia="Aptos" w:hAnsi="Aptos" w:cs="Aptos"/>
                <w:color w:val="7C7C81"/>
              </w:rPr>
              <w:t>Priority: _______________________________________________</w:t>
            </w:r>
          </w:p>
          <w:p w14:paraId="3D7085BD" w14:textId="77777777" w:rsidR="00CC1F4E" w:rsidRDefault="0069407D">
            <w:pPr>
              <w:spacing w:before="60" w:after="40" w:line="244" w:lineRule="auto"/>
              <w:rPr>
                <w:rFonts w:ascii="Aptos" w:eastAsia="Aptos" w:hAnsi="Aptos" w:cs="Aptos"/>
                <w:color w:val="7C7C81"/>
              </w:rPr>
            </w:pPr>
            <w:r>
              <w:rPr>
                <w:rFonts w:ascii="Aptos" w:eastAsia="Aptos" w:hAnsi="Aptos" w:cs="Aptos"/>
                <w:color w:val="7C7C81"/>
              </w:rPr>
              <w:t>Why it matters / link to business strategy:</w:t>
            </w:r>
          </w:p>
          <w:p w14:paraId="741465A5" w14:textId="77777777" w:rsidR="001364D5" w:rsidRDefault="001364D5">
            <w:pPr>
              <w:spacing w:before="60" w:after="40" w:line="244" w:lineRule="auto"/>
            </w:pPr>
          </w:p>
        </w:tc>
      </w:tr>
      <w:tr w:rsidR="00CC1F4E" w14:paraId="741465AA" w14:textId="77777777" w:rsidTr="00A53502">
        <w:trPr>
          <w:cantSplit/>
        </w:trPr>
        <w:tc>
          <w:tcPr>
            <w:tcW w:w="221" w:type="pct"/>
            <w:tcBorders>
              <w:bottom w:val="single" w:sz="4" w:space="0" w:color="E1E0DE"/>
            </w:tcBorders>
            <w:tcMar>
              <w:top w:w="120" w:type="dxa"/>
              <w:left w:w="0" w:type="dxa"/>
              <w:bottom w:w="120" w:type="dxa"/>
              <w:right w:w="160" w:type="dxa"/>
            </w:tcMar>
          </w:tcPr>
          <w:p w14:paraId="741465A7" w14:textId="77777777" w:rsidR="00CC1F4E" w:rsidRDefault="0069407D">
            <w:pPr>
              <w:spacing w:after="40" w:line="244" w:lineRule="auto"/>
            </w:pPr>
            <w:r>
              <w:rPr>
                <w:rFonts w:ascii="Aptos" w:eastAsia="Aptos" w:hAnsi="Aptos" w:cs="Aptos"/>
                <w:color w:val="7C7C81"/>
              </w:rPr>
              <w:t>P3</w:t>
            </w:r>
          </w:p>
        </w:tc>
        <w:tc>
          <w:tcPr>
            <w:tcW w:w="4779" w:type="pct"/>
            <w:tcBorders>
              <w:bottom w:val="single" w:sz="4" w:space="0" w:color="E1E0DE"/>
            </w:tcBorders>
            <w:tcMar>
              <w:top w:w="120" w:type="dxa"/>
              <w:left w:w="160" w:type="dxa"/>
              <w:bottom w:w="120" w:type="dxa"/>
              <w:right w:w="160" w:type="dxa"/>
            </w:tcMar>
          </w:tcPr>
          <w:p w14:paraId="741465A8" w14:textId="77777777" w:rsidR="00CC1F4E" w:rsidRDefault="0069407D">
            <w:pPr>
              <w:spacing w:after="40" w:line="244" w:lineRule="auto"/>
            </w:pPr>
            <w:r>
              <w:rPr>
                <w:rFonts w:ascii="Aptos" w:eastAsia="Aptos" w:hAnsi="Aptos" w:cs="Aptos"/>
                <w:color w:val="7C7C81"/>
              </w:rPr>
              <w:t>Priority: _______________________________________________</w:t>
            </w:r>
          </w:p>
          <w:p w14:paraId="1FF2AB81" w14:textId="77777777" w:rsidR="00CC1F4E" w:rsidRDefault="0069407D">
            <w:pPr>
              <w:spacing w:before="60" w:after="40" w:line="244" w:lineRule="auto"/>
              <w:rPr>
                <w:rFonts w:ascii="Aptos" w:eastAsia="Aptos" w:hAnsi="Aptos" w:cs="Aptos"/>
                <w:color w:val="7C7C81"/>
              </w:rPr>
            </w:pPr>
            <w:r>
              <w:rPr>
                <w:rFonts w:ascii="Aptos" w:eastAsia="Aptos" w:hAnsi="Aptos" w:cs="Aptos"/>
                <w:color w:val="7C7C81"/>
              </w:rPr>
              <w:t>Why it matters / link to business strategy:</w:t>
            </w:r>
          </w:p>
          <w:p w14:paraId="741465A9" w14:textId="77777777" w:rsidR="001364D5" w:rsidRDefault="001364D5">
            <w:pPr>
              <w:spacing w:before="60" w:after="40" w:line="244" w:lineRule="auto"/>
            </w:pPr>
          </w:p>
        </w:tc>
      </w:tr>
      <w:tr w:rsidR="00CC1F4E" w14:paraId="741465AE" w14:textId="77777777" w:rsidTr="00A53502">
        <w:trPr>
          <w:cantSplit/>
        </w:trPr>
        <w:tc>
          <w:tcPr>
            <w:tcW w:w="221" w:type="pct"/>
            <w:tcBorders>
              <w:bottom w:val="single" w:sz="4" w:space="0" w:color="E1E0DE"/>
            </w:tcBorders>
            <w:tcMar>
              <w:top w:w="120" w:type="dxa"/>
              <w:left w:w="0" w:type="dxa"/>
              <w:bottom w:w="120" w:type="dxa"/>
              <w:right w:w="160" w:type="dxa"/>
            </w:tcMar>
          </w:tcPr>
          <w:p w14:paraId="741465AB" w14:textId="77777777" w:rsidR="00CC1F4E" w:rsidRDefault="0069407D">
            <w:pPr>
              <w:spacing w:after="40" w:line="244" w:lineRule="auto"/>
            </w:pPr>
            <w:r>
              <w:rPr>
                <w:rFonts w:ascii="Aptos" w:eastAsia="Aptos" w:hAnsi="Aptos" w:cs="Aptos"/>
                <w:color w:val="7C7C81"/>
              </w:rPr>
              <w:t>P4</w:t>
            </w:r>
          </w:p>
        </w:tc>
        <w:tc>
          <w:tcPr>
            <w:tcW w:w="4779" w:type="pct"/>
            <w:tcBorders>
              <w:bottom w:val="single" w:sz="4" w:space="0" w:color="E1E0DE"/>
            </w:tcBorders>
            <w:tcMar>
              <w:top w:w="120" w:type="dxa"/>
              <w:left w:w="160" w:type="dxa"/>
              <w:bottom w:w="120" w:type="dxa"/>
              <w:right w:w="160" w:type="dxa"/>
            </w:tcMar>
          </w:tcPr>
          <w:p w14:paraId="741465AC" w14:textId="77777777" w:rsidR="00CC1F4E" w:rsidRDefault="0069407D">
            <w:pPr>
              <w:spacing w:after="40" w:line="244" w:lineRule="auto"/>
            </w:pPr>
            <w:r>
              <w:rPr>
                <w:rFonts w:ascii="Aptos" w:eastAsia="Aptos" w:hAnsi="Aptos" w:cs="Aptos"/>
                <w:color w:val="7C7C81"/>
              </w:rPr>
              <w:t>Priority: _______________________________________________</w:t>
            </w:r>
          </w:p>
          <w:p w14:paraId="09410B74" w14:textId="77777777" w:rsidR="00CC1F4E" w:rsidRDefault="0069407D">
            <w:pPr>
              <w:spacing w:before="60" w:after="40" w:line="244" w:lineRule="auto"/>
              <w:rPr>
                <w:rFonts w:ascii="Aptos" w:eastAsia="Aptos" w:hAnsi="Aptos" w:cs="Aptos"/>
                <w:color w:val="7C7C81"/>
              </w:rPr>
            </w:pPr>
            <w:r>
              <w:rPr>
                <w:rFonts w:ascii="Aptos" w:eastAsia="Aptos" w:hAnsi="Aptos" w:cs="Aptos"/>
                <w:color w:val="7C7C81"/>
              </w:rPr>
              <w:t>Why it matters / link to business strategy:</w:t>
            </w:r>
          </w:p>
          <w:p w14:paraId="741465AD" w14:textId="77777777" w:rsidR="001364D5" w:rsidRDefault="001364D5">
            <w:pPr>
              <w:spacing w:before="60" w:after="40" w:line="244" w:lineRule="auto"/>
            </w:pPr>
          </w:p>
        </w:tc>
      </w:tr>
    </w:tbl>
    <w:p w14:paraId="6C047030" w14:textId="77777777" w:rsidR="001364D5" w:rsidRDefault="001364D5">
      <w:pPr>
        <w:keepNext/>
        <w:keepLines/>
        <w:spacing w:before="200" w:after="40"/>
        <w:rPr>
          <w:rFonts w:ascii="Aptos" w:eastAsia="Aptos" w:hAnsi="Aptos" w:cs="Aptos"/>
          <w:b/>
          <w:bCs/>
          <w:color w:val="F29D22"/>
          <w:spacing w:val="20"/>
        </w:rPr>
      </w:pPr>
    </w:p>
    <w:p w14:paraId="741465AF" w14:textId="1E941841" w:rsidR="00CC1F4E" w:rsidRPr="001364D5" w:rsidRDefault="001364D5" w:rsidP="001364D5">
      <w:pPr>
        <w:rPr>
          <w:rFonts w:ascii="Aptos" w:eastAsia="Aptos" w:hAnsi="Aptos" w:cs="Aptos"/>
          <w:b/>
          <w:bCs/>
          <w:color w:val="F29D22"/>
          <w:spacing w:val="20"/>
        </w:rPr>
      </w:pPr>
      <w:r>
        <w:rPr>
          <w:rFonts w:ascii="Aptos" w:eastAsia="Aptos" w:hAnsi="Aptos" w:cs="Aptos"/>
          <w:b/>
          <w:bCs/>
          <w:color w:val="F29D22"/>
          <w:spacing w:val="20"/>
        </w:rPr>
        <w:t>S</w:t>
      </w:r>
      <w:r w:rsidR="0069407D">
        <w:rPr>
          <w:rFonts w:ascii="Aptos" w:eastAsia="Aptos" w:hAnsi="Aptos" w:cs="Aptos"/>
          <w:b/>
          <w:bCs/>
          <w:color w:val="F29D22"/>
          <w:spacing w:val="20"/>
        </w:rPr>
        <w:t>ECTION 06</w:t>
      </w:r>
    </w:p>
    <w:p w14:paraId="741465B0" w14:textId="77777777" w:rsidR="00CC1F4E" w:rsidRDefault="0069407D">
      <w:pPr>
        <w:keepNext/>
        <w:keepLines/>
      </w:pPr>
      <w:r>
        <w:rPr>
          <w:rFonts w:ascii="Aptos" w:eastAsia="Aptos" w:hAnsi="Aptos" w:cs="Aptos"/>
          <w:b/>
          <w:bCs/>
          <w:color w:val="7C7C81"/>
          <w:sz w:val="24"/>
          <w:szCs w:val="24"/>
        </w:rPr>
        <w:t>Action Plan</w:t>
      </w:r>
    </w:p>
    <w:p w14:paraId="741465B1" w14:textId="77777777" w:rsidR="00CC1F4E" w:rsidRDefault="00CC1F4E">
      <w:pPr>
        <w:keepNext/>
        <w:pBdr>
          <w:bottom w:val="single" w:sz="6" w:space="1" w:color="B9B8B9"/>
        </w:pBdr>
        <w:spacing w:after="120"/>
      </w:pPr>
    </w:p>
    <w:p w14:paraId="741465B2" w14:textId="77777777" w:rsidR="00CC1F4E" w:rsidRDefault="0069407D">
      <w:pPr>
        <w:spacing w:after="160" w:line="264" w:lineRule="auto"/>
      </w:pPr>
      <w:r>
        <w:rPr>
          <w:rFonts w:ascii="Aptos" w:eastAsia="Aptos" w:hAnsi="Aptos" w:cs="Aptos"/>
          <w:color w:val="7C7C81"/>
        </w:rPr>
        <w:t>Translate each priority into specific actions with owners and timescales.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1925"/>
        <w:gridCol w:w="1925"/>
        <w:gridCol w:w="1926"/>
        <w:gridCol w:w="1926"/>
        <w:gridCol w:w="1926"/>
      </w:tblGrid>
      <w:tr w:rsidR="00CC1F4E" w:rsidRPr="00145599" w14:paraId="741465B8" w14:textId="77777777" w:rsidTr="00145599">
        <w:trPr>
          <w:cantSplit/>
          <w:tblHeader/>
        </w:trPr>
        <w:tc>
          <w:tcPr>
            <w:tcW w:w="1000" w:type="pct"/>
            <w:shd w:val="clear" w:color="auto" w:fill="F29D22"/>
            <w:tcMar>
              <w:top w:w="90" w:type="dxa"/>
              <w:left w:w="0" w:type="dxa"/>
              <w:bottom w:w="90" w:type="dxa"/>
              <w:right w:w="120" w:type="dxa"/>
            </w:tcMar>
          </w:tcPr>
          <w:p w14:paraId="741465B3" w14:textId="77777777" w:rsidR="00CC1F4E" w:rsidRPr="00145599" w:rsidRDefault="0069407D" w:rsidP="00145599">
            <w:pPr>
              <w:jc w:val="center"/>
              <w:rPr>
                <w:color w:val="FFFFFF" w:themeColor="background1"/>
              </w:rPr>
            </w:pPr>
            <w:r w:rsidRPr="00145599">
              <w:rPr>
                <w:rFonts w:ascii="Aptos" w:eastAsia="Aptos" w:hAnsi="Aptos" w:cs="Aptos"/>
                <w:b/>
                <w:bCs/>
                <w:color w:val="FFFFFF" w:themeColor="background1"/>
                <w:spacing w:val="6"/>
              </w:rPr>
              <w:t>PRIORITY</w:t>
            </w:r>
          </w:p>
        </w:tc>
        <w:tc>
          <w:tcPr>
            <w:tcW w:w="1000" w:type="pct"/>
            <w:shd w:val="clear" w:color="auto" w:fill="F29D22"/>
            <w:tcMar>
              <w:top w:w="90" w:type="dxa"/>
              <w:left w:w="120" w:type="dxa"/>
              <w:bottom w:w="90" w:type="dxa"/>
              <w:right w:w="120" w:type="dxa"/>
            </w:tcMar>
          </w:tcPr>
          <w:p w14:paraId="741465B4" w14:textId="77777777" w:rsidR="00CC1F4E" w:rsidRPr="00145599" w:rsidRDefault="0069407D" w:rsidP="00145599">
            <w:pPr>
              <w:jc w:val="center"/>
              <w:rPr>
                <w:color w:val="FFFFFF" w:themeColor="background1"/>
              </w:rPr>
            </w:pPr>
            <w:r w:rsidRPr="00145599">
              <w:rPr>
                <w:rFonts w:ascii="Aptos" w:eastAsia="Aptos" w:hAnsi="Aptos" w:cs="Aptos"/>
                <w:b/>
                <w:bCs/>
                <w:color w:val="FFFFFF" w:themeColor="background1"/>
                <w:spacing w:val="6"/>
              </w:rPr>
              <w:t>ACTION</w:t>
            </w:r>
          </w:p>
        </w:tc>
        <w:tc>
          <w:tcPr>
            <w:tcW w:w="1000" w:type="pct"/>
            <w:shd w:val="clear" w:color="auto" w:fill="F29D22"/>
            <w:tcMar>
              <w:top w:w="90" w:type="dxa"/>
              <w:left w:w="120" w:type="dxa"/>
              <w:bottom w:w="90" w:type="dxa"/>
              <w:right w:w="120" w:type="dxa"/>
            </w:tcMar>
          </w:tcPr>
          <w:p w14:paraId="741465B5" w14:textId="77777777" w:rsidR="00CC1F4E" w:rsidRPr="00145599" w:rsidRDefault="0069407D" w:rsidP="00145599">
            <w:pPr>
              <w:jc w:val="center"/>
              <w:rPr>
                <w:color w:val="FFFFFF" w:themeColor="background1"/>
              </w:rPr>
            </w:pPr>
            <w:r w:rsidRPr="00145599">
              <w:rPr>
                <w:rFonts w:ascii="Aptos" w:eastAsia="Aptos" w:hAnsi="Aptos" w:cs="Aptos"/>
                <w:b/>
                <w:bCs/>
                <w:color w:val="FFFFFF" w:themeColor="background1"/>
                <w:spacing w:val="6"/>
              </w:rPr>
              <w:t>OWNER</w:t>
            </w:r>
          </w:p>
        </w:tc>
        <w:tc>
          <w:tcPr>
            <w:tcW w:w="1000" w:type="pct"/>
            <w:shd w:val="clear" w:color="auto" w:fill="F29D22"/>
            <w:tcMar>
              <w:top w:w="90" w:type="dxa"/>
              <w:left w:w="120" w:type="dxa"/>
              <w:bottom w:w="90" w:type="dxa"/>
              <w:right w:w="120" w:type="dxa"/>
            </w:tcMar>
          </w:tcPr>
          <w:p w14:paraId="741465B6" w14:textId="77777777" w:rsidR="00CC1F4E" w:rsidRPr="00145599" w:rsidRDefault="0069407D" w:rsidP="00145599">
            <w:pPr>
              <w:jc w:val="center"/>
              <w:rPr>
                <w:color w:val="FFFFFF" w:themeColor="background1"/>
              </w:rPr>
            </w:pPr>
            <w:r w:rsidRPr="00145599">
              <w:rPr>
                <w:rFonts w:ascii="Aptos" w:eastAsia="Aptos" w:hAnsi="Aptos" w:cs="Aptos"/>
                <w:b/>
                <w:bCs/>
                <w:color w:val="FFFFFF" w:themeColor="background1"/>
                <w:spacing w:val="6"/>
              </w:rPr>
              <w:t>TIMESCALE</w:t>
            </w:r>
          </w:p>
        </w:tc>
        <w:tc>
          <w:tcPr>
            <w:tcW w:w="1000" w:type="pct"/>
            <w:shd w:val="clear" w:color="auto" w:fill="F29D22"/>
            <w:tcMar>
              <w:top w:w="90" w:type="dxa"/>
              <w:left w:w="120" w:type="dxa"/>
              <w:bottom w:w="90" w:type="dxa"/>
              <w:right w:w="120" w:type="dxa"/>
            </w:tcMar>
          </w:tcPr>
          <w:p w14:paraId="741465B7" w14:textId="77777777" w:rsidR="00CC1F4E" w:rsidRPr="00145599" w:rsidRDefault="0069407D" w:rsidP="00145599">
            <w:pPr>
              <w:jc w:val="center"/>
              <w:rPr>
                <w:color w:val="FFFFFF" w:themeColor="background1"/>
              </w:rPr>
            </w:pPr>
            <w:r w:rsidRPr="00145599">
              <w:rPr>
                <w:rFonts w:ascii="Aptos" w:eastAsia="Aptos" w:hAnsi="Aptos" w:cs="Aptos"/>
                <w:b/>
                <w:bCs/>
                <w:color w:val="FFFFFF" w:themeColor="background1"/>
                <w:spacing w:val="6"/>
              </w:rPr>
              <w:t>RAG STATUS</w:t>
            </w:r>
          </w:p>
        </w:tc>
      </w:tr>
      <w:tr w:rsidR="00CC1F4E" w14:paraId="741465BE" w14:textId="77777777" w:rsidTr="00145599">
        <w:trPr>
          <w:cantSplit/>
        </w:trPr>
        <w:tc>
          <w:tcPr>
            <w:tcW w:w="1000" w:type="pct"/>
            <w:tcMar>
              <w:top w:w="110" w:type="dxa"/>
              <w:left w:w="0" w:type="dxa"/>
              <w:bottom w:w="110" w:type="dxa"/>
              <w:right w:w="120" w:type="dxa"/>
            </w:tcMar>
          </w:tcPr>
          <w:p w14:paraId="741465B9" w14:textId="77777777" w:rsidR="00CC1F4E" w:rsidRDefault="0069407D">
            <w:r>
              <w:rPr>
                <w:rFonts w:ascii="Aptos" w:eastAsia="Aptos" w:hAnsi="Aptos" w:cs="Aptos"/>
                <w:b/>
                <w:bCs/>
                <w:color w:val="7C7C81"/>
              </w:rPr>
              <w:t> </w:t>
            </w:r>
          </w:p>
        </w:tc>
        <w:tc>
          <w:tcPr>
            <w:tcW w:w="1000" w:type="pct"/>
            <w:tcMar>
              <w:top w:w="110" w:type="dxa"/>
              <w:left w:w="120" w:type="dxa"/>
              <w:bottom w:w="110" w:type="dxa"/>
              <w:right w:w="120" w:type="dxa"/>
            </w:tcMar>
          </w:tcPr>
          <w:p w14:paraId="741465BA" w14:textId="77777777" w:rsidR="00CC1F4E" w:rsidRDefault="0069407D">
            <w:r>
              <w:rPr>
                <w:rFonts w:ascii="Aptos" w:eastAsia="Aptos" w:hAnsi="Aptos" w:cs="Aptos"/>
                <w:color w:val="7C7C81"/>
              </w:rPr>
              <w:t> </w:t>
            </w:r>
          </w:p>
        </w:tc>
        <w:tc>
          <w:tcPr>
            <w:tcW w:w="1000" w:type="pct"/>
            <w:tcMar>
              <w:top w:w="110" w:type="dxa"/>
              <w:left w:w="120" w:type="dxa"/>
              <w:bottom w:w="110" w:type="dxa"/>
              <w:right w:w="120" w:type="dxa"/>
            </w:tcMar>
          </w:tcPr>
          <w:p w14:paraId="741465BB" w14:textId="77777777" w:rsidR="00CC1F4E" w:rsidRDefault="0069407D">
            <w:r>
              <w:rPr>
                <w:rFonts w:ascii="Aptos" w:eastAsia="Aptos" w:hAnsi="Aptos" w:cs="Aptos"/>
                <w:color w:val="7C7C81"/>
              </w:rPr>
              <w:t> </w:t>
            </w:r>
          </w:p>
        </w:tc>
        <w:tc>
          <w:tcPr>
            <w:tcW w:w="1000" w:type="pct"/>
            <w:tcMar>
              <w:top w:w="110" w:type="dxa"/>
              <w:left w:w="120" w:type="dxa"/>
              <w:bottom w:w="110" w:type="dxa"/>
              <w:right w:w="120" w:type="dxa"/>
            </w:tcMar>
          </w:tcPr>
          <w:p w14:paraId="741465BC" w14:textId="77777777" w:rsidR="00CC1F4E" w:rsidRDefault="0069407D">
            <w:r>
              <w:rPr>
                <w:rFonts w:ascii="Aptos" w:eastAsia="Aptos" w:hAnsi="Aptos" w:cs="Aptos"/>
                <w:color w:val="7C7C81"/>
              </w:rPr>
              <w:t> </w:t>
            </w:r>
          </w:p>
        </w:tc>
        <w:tc>
          <w:tcPr>
            <w:tcW w:w="1000" w:type="pct"/>
            <w:tcMar>
              <w:top w:w="110" w:type="dxa"/>
              <w:left w:w="120" w:type="dxa"/>
              <w:bottom w:w="110" w:type="dxa"/>
              <w:right w:w="120" w:type="dxa"/>
            </w:tcMar>
          </w:tcPr>
          <w:p w14:paraId="741465BD" w14:textId="77777777" w:rsidR="00CC1F4E" w:rsidRDefault="0069407D">
            <w:r>
              <w:rPr>
                <w:rFonts w:ascii="Aptos" w:eastAsia="Aptos" w:hAnsi="Aptos" w:cs="Aptos"/>
                <w:color w:val="7C7C81"/>
              </w:rPr>
              <w:t> </w:t>
            </w:r>
          </w:p>
        </w:tc>
      </w:tr>
      <w:tr w:rsidR="00CC1F4E" w14:paraId="741465C4" w14:textId="77777777" w:rsidTr="00145599">
        <w:trPr>
          <w:cantSplit/>
        </w:trPr>
        <w:tc>
          <w:tcPr>
            <w:tcW w:w="1000" w:type="pct"/>
            <w:tcMar>
              <w:top w:w="110" w:type="dxa"/>
              <w:left w:w="0" w:type="dxa"/>
              <w:bottom w:w="110" w:type="dxa"/>
              <w:right w:w="120" w:type="dxa"/>
            </w:tcMar>
          </w:tcPr>
          <w:p w14:paraId="741465BF" w14:textId="77777777" w:rsidR="00CC1F4E" w:rsidRDefault="0069407D">
            <w:r>
              <w:rPr>
                <w:rFonts w:ascii="Aptos" w:eastAsia="Aptos" w:hAnsi="Aptos" w:cs="Aptos"/>
                <w:b/>
                <w:bCs/>
                <w:color w:val="7C7C81"/>
              </w:rPr>
              <w:t> </w:t>
            </w:r>
          </w:p>
        </w:tc>
        <w:tc>
          <w:tcPr>
            <w:tcW w:w="1000" w:type="pct"/>
            <w:tcMar>
              <w:top w:w="110" w:type="dxa"/>
              <w:left w:w="120" w:type="dxa"/>
              <w:bottom w:w="110" w:type="dxa"/>
              <w:right w:w="120" w:type="dxa"/>
            </w:tcMar>
          </w:tcPr>
          <w:p w14:paraId="741465C0" w14:textId="77777777" w:rsidR="00CC1F4E" w:rsidRDefault="0069407D">
            <w:r>
              <w:rPr>
                <w:rFonts w:ascii="Aptos" w:eastAsia="Aptos" w:hAnsi="Aptos" w:cs="Aptos"/>
                <w:color w:val="7C7C81"/>
              </w:rPr>
              <w:t> </w:t>
            </w:r>
          </w:p>
        </w:tc>
        <w:tc>
          <w:tcPr>
            <w:tcW w:w="1000" w:type="pct"/>
            <w:tcMar>
              <w:top w:w="110" w:type="dxa"/>
              <w:left w:w="120" w:type="dxa"/>
              <w:bottom w:w="110" w:type="dxa"/>
              <w:right w:w="120" w:type="dxa"/>
            </w:tcMar>
          </w:tcPr>
          <w:p w14:paraId="741465C1" w14:textId="77777777" w:rsidR="00CC1F4E" w:rsidRDefault="0069407D">
            <w:r>
              <w:rPr>
                <w:rFonts w:ascii="Aptos" w:eastAsia="Aptos" w:hAnsi="Aptos" w:cs="Aptos"/>
                <w:color w:val="7C7C81"/>
              </w:rPr>
              <w:t> </w:t>
            </w:r>
          </w:p>
        </w:tc>
        <w:tc>
          <w:tcPr>
            <w:tcW w:w="1000" w:type="pct"/>
            <w:tcMar>
              <w:top w:w="110" w:type="dxa"/>
              <w:left w:w="120" w:type="dxa"/>
              <w:bottom w:w="110" w:type="dxa"/>
              <w:right w:w="120" w:type="dxa"/>
            </w:tcMar>
          </w:tcPr>
          <w:p w14:paraId="741465C2" w14:textId="77777777" w:rsidR="00CC1F4E" w:rsidRDefault="0069407D">
            <w:r>
              <w:rPr>
                <w:rFonts w:ascii="Aptos" w:eastAsia="Aptos" w:hAnsi="Aptos" w:cs="Aptos"/>
                <w:color w:val="7C7C81"/>
              </w:rPr>
              <w:t> </w:t>
            </w:r>
          </w:p>
        </w:tc>
        <w:tc>
          <w:tcPr>
            <w:tcW w:w="1000" w:type="pct"/>
            <w:tcMar>
              <w:top w:w="110" w:type="dxa"/>
              <w:left w:w="120" w:type="dxa"/>
              <w:bottom w:w="110" w:type="dxa"/>
              <w:right w:w="120" w:type="dxa"/>
            </w:tcMar>
          </w:tcPr>
          <w:p w14:paraId="741465C3" w14:textId="77777777" w:rsidR="00CC1F4E" w:rsidRDefault="0069407D">
            <w:r>
              <w:rPr>
                <w:rFonts w:ascii="Aptos" w:eastAsia="Aptos" w:hAnsi="Aptos" w:cs="Aptos"/>
                <w:color w:val="7C7C81"/>
              </w:rPr>
              <w:t> </w:t>
            </w:r>
          </w:p>
        </w:tc>
      </w:tr>
      <w:tr w:rsidR="00CC1F4E" w14:paraId="741465CA" w14:textId="77777777" w:rsidTr="00145599">
        <w:trPr>
          <w:cantSplit/>
        </w:trPr>
        <w:tc>
          <w:tcPr>
            <w:tcW w:w="1000" w:type="pct"/>
            <w:tcMar>
              <w:top w:w="110" w:type="dxa"/>
              <w:left w:w="0" w:type="dxa"/>
              <w:bottom w:w="110" w:type="dxa"/>
              <w:right w:w="120" w:type="dxa"/>
            </w:tcMar>
          </w:tcPr>
          <w:p w14:paraId="741465C5" w14:textId="77777777" w:rsidR="00CC1F4E" w:rsidRDefault="0069407D">
            <w:r>
              <w:rPr>
                <w:rFonts w:ascii="Aptos" w:eastAsia="Aptos" w:hAnsi="Aptos" w:cs="Aptos"/>
                <w:b/>
                <w:bCs/>
                <w:color w:val="7C7C81"/>
              </w:rPr>
              <w:t> </w:t>
            </w:r>
          </w:p>
        </w:tc>
        <w:tc>
          <w:tcPr>
            <w:tcW w:w="1000" w:type="pct"/>
            <w:tcMar>
              <w:top w:w="110" w:type="dxa"/>
              <w:left w:w="120" w:type="dxa"/>
              <w:bottom w:w="110" w:type="dxa"/>
              <w:right w:w="120" w:type="dxa"/>
            </w:tcMar>
          </w:tcPr>
          <w:p w14:paraId="741465C6" w14:textId="77777777" w:rsidR="00CC1F4E" w:rsidRDefault="0069407D">
            <w:r>
              <w:rPr>
                <w:rFonts w:ascii="Aptos" w:eastAsia="Aptos" w:hAnsi="Aptos" w:cs="Aptos"/>
                <w:color w:val="7C7C81"/>
              </w:rPr>
              <w:t> </w:t>
            </w:r>
          </w:p>
        </w:tc>
        <w:tc>
          <w:tcPr>
            <w:tcW w:w="1000" w:type="pct"/>
            <w:tcMar>
              <w:top w:w="110" w:type="dxa"/>
              <w:left w:w="120" w:type="dxa"/>
              <w:bottom w:w="110" w:type="dxa"/>
              <w:right w:w="120" w:type="dxa"/>
            </w:tcMar>
          </w:tcPr>
          <w:p w14:paraId="741465C7" w14:textId="77777777" w:rsidR="00CC1F4E" w:rsidRDefault="0069407D">
            <w:r>
              <w:rPr>
                <w:rFonts w:ascii="Aptos" w:eastAsia="Aptos" w:hAnsi="Aptos" w:cs="Aptos"/>
                <w:color w:val="7C7C81"/>
              </w:rPr>
              <w:t> </w:t>
            </w:r>
          </w:p>
        </w:tc>
        <w:tc>
          <w:tcPr>
            <w:tcW w:w="1000" w:type="pct"/>
            <w:tcMar>
              <w:top w:w="110" w:type="dxa"/>
              <w:left w:w="120" w:type="dxa"/>
              <w:bottom w:w="110" w:type="dxa"/>
              <w:right w:w="120" w:type="dxa"/>
            </w:tcMar>
          </w:tcPr>
          <w:p w14:paraId="741465C8" w14:textId="77777777" w:rsidR="00CC1F4E" w:rsidRDefault="0069407D">
            <w:r>
              <w:rPr>
                <w:rFonts w:ascii="Aptos" w:eastAsia="Aptos" w:hAnsi="Aptos" w:cs="Aptos"/>
                <w:color w:val="7C7C81"/>
              </w:rPr>
              <w:t> </w:t>
            </w:r>
          </w:p>
        </w:tc>
        <w:tc>
          <w:tcPr>
            <w:tcW w:w="1000" w:type="pct"/>
            <w:tcMar>
              <w:top w:w="110" w:type="dxa"/>
              <w:left w:w="120" w:type="dxa"/>
              <w:bottom w:w="110" w:type="dxa"/>
              <w:right w:w="120" w:type="dxa"/>
            </w:tcMar>
          </w:tcPr>
          <w:p w14:paraId="741465C9" w14:textId="77777777" w:rsidR="00CC1F4E" w:rsidRDefault="0069407D">
            <w:r>
              <w:rPr>
                <w:rFonts w:ascii="Aptos" w:eastAsia="Aptos" w:hAnsi="Aptos" w:cs="Aptos"/>
                <w:color w:val="7C7C81"/>
              </w:rPr>
              <w:t> </w:t>
            </w:r>
          </w:p>
        </w:tc>
      </w:tr>
    </w:tbl>
    <w:p w14:paraId="741465E3" w14:textId="5B8C076F" w:rsidR="00CC1F4E" w:rsidRDefault="0069407D">
      <w:pPr>
        <w:keepNext/>
        <w:keepLines/>
        <w:spacing w:before="200" w:after="40"/>
      </w:pPr>
      <w:r>
        <w:rPr>
          <w:rFonts w:ascii="Aptos" w:eastAsia="Aptos" w:hAnsi="Aptos" w:cs="Aptos"/>
          <w:b/>
          <w:bCs/>
          <w:color w:val="F29D22"/>
          <w:spacing w:val="20"/>
        </w:rPr>
        <w:t>SECTION 07</w:t>
      </w:r>
    </w:p>
    <w:p w14:paraId="741465E4" w14:textId="77777777" w:rsidR="00CC1F4E" w:rsidRDefault="0069407D">
      <w:pPr>
        <w:keepNext/>
        <w:keepLines/>
      </w:pPr>
      <w:r>
        <w:rPr>
          <w:rFonts w:ascii="Aptos" w:eastAsia="Aptos" w:hAnsi="Aptos" w:cs="Aptos"/>
          <w:b/>
          <w:bCs/>
          <w:color w:val="7C7C81"/>
          <w:sz w:val="24"/>
          <w:szCs w:val="24"/>
        </w:rPr>
        <w:t>Measures of Success</w:t>
      </w:r>
    </w:p>
    <w:p w14:paraId="741465E5" w14:textId="77777777" w:rsidR="00CC1F4E" w:rsidRDefault="00CC1F4E">
      <w:pPr>
        <w:keepNext/>
        <w:pBdr>
          <w:bottom w:val="single" w:sz="6" w:space="1" w:color="B9B8B9"/>
        </w:pBdr>
        <w:spacing w:after="120"/>
      </w:pPr>
    </w:p>
    <w:p w14:paraId="741465E6" w14:textId="77777777" w:rsidR="00CC1F4E" w:rsidRDefault="0069407D">
      <w:pPr>
        <w:spacing w:after="160" w:line="264" w:lineRule="auto"/>
      </w:pPr>
      <w:r>
        <w:rPr>
          <w:rFonts w:ascii="Aptos" w:eastAsia="Aptos" w:hAnsi="Aptos" w:cs="Aptos"/>
          <w:color w:val="7C7C81"/>
        </w:rPr>
        <w:t>Define how you will know the strategy is working. Identify the key people metrics you will track, with current baselines and targets.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4512"/>
        <w:gridCol w:w="1192"/>
        <w:gridCol w:w="1962"/>
        <w:gridCol w:w="1962"/>
      </w:tblGrid>
      <w:tr w:rsidR="00CC1F4E" w:rsidRPr="004766DA" w14:paraId="741465EB" w14:textId="77777777" w:rsidTr="000A20DA">
        <w:trPr>
          <w:cantSplit/>
          <w:tblHeader/>
        </w:trPr>
        <w:tc>
          <w:tcPr>
            <w:tcW w:w="2343" w:type="pct"/>
            <w:shd w:val="clear" w:color="auto" w:fill="F29D22"/>
            <w:tcMar>
              <w:top w:w="90" w:type="dxa"/>
              <w:left w:w="0" w:type="dxa"/>
              <w:bottom w:w="90" w:type="dxa"/>
              <w:right w:w="120" w:type="dxa"/>
            </w:tcMar>
          </w:tcPr>
          <w:p w14:paraId="741465E7" w14:textId="77777777" w:rsidR="00CC1F4E" w:rsidRPr="004766DA" w:rsidRDefault="0069407D" w:rsidP="003366F5">
            <w:pPr>
              <w:jc w:val="center"/>
              <w:rPr>
                <w:color w:val="FFFFFF" w:themeColor="background1"/>
              </w:rPr>
            </w:pPr>
            <w:r w:rsidRPr="004766DA">
              <w:rPr>
                <w:rFonts w:ascii="Aptos" w:eastAsia="Aptos" w:hAnsi="Aptos" w:cs="Aptos"/>
                <w:b/>
                <w:bCs/>
                <w:color w:val="FFFFFF" w:themeColor="background1"/>
                <w:spacing w:val="6"/>
              </w:rPr>
              <w:t>MEASURE / KPI</w:t>
            </w:r>
          </w:p>
        </w:tc>
        <w:tc>
          <w:tcPr>
            <w:tcW w:w="619" w:type="pct"/>
            <w:shd w:val="clear" w:color="auto" w:fill="F29D22"/>
            <w:tcMar>
              <w:top w:w="90" w:type="dxa"/>
              <w:left w:w="120" w:type="dxa"/>
              <w:bottom w:w="90" w:type="dxa"/>
              <w:right w:w="120" w:type="dxa"/>
            </w:tcMar>
          </w:tcPr>
          <w:p w14:paraId="741465E8" w14:textId="77777777" w:rsidR="00CC1F4E" w:rsidRPr="004766DA" w:rsidRDefault="0069407D" w:rsidP="003366F5">
            <w:pPr>
              <w:jc w:val="center"/>
              <w:rPr>
                <w:color w:val="FFFFFF" w:themeColor="background1"/>
              </w:rPr>
            </w:pPr>
            <w:r w:rsidRPr="004766DA">
              <w:rPr>
                <w:rFonts w:ascii="Aptos" w:eastAsia="Aptos" w:hAnsi="Aptos" w:cs="Aptos"/>
                <w:b/>
                <w:bCs/>
                <w:color w:val="FFFFFF" w:themeColor="background1"/>
                <w:spacing w:val="6"/>
              </w:rPr>
              <w:t>BASELINE</w:t>
            </w:r>
          </w:p>
        </w:tc>
        <w:tc>
          <w:tcPr>
            <w:tcW w:w="1019" w:type="pct"/>
            <w:shd w:val="clear" w:color="auto" w:fill="F29D22"/>
            <w:tcMar>
              <w:top w:w="90" w:type="dxa"/>
              <w:left w:w="120" w:type="dxa"/>
              <w:bottom w:w="90" w:type="dxa"/>
              <w:right w:w="120" w:type="dxa"/>
            </w:tcMar>
          </w:tcPr>
          <w:p w14:paraId="741465E9" w14:textId="77777777" w:rsidR="00CC1F4E" w:rsidRPr="004766DA" w:rsidRDefault="0069407D" w:rsidP="003366F5">
            <w:pPr>
              <w:jc w:val="center"/>
              <w:rPr>
                <w:color w:val="FFFFFF" w:themeColor="background1"/>
              </w:rPr>
            </w:pPr>
            <w:r w:rsidRPr="004766DA">
              <w:rPr>
                <w:rFonts w:ascii="Aptos" w:eastAsia="Aptos" w:hAnsi="Aptos" w:cs="Aptos"/>
                <w:b/>
                <w:bCs/>
                <w:color w:val="FFFFFF" w:themeColor="background1"/>
                <w:spacing w:val="6"/>
              </w:rPr>
              <w:t>TARGET</w:t>
            </w:r>
          </w:p>
        </w:tc>
        <w:tc>
          <w:tcPr>
            <w:tcW w:w="1019" w:type="pct"/>
            <w:shd w:val="clear" w:color="auto" w:fill="F29D22"/>
            <w:tcMar>
              <w:top w:w="90" w:type="dxa"/>
              <w:left w:w="120" w:type="dxa"/>
              <w:bottom w:w="90" w:type="dxa"/>
              <w:right w:w="120" w:type="dxa"/>
            </w:tcMar>
          </w:tcPr>
          <w:p w14:paraId="741465EA" w14:textId="77777777" w:rsidR="00CC1F4E" w:rsidRPr="004766DA" w:rsidRDefault="0069407D" w:rsidP="003366F5">
            <w:pPr>
              <w:jc w:val="center"/>
              <w:rPr>
                <w:color w:val="FFFFFF" w:themeColor="background1"/>
              </w:rPr>
            </w:pPr>
            <w:r w:rsidRPr="004766DA">
              <w:rPr>
                <w:rFonts w:ascii="Aptos" w:eastAsia="Aptos" w:hAnsi="Aptos" w:cs="Aptos"/>
                <w:b/>
                <w:bCs/>
                <w:color w:val="FFFFFF" w:themeColor="background1"/>
                <w:spacing w:val="6"/>
              </w:rPr>
              <w:t>TIMEFRAME</w:t>
            </w:r>
          </w:p>
        </w:tc>
      </w:tr>
      <w:tr w:rsidR="00CC1F4E" w14:paraId="741465F0" w14:textId="77777777" w:rsidTr="000A20DA">
        <w:trPr>
          <w:cantSplit/>
        </w:trPr>
        <w:tc>
          <w:tcPr>
            <w:tcW w:w="2343" w:type="pct"/>
            <w:tcMar>
              <w:top w:w="110" w:type="dxa"/>
              <w:left w:w="0" w:type="dxa"/>
              <w:bottom w:w="110" w:type="dxa"/>
              <w:right w:w="120" w:type="dxa"/>
            </w:tcMar>
          </w:tcPr>
          <w:p w14:paraId="741465EC" w14:textId="77777777" w:rsidR="00CC1F4E" w:rsidRPr="004766DA" w:rsidRDefault="0069407D">
            <w:r w:rsidRPr="004766DA">
              <w:rPr>
                <w:rFonts w:ascii="Aptos" w:eastAsia="Aptos" w:hAnsi="Aptos" w:cs="Aptos"/>
                <w:color w:val="7C7C81"/>
              </w:rPr>
              <w:t>Employee turnover rate</w:t>
            </w:r>
          </w:p>
        </w:tc>
        <w:tc>
          <w:tcPr>
            <w:tcW w:w="619" w:type="pct"/>
            <w:tcMar>
              <w:top w:w="110" w:type="dxa"/>
              <w:left w:w="120" w:type="dxa"/>
              <w:bottom w:w="110" w:type="dxa"/>
              <w:right w:w="120" w:type="dxa"/>
            </w:tcMar>
          </w:tcPr>
          <w:p w14:paraId="741465ED"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5EE"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5EF" w14:textId="77777777" w:rsidR="00CC1F4E" w:rsidRDefault="0069407D">
            <w:r>
              <w:rPr>
                <w:rFonts w:ascii="Aptos" w:eastAsia="Aptos" w:hAnsi="Aptos" w:cs="Aptos"/>
                <w:color w:val="7C7C81"/>
              </w:rPr>
              <w:t> </w:t>
            </w:r>
          </w:p>
        </w:tc>
      </w:tr>
      <w:tr w:rsidR="000A20DA" w14:paraId="415B8862" w14:textId="77777777" w:rsidTr="000A20DA">
        <w:trPr>
          <w:cantSplit/>
        </w:trPr>
        <w:tc>
          <w:tcPr>
            <w:tcW w:w="2343" w:type="pct"/>
            <w:tcMar>
              <w:top w:w="110" w:type="dxa"/>
              <w:left w:w="0" w:type="dxa"/>
              <w:bottom w:w="110" w:type="dxa"/>
              <w:right w:w="120" w:type="dxa"/>
            </w:tcMar>
          </w:tcPr>
          <w:p w14:paraId="0AFB6249" w14:textId="7B683583" w:rsidR="000A20DA" w:rsidRPr="004766DA" w:rsidRDefault="000A20DA">
            <w:pPr>
              <w:rPr>
                <w:rFonts w:ascii="Aptos" w:eastAsia="Aptos" w:hAnsi="Aptos" w:cs="Aptos"/>
                <w:color w:val="7C7C81"/>
              </w:rPr>
            </w:pPr>
            <w:r w:rsidRPr="000A20DA">
              <w:rPr>
                <w:rFonts w:ascii="Aptos" w:eastAsia="Aptos" w:hAnsi="Aptos" w:cs="Aptos"/>
                <w:color w:val="7C7C81"/>
              </w:rPr>
              <w:t>Voluntary Employee Turnover %</w:t>
            </w:r>
          </w:p>
        </w:tc>
        <w:tc>
          <w:tcPr>
            <w:tcW w:w="619" w:type="pct"/>
            <w:tcMar>
              <w:top w:w="110" w:type="dxa"/>
              <w:left w:w="120" w:type="dxa"/>
              <w:bottom w:w="110" w:type="dxa"/>
              <w:right w:w="120" w:type="dxa"/>
            </w:tcMar>
          </w:tcPr>
          <w:p w14:paraId="68F64376" w14:textId="77777777" w:rsidR="000A20DA" w:rsidRDefault="000A20DA">
            <w:pPr>
              <w:rPr>
                <w:rFonts w:ascii="Aptos" w:eastAsia="Aptos" w:hAnsi="Aptos" w:cs="Aptos"/>
                <w:color w:val="7C7C81"/>
              </w:rPr>
            </w:pPr>
          </w:p>
        </w:tc>
        <w:tc>
          <w:tcPr>
            <w:tcW w:w="1019" w:type="pct"/>
            <w:tcMar>
              <w:top w:w="110" w:type="dxa"/>
              <w:left w:w="120" w:type="dxa"/>
              <w:bottom w:w="110" w:type="dxa"/>
              <w:right w:w="120" w:type="dxa"/>
            </w:tcMar>
          </w:tcPr>
          <w:p w14:paraId="4A8707DE" w14:textId="77777777" w:rsidR="000A20DA" w:rsidRDefault="000A20DA">
            <w:pPr>
              <w:rPr>
                <w:rFonts w:ascii="Aptos" w:eastAsia="Aptos" w:hAnsi="Aptos" w:cs="Aptos"/>
                <w:color w:val="7C7C81"/>
              </w:rPr>
            </w:pPr>
          </w:p>
        </w:tc>
        <w:tc>
          <w:tcPr>
            <w:tcW w:w="1019" w:type="pct"/>
            <w:tcMar>
              <w:top w:w="110" w:type="dxa"/>
              <w:left w:w="120" w:type="dxa"/>
              <w:bottom w:w="110" w:type="dxa"/>
              <w:right w:w="120" w:type="dxa"/>
            </w:tcMar>
          </w:tcPr>
          <w:p w14:paraId="3945AF1C" w14:textId="77777777" w:rsidR="000A20DA" w:rsidRDefault="000A20DA">
            <w:pPr>
              <w:rPr>
                <w:rFonts w:ascii="Aptos" w:eastAsia="Aptos" w:hAnsi="Aptos" w:cs="Aptos"/>
                <w:color w:val="7C7C81"/>
              </w:rPr>
            </w:pPr>
          </w:p>
        </w:tc>
      </w:tr>
      <w:tr w:rsidR="00CC1F4E" w14:paraId="741465F5" w14:textId="77777777" w:rsidTr="000A20DA">
        <w:trPr>
          <w:cantSplit/>
        </w:trPr>
        <w:tc>
          <w:tcPr>
            <w:tcW w:w="2343" w:type="pct"/>
            <w:tcMar>
              <w:top w:w="110" w:type="dxa"/>
              <w:left w:w="0" w:type="dxa"/>
              <w:bottom w:w="110" w:type="dxa"/>
              <w:right w:w="120" w:type="dxa"/>
            </w:tcMar>
          </w:tcPr>
          <w:p w14:paraId="741465F1" w14:textId="77777777" w:rsidR="00CC1F4E" w:rsidRPr="004766DA" w:rsidRDefault="0069407D">
            <w:r w:rsidRPr="004766DA">
              <w:rPr>
                <w:rFonts w:ascii="Aptos" w:eastAsia="Aptos" w:hAnsi="Aptos" w:cs="Aptos"/>
                <w:color w:val="7C7C81"/>
              </w:rPr>
              <w:t>Employee engagement score</w:t>
            </w:r>
          </w:p>
        </w:tc>
        <w:tc>
          <w:tcPr>
            <w:tcW w:w="619" w:type="pct"/>
            <w:tcMar>
              <w:top w:w="110" w:type="dxa"/>
              <w:left w:w="120" w:type="dxa"/>
              <w:bottom w:w="110" w:type="dxa"/>
              <w:right w:w="120" w:type="dxa"/>
            </w:tcMar>
          </w:tcPr>
          <w:p w14:paraId="741465F2"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5F3"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5F4" w14:textId="77777777" w:rsidR="00CC1F4E" w:rsidRDefault="0069407D">
            <w:r>
              <w:rPr>
                <w:rFonts w:ascii="Aptos" w:eastAsia="Aptos" w:hAnsi="Aptos" w:cs="Aptos"/>
                <w:color w:val="7C7C81"/>
              </w:rPr>
              <w:t> </w:t>
            </w:r>
          </w:p>
        </w:tc>
      </w:tr>
      <w:tr w:rsidR="00CC1F4E" w14:paraId="741465FA" w14:textId="77777777" w:rsidTr="000A20DA">
        <w:trPr>
          <w:cantSplit/>
        </w:trPr>
        <w:tc>
          <w:tcPr>
            <w:tcW w:w="2343" w:type="pct"/>
            <w:tcMar>
              <w:top w:w="110" w:type="dxa"/>
              <w:left w:w="0" w:type="dxa"/>
              <w:bottom w:w="110" w:type="dxa"/>
              <w:right w:w="120" w:type="dxa"/>
            </w:tcMar>
          </w:tcPr>
          <w:p w14:paraId="741465F6" w14:textId="77777777" w:rsidR="00CC1F4E" w:rsidRPr="004766DA" w:rsidRDefault="0069407D">
            <w:r w:rsidRPr="004766DA">
              <w:rPr>
                <w:rFonts w:ascii="Aptos" w:eastAsia="Aptos" w:hAnsi="Aptos" w:cs="Aptos"/>
                <w:color w:val="7C7C81"/>
              </w:rPr>
              <w:t>Time to hire (days)</w:t>
            </w:r>
          </w:p>
        </w:tc>
        <w:tc>
          <w:tcPr>
            <w:tcW w:w="619" w:type="pct"/>
            <w:tcMar>
              <w:top w:w="110" w:type="dxa"/>
              <w:left w:w="120" w:type="dxa"/>
              <w:bottom w:w="110" w:type="dxa"/>
              <w:right w:w="120" w:type="dxa"/>
            </w:tcMar>
          </w:tcPr>
          <w:p w14:paraId="741465F7"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5F8"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5F9" w14:textId="77777777" w:rsidR="00CC1F4E" w:rsidRDefault="0069407D">
            <w:r>
              <w:rPr>
                <w:rFonts w:ascii="Aptos" w:eastAsia="Aptos" w:hAnsi="Aptos" w:cs="Aptos"/>
                <w:color w:val="7C7C81"/>
              </w:rPr>
              <w:t> </w:t>
            </w:r>
          </w:p>
        </w:tc>
      </w:tr>
      <w:tr w:rsidR="00CC1F4E" w14:paraId="741465FF" w14:textId="77777777" w:rsidTr="000A20DA">
        <w:trPr>
          <w:cantSplit/>
        </w:trPr>
        <w:tc>
          <w:tcPr>
            <w:tcW w:w="2343" w:type="pct"/>
            <w:tcMar>
              <w:top w:w="110" w:type="dxa"/>
              <w:left w:w="0" w:type="dxa"/>
              <w:bottom w:w="110" w:type="dxa"/>
              <w:right w:w="120" w:type="dxa"/>
            </w:tcMar>
          </w:tcPr>
          <w:p w14:paraId="741465FB" w14:textId="77777777" w:rsidR="00CC1F4E" w:rsidRPr="004766DA" w:rsidRDefault="0069407D">
            <w:r w:rsidRPr="004766DA">
              <w:rPr>
                <w:rFonts w:ascii="Aptos" w:eastAsia="Aptos" w:hAnsi="Aptos" w:cs="Aptos"/>
                <w:color w:val="7C7C81"/>
              </w:rPr>
              <w:t>Internal Mobility rate (% of vacancies filled through internal moves)</w:t>
            </w:r>
          </w:p>
        </w:tc>
        <w:tc>
          <w:tcPr>
            <w:tcW w:w="619" w:type="pct"/>
            <w:tcMar>
              <w:top w:w="110" w:type="dxa"/>
              <w:left w:w="120" w:type="dxa"/>
              <w:bottom w:w="110" w:type="dxa"/>
              <w:right w:w="120" w:type="dxa"/>
            </w:tcMar>
          </w:tcPr>
          <w:p w14:paraId="741465FC"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5FD"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5FE" w14:textId="77777777" w:rsidR="00CC1F4E" w:rsidRDefault="0069407D">
            <w:r>
              <w:rPr>
                <w:rFonts w:ascii="Aptos" w:eastAsia="Aptos" w:hAnsi="Aptos" w:cs="Aptos"/>
                <w:color w:val="7C7C81"/>
              </w:rPr>
              <w:t> </w:t>
            </w:r>
          </w:p>
        </w:tc>
      </w:tr>
      <w:tr w:rsidR="00CC1F4E" w14:paraId="74146604" w14:textId="77777777" w:rsidTr="000A20DA">
        <w:trPr>
          <w:cantSplit/>
        </w:trPr>
        <w:tc>
          <w:tcPr>
            <w:tcW w:w="2343" w:type="pct"/>
            <w:tcMar>
              <w:top w:w="110" w:type="dxa"/>
              <w:left w:w="0" w:type="dxa"/>
              <w:bottom w:w="110" w:type="dxa"/>
              <w:right w:w="120" w:type="dxa"/>
            </w:tcMar>
          </w:tcPr>
          <w:p w14:paraId="74146600" w14:textId="77777777" w:rsidR="00CC1F4E" w:rsidRPr="004766DA" w:rsidRDefault="0069407D">
            <w:r w:rsidRPr="004766DA">
              <w:rPr>
                <w:rFonts w:ascii="Aptos" w:eastAsia="Aptos" w:hAnsi="Aptos" w:cs="Aptos"/>
                <w:color w:val="7C7C81"/>
              </w:rPr>
              <w:t>Absence rate</w:t>
            </w:r>
          </w:p>
        </w:tc>
        <w:tc>
          <w:tcPr>
            <w:tcW w:w="619" w:type="pct"/>
            <w:tcMar>
              <w:top w:w="110" w:type="dxa"/>
              <w:left w:w="120" w:type="dxa"/>
              <w:bottom w:w="110" w:type="dxa"/>
              <w:right w:w="120" w:type="dxa"/>
            </w:tcMar>
          </w:tcPr>
          <w:p w14:paraId="74146601"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02"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03" w14:textId="77777777" w:rsidR="00CC1F4E" w:rsidRDefault="0069407D">
            <w:r>
              <w:rPr>
                <w:rFonts w:ascii="Aptos" w:eastAsia="Aptos" w:hAnsi="Aptos" w:cs="Aptos"/>
                <w:color w:val="7C7C81"/>
              </w:rPr>
              <w:t> </w:t>
            </w:r>
          </w:p>
        </w:tc>
      </w:tr>
      <w:tr w:rsidR="00CC1F4E" w14:paraId="74146609" w14:textId="77777777" w:rsidTr="000A20DA">
        <w:trPr>
          <w:cantSplit/>
        </w:trPr>
        <w:tc>
          <w:tcPr>
            <w:tcW w:w="2343" w:type="pct"/>
            <w:tcMar>
              <w:top w:w="110" w:type="dxa"/>
              <w:left w:w="0" w:type="dxa"/>
              <w:bottom w:w="110" w:type="dxa"/>
              <w:right w:w="120" w:type="dxa"/>
            </w:tcMar>
          </w:tcPr>
          <w:p w14:paraId="74146605" w14:textId="77777777" w:rsidR="00CC1F4E" w:rsidRPr="004766DA" w:rsidRDefault="0069407D">
            <w:r w:rsidRPr="004766DA">
              <w:rPr>
                <w:rFonts w:ascii="Aptos" w:eastAsia="Aptos" w:hAnsi="Aptos" w:cs="Aptos"/>
                <w:color w:val="7C7C81"/>
              </w:rPr>
              <w:t>Training days per employee</w:t>
            </w:r>
          </w:p>
        </w:tc>
        <w:tc>
          <w:tcPr>
            <w:tcW w:w="619" w:type="pct"/>
            <w:tcMar>
              <w:top w:w="110" w:type="dxa"/>
              <w:left w:w="120" w:type="dxa"/>
              <w:bottom w:w="110" w:type="dxa"/>
              <w:right w:w="120" w:type="dxa"/>
            </w:tcMar>
          </w:tcPr>
          <w:p w14:paraId="74146606"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07"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08" w14:textId="77777777" w:rsidR="00CC1F4E" w:rsidRDefault="0069407D">
            <w:r>
              <w:rPr>
                <w:rFonts w:ascii="Aptos" w:eastAsia="Aptos" w:hAnsi="Aptos" w:cs="Aptos"/>
                <w:color w:val="7C7C81"/>
              </w:rPr>
              <w:t> </w:t>
            </w:r>
          </w:p>
        </w:tc>
      </w:tr>
      <w:tr w:rsidR="00CC1F4E" w14:paraId="7414660E" w14:textId="77777777" w:rsidTr="000A20DA">
        <w:trPr>
          <w:cantSplit/>
        </w:trPr>
        <w:tc>
          <w:tcPr>
            <w:tcW w:w="2343" w:type="pct"/>
            <w:tcMar>
              <w:top w:w="110" w:type="dxa"/>
              <w:left w:w="0" w:type="dxa"/>
              <w:bottom w:w="110" w:type="dxa"/>
              <w:right w:w="120" w:type="dxa"/>
            </w:tcMar>
          </w:tcPr>
          <w:p w14:paraId="7414660A" w14:textId="77777777" w:rsidR="00CC1F4E" w:rsidRPr="004766DA" w:rsidRDefault="0069407D">
            <w:r w:rsidRPr="004766DA">
              <w:rPr>
                <w:rFonts w:ascii="Aptos" w:eastAsia="Aptos" w:hAnsi="Aptos" w:cs="Aptos"/>
                <w:color w:val="7C7C81"/>
              </w:rPr>
              <w:t>Productivity measure (e.g. output per employee, revenue per head)</w:t>
            </w:r>
          </w:p>
        </w:tc>
        <w:tc>
          <w:tcPr>
            <w:tcW w:w="619" w:type="pct"/>
            <w:tcMar>
              <w:top w:w="110" w:type="dxa"/>
              <w:left w:w="120" w:type="dxa"/>
              <w:bottom w:w="110" w:type="dxa"/>
              <w:right w:w="120" w:type="dxa"/>
            </w:tcMar>
          </w:tcPr>
          <w:p w14:paraId="7414660B"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0C"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0D" w14:textId="77777777" w:rsidR="00CC1F4E" w:rsidRDefault="0069407D">
            <w:r>
              <w:rPr>
                <w:rFonts w:ascii="Aptos" w:eastAsia="Aptos" w:hAnsi="Aptos" w:cs="Aptos"/>
                <w:color w:val="7C7C81"/>
              </w:rPr>
              <w:t> </w:t>
            </w:r>
          </w:p>
        </w:tc>
      </w:tr>
      <w:tr w:rsidR="00CC1F4E" w14:paraId="74146613" w14:textId="77777777" w:rsidTr="000A20DA">
        <w:trPr>
          <w:cantSplit/>
        </w:trPr>
        <w:tc>
          <w:tcPr>
            <w:tcW w:w="2343" w:type="pct"/>
            <w:tcMar>
              <w:top w:w="110" w:type="dxa"/>
              <w:left w:w="0" w:type="dxa"/>
              <w:bottom w:w="110" w:type="dxa"/>
              <w:right w:w="120" w:type="dxa"/>
            </w:tcMar>
          </w:tcPr>
          <w:p w14:paraId="7414660F" w14:textId="77777777" w:rsidR="00CC1F4E" w:rsidRPr="004766DA" w:rsidRDefault="0069407D">
            <w:r w:rsidRPr="004766DA">
              <w:rPr>
                <w:rFonts w:ascii="Aptos" w:eastAsia="Aptos" w:hAnsi="Aptos" w:cs="Aptos"/>
                <w:color w:val="7C7C81"/>
              </w:rPr>
              <w:t>Customer satisfaction score (e.g. NPS, CSAT)</w:t>
            </w:r>
          </w:p>
        </w:tc>
        <w:tc>
          <w:tcPr>
            <w:tcW w:w="619" w:type="pct"/>
            <w:tcMar>
              <w:top w:w="110" w:type="dxa"/>
              <w:left w:w="120" w:type="dxa"/>
              <w:bottom w:w="110" w:type="dxa"/>
              <w:right w:w="120" w:type="dxa"/>
            </w:tcMar>
          </w:tcPr>
          <w:p w14:paraId="74146610"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11"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12" w14:textId="77777777" w:rsidR="00CC1F4E" w:rsidRDefault="0069407D">
            <w:r>
              <w:rPr>
                <w:rFonts w:ascii="Aptos" w:eastAsia="Aptos" w:hAnsi="Aptos" w:cs="Aptos"/>
                <w:color w:val="7C7C81"/>
              </w:rPr>
              <w:t> </w:t>
            </w:r>
          </w:p>
        </w:tc>
      </w:tr>
      <w:tr w:rsidR="00CC1F4E" w14:paraId="74146618" w14:textId="77777777" w:rsidTr="000A20DA">
        <w:trPr>
          <w:cantSplit/>
        </w:trPr>
        <w:tc>
          <w:tcPr>
            <w:tcW w:w="2343" w:type="pct"/>
            <w:tcMar>
              <w:top w:w="110" w:type="dxa"/>
              <w:left w:w="0" w:type="dxa"/>
              <w:bottom w:w="110" w:type="dxa"/>
              <w:right w:w="120" w:type="dxa"/>
            </w:tcMar>
          </w:tcPr>
          <w:p w14:paraId="74146614" w14:textId="77777777" w:rsidR="00CC1F4E" w:rsidRPr="004766DA" w:rsidRDefault="0069407D">
            <w:r w:rsidRPr="004766DA">
              <w:rPr>
                <w:rFonts w:ascii="Aptos" w:eastAsia="Aptos" w:hAnsi="Aptos" w:cs="Aptos"/>
                <w:color w:val="7C7C81"/>
              </w:rPr>
              <w:t>Internal promotion rate (% of vacancies filled internally)</w:t>
            </w:r>
          </w:p>
        </w:tc>
        <w:tc>
          <w:tcPr>
            <w:tcW w:w="619" w:type="pct"/>
            <w:tcMar>
              <w:top w:w="110" w:type="dxa"/>
              <w:left w:w="120" w:type="dxa"/>
              <w:bottom w:w="110" w:type="dxa"/>
              <w:right w:w="120" w:type="dxa"/>
            </w:tcMar>
          </w:tcPr>
          <w:p w14:paraId="74146615"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16"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17" w14:textId="77777777" w:rsidR="00CC1F4E" w:rsidRDefault="0069407D">
            <w:r>
              <w:rPr>
                <w:rFonts w:ascii="Aptos" w:eastAsia="Aptos" w:hAnsi="Aptos" w:cs="Aptos"/>
                <w:color w:val="7C7C81"/>
              </w:rPr>
              <w:t> </w:t>
            </w:r>
          </w:p>
        </w:tc>
      </w:tr>
      <w:tr w:rsidR="00CC1F4E" w14:paraId="7414661D" w14:textId="77777777" w:rsidTr="000A20DA">
        <w:trPr>
          <w:cantSplit/>
        </w:trPr>
        <w:tc>
          <w:tcPr>
            <w:tcW w:w="2343" w:type="pct"/>
            <w:tcMar>
              <w:top w:w="110" w:type="dxa"/>
              <w:left w:w="0" w:type="dxa"/>
              <w:bottom w:w="110" w:type="dxa"/>
              <w:right w:w="120" w:type="dxa"/>
            </w:tcMar>
          </w:tcPr>
          <w:p w14:paraId="74146619" w14:textId="77777777" w:rsidR="00CC1F4E" w:rsidRPr="004766DA" w:rsidRDefault="0069407D">
            <w:r w:rsidRPr="004766DA">
              <w:rPr>
                <w:rFonts w:ascii="Aptos" w:eastAsia="Aptos" w:hAnsi="Aptos" w:cs="Aptos"/>
                <w:color w:val="7C7C81"/>
              </w:rPr>
              <w:t>Diversity metrics (e.g. representation at senior levels, pay gap data)</w:t>
            </w:r>
          </w:p>
        </w:tc>
        <w:tc>
          <w:tcPr>
            <w:tcW w:w="619" w:type="pct"/>
            <w:tcMar>
              <w:top w:w="110" w:type="dxa"/>
              <w:left w:w="120" w:type="dxa"/>
              <w:bottom w:w="110" w:type="dxa"/>
              <w:right w:w="120" w:type="dxa"/>
            </w:tcMar>
          </w:tcPr>
          <w:p w14:paraId="7414661A"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1B"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1C" w14:textId="77777777" w:rsidR="00CC1F4E" w:rsidRDefault="0069407D">
            <w:r>
              <w:rPr>
                <w:rFonts w:ascii="Aptos" w:eastAsia="Aptos" w:hAnsi="Aptos" w:cs="Aptos"/>
                <w:color w:val="7C7C81"/>
              </w:rPr>
              <w:t> </w:t>
            </w:r>
          </w:p>
        </w:tc>
      </w:tr>
      <w:tr w:rsidR="00CC1F4E" w14:paraId="74146622" w14:textId="77777777" w:rsidTr="000A20DA">
        <w:trPr>
          <w:cantSplit/>
        </w:trPr>
        <w:tc>
          <w:tcPr>
            <w:tcW w:w="2343" w:type="pct"/>
            <w:tcMar>
              <w:top w:w="110" w:type="dxa"/>
              <w:left w:w="0" w:type="dxa"/>
              <w:bottom w:w="110" w:type="dxa"/>
              <w:right w:w="120" w:type="dxa"/>
            </w:tcMar>
          </w:tcPr>
          <w:p w14:paraId="7414661E" w14:textId="77777777" w:rsidR="00CC1F4E" w:rsidRPr="004766DA" w:rsidRDefault="0069407D">
            <w:r w:rsidRPr="004766DA">
              <w:rPr>
                <w:rFonts w:ascii="Aptos" w:eastAsia="Aptos" w:hAnsi="Aptos" w:cs="Aptos"/>
                <w:color w:val="7C7C81"/>
              </w:rPr>
              <w:t>Leadership bench strength (% of senior roles with identified successors)</w:t>
            </w:r>
          </w:p>
        </w:tc>
        <w:tc>
          <w:tcPr>
            <w:tcW w:w="619" w:type="pct"/>
            <w:tcMar>
              <w:top w:w="110" w:type="dxa"/>
              <w:left w:w="120" w:type="dxa"/>
              <w:bottom w:w="110" w:type="dxa"/>
              <w:right w:w="120" w:type="dxa"/>
            </w:tcMar>
          </w:tcPr>
          <w:p w14:paraId="7414661F"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20"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21" w14:textId="77777777" w:rsidR="00CC1F4E" w:rsidRDefault="0069407D">
            <w:r>
              <w:rPr>
                <w:rFonts w:ascii="Aptos" w:eastAsia="Aptos" w:hAnsi="Aptos" w:cs="Aptos"/>
                <w:color w:val="7C7C81"/>
              </w:rPr>
              <w:t> </w:t>
            </w:r>
          </w:p>
        </w:tc>
      </w:tr>
      <w:tr w:rsidR="00CC1F4E" w14:paraId="74146627" w14:textId="77777777" w:rsidTr="000A20DA">
        <w:trPr>
          <w:cantSplit/>
        </w:trPr>
        <w:tc>
          <w:tcPr>
            <w:tcW w:w="2343" w:type="pct"/>
            <w:tcMar>
              <w:top w:w="110" w:type="dxa"/>
              <w:left w:w="0" w:type="dxa"/>
              <w:bottom w:w="110" w:type="dxa"/>
              <w:right w:w="120" w:type="dxa"/>
            </w:tcMar>
          </w:tcPr>
          <w:p w14:paraId="74146623" w14:textId="77777777" w:rsidR="00CC1F4E" w:rsidRPr="004766DA" w:rsidRDefault="0069407D">
            <w:r w:rsidRPr="004766DA">
              <w:rPr>
                <w:rFonts w:ascii="Aptos" w:eastAsia="Aptos" w:hAnsi="Aptos" w:cs="Aptos"/>
                <w:color w:val="7C7C81"/>
              </w:rPr>
              <w:t>[Add further measures]</w:t>
            </w:r>
          </w:p>
        </w:tc>
        <w:tc>
          <w:tcPr>
            <w:tcW w:w="619" w:type="pct"/>
            <w:tcMar>
              <w:top w:w="110" w:type="dxa"/>
              <w:left w:w="120" w:type="dxa"/>
              <w:bottom w:w="110" w:type="dxa"/>
              <w:right w:w="120" w:type="dxa"/>
            </w:tcMar>
          </w:tcPr>
          <w:p w14:paraId="74146624"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25" w14:textId="77777777" w:rsidR="00CC1F4E" w:rsidRDefault="0069407D">
            <w:r>
              <w:rPr>
                <w:rFonts w:ascii="Aptos" w:eastAsia="Aptos" w:hAnsi="Aptos" w:cs="Aptos"/>
                <w:color w:val="7C7C81"/>
              </w:rPr>
              <w:t> </w:t>
            </w:r>
          </w:p>
        </w:tc>
        <w:tc>
          <w:tcPr>
            <w:tcW w:w="1019" w:type="pct"/>
            <w:tcMar>
              <w:top w:w="110" w:type="dxa"/>
              <w:left w:w="120" w:type="dxa"/>
              <w:bottom w:w="110" w:type="dxa"/>
              <w:right w:w="120" w:type="dxa"/>
            </w:tcMar>
          </w:tcPr>
          <w:p w14:paraId="74146626" w14:textId="77777777" w:rsidR="00CC1F4E" w:rsidRDefault="0069407D">
            <w:r>
              <w:rPr>
                <w:rFonts w:ascii="Aptos" w:eastAsia="Aptos" w:hAnsi="Aptos" w:cs="Aptos"/>
                <w:color w:val="7C7C81"/>
              </w:rPr>
              <w:t> </w:t>
            </w:r>
          </w:p>
        </w:tc>
      </w:tr>
    </w:tbl>
    <w:p w14:paraId="74146628" w14:textId="77777777" w:rsidR="00CC1F4E" w:rsidRDefault="0069407D">
      <w:pPr>
        <w:keepNext/>
        <w:keepLines/>
        <w:spacing w:before="200" w:after="40"/>
      </w:pPr>
      <w:r>
        <w:rPr>
          <w:rFonts w:ascii="Aptos" w:eastAsia="Aptos" w:hAnsi="Aptos" w:cs="Aptos"/>
          <w:b/>
          <w:bCs/>
          <w:color w:val="F29D22"/>
          <w:spacing w:val="20"/>
        </w:rPr>
        <w:lastRenderedPageBreak/>
        <w:t>SECTION 08</w:t>
      </w:r>
    </w:p>
    <w:p w14:paraId="74146629" w14:textId="77777777" w:rsidR="00CC1F4E" w:rsidRDefault="0069407D">
      <w:pPr>
        <w:keepNext/>
        <w:keepLines/>
      </w:pPr>
      <w:r>
        <w:rPr>
          <w:rFonts w:ascii="Aptos" w:eastAsia="Aptos" w:hAnsi="Aptos" w:cs="Aptos"/>
          <w:b/>
          <w:bCs/>
          <w:color w:val="7C7C81"/>
          <w:sz w:val="24"/>
          <w:szCs w:val="24"/>
        </w:rPr>
        <w:t>Governance and Review</w:t>
      </w:r>
    </w:p>
    <w:p w14:paraId="7414662A" w14:textId="77777777" w:rsidR="00CC1F4E" w:rsidRDefault="00CC1F4E">
      <w:pPr>
        <w:keepNext/>
        <w:pBdr>
          <w:bottom w:val="single" w:sz="6" w:space="1" w:color="B9B8B9"/>
        </w:pBdr>
        <w:spacing w:after="120"/>
      </w:pPr>
    </w:p>
    <w:p w14:paraId="3A8ED8DD" w14:textId="32021DAF" w:rsidR="003366F5" w:rsidRDefault="003366F5" w:rsidP="003366F5">
      <w:pPr>
        <w:spacing w:after="160" w:line="264" w:lineRule="auto"/>
        <w:rPr>
          <w:rFonts w:ascii="Aptos" w:eastAsia="Aptos" w:hAnsi="Aptos" w:cs="Aptos"/>
          <w:color w:val="7C7C81"/>
        </w:rPr>
      </w:pPr>
      <w:r>
        <w:rPr>
          <w:rFonts w:ascii="Aptos" w:eastAsia="Aptos" w:hAnsi="Aptos" w:cs="Aptos"/>
          <w:color w:val="7C7C81"/>
        </w:rPr>
        <w:t xml:space="preserve"> </w:t>
      </w:r>
    </w:p>
    <w:tbl>
      <w:tblPr>
        <w:tblW w:w="9638" w:type="dxa"/>
        <w:tblLayout w:type="fixed"/>
        <w:tblLook w:val="04A0" w:firstRow="1" w:lastRow="0" w:firstColumn="1" w:lastColumn="0" w:noHBand="0" w:noVBand="1"/>
      </w:tblPr>
      <w:tblGrid>
        <w:gridCol w:w="3823"/>
        <w:gridCol w:w="5815"/>
      </w:tblGrid>
      <w:tr w:rsidR="00BB38FB" w14:paraId="66A2EF1C" w14:textId="77777777" w:rsidTr="00BB38FB">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307E8DF" w14:textId="5F650AD8" w:rsidR="00BB38FB" w:rsidRPr="00BB38FB" w:rsidRDefault="00BB38FB" w:rsidP="00BB38FB">
            <w:pPr>
              <w:rPr>
                <w:rFonts w:ascii="Aptos" w:eastAsia="Aptos" w:hAnsi="Aptos" w:cs="Aptos"/>
                <w:b/>
                <w:bCs/>
                <w:color w:val="FFFFFF" w:themeColor="background1"/>
                <w:spacing w:val="14"/>
                <w:sz w:val="18"/>
                <w:szCs w:val="18"/>
              </w:rPr>
            </w:pPr>
            <w:r w:rsidRPr="008C25DB">
              <w:rPr>
                <w:rFonts w:ascii="Aptos" w:eastAsia="Aptos" w:hAnsi="Aptos" w:cs="Aptos"/>
                <w:b/>
                <w:bCs/>
                <w:color w:val="FFFFFF" w:themeColor="background1"/>
                <w:spacing w:val="14"/>
                <w:sz w:val="18"/>
                <w:szCs w:val="18"/>
              </w:rPr>
              <w:t>STRATEGY OWNER</w:t>
            </w:r>
          </w:p>
        </w:tc>
        <w:tc>
          <w:tcPr>
            <w:tcW w:w="5815"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217D7FF7" w14:textId="20B7BB07" w:rsidR="00BB38FB" w:rsidRPr="00BB5C44" w:rsidRDefault="00BB38FB" w:rsidP="00BB38FB">
            <w:pPr>
              <w:rPr>
                <w:rFonts w:ascii="Aptos" w:eastAsia="Aptos" w:hAnsi="Aptos" w:cs="Aptos"/>
                <w:color w:val="7C7C81"/>
              </w:rPr>
            </w:pPr>
            <w:r>
              <w:rPr>
                <w:rFonts w:ascii="Aptos" w:eastAsia="Aptos" w:hAnsi="Aptos" w:cs="Aptos"/>
                <w:b/>
                <w:bCs/>
                <w:color w:val="F29D22"/>
                <w:spacing w:val="14"/>
                <w:sz w:val="18"/>
                <w:szCs w:val="18"/>
              </w:rPr>
              <w:t xml:space="preserve"> </w:t>
            </w:r>
            <w:r>
              <w:rPr>
                <w:rFonts w:ascii="Aptos" w:eastAsia="Aptos" w:hAnsi="Aptos" w:cs="Aptos"/>
                <w:color w:val="7C7C81"/>
              </w:rPr>
              <w:t>[Name and Role]</w:t>
            </w:r>
          </w:p>
        </w:tc>
      </w:tr>
      <w:tr w:rsidR="00BB38FB" w14:paraId="7FAF4F34" w14:textId="77777777" w:rsidTr="00BB38FB">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3BBF0D9" w14:textId="4802FE25" w:rsidR="00BB38FB" w:rsidRPr="00BB38FB" w:rsidRDefault="00BB38FB" w:rsidP="00BB38FB">
            <w:pPr>
              <w:rPr>
                <w:rFonts w:ascii="Aptos" w:eastAsia="Aptos" w:hAnsi="Aptos" w:cs="Aptos"/>
                <w:b/>
                <w:bCs/>
                <w:color w:val="FFFFFF" w:themeColor="background1"/>
                <w:spacing w:val="14"/>
                <w:sz w:val="18"/>
                <w:szCs w:val="18"/>
              </w:rPr>
            </w:pPr>
            <w:r w:rsidRPr="008C25DB">
              <w:rPr>
                <w:rFonts w:ascii="Aptos" w:eastAsia="Aptos" w:hAnsi="Aptos" w:cs="Aptos"/>
                <w:b/>
                <w:bCs/>
                <w:color w:val="FFFFFF" w:themeColor="background1"/>
                <w:spacing w:val="14"/>
                <w:sz w:val="18"/>
                <w:szCs w:val="18"/>
              </w:rPr>
              <w:t>REPORTING TO</w:t>
            </w:r>
          </w:p>
        </w:tc>
        <w:tc>
          <w:tcPr>
            <w:tcW w:w="5815"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2C1368FC" w14:textId="438EC4D3" w:rsidR="00BB38FB" w:rsidRPr="00BB5C44" w:rsidRDefault="00BB38FB" w:rsidP="00BB38FB">
            <w:pPr>
              <w:rPr>
                <w:rFonts w:ascii="Aptos" w:eastAsia="Aptos" w:hAnsi="Aptos" w:cs="Aptos"/>
                <w:color w:val="7C7C81"/>
              </w:rPr>
            </w:pPr>
            <w:r>
              <w:rPr>
                <w:rFonts w:ascii="Aptos" w:eastAsia="Aptos" w:hAnsi="Aptos" w:cs="Aptos"/>
                <w:b/>
                <w:bCs/>
                <w:color w:val="F29D22"/>
                <w:spacing w:val="14"/>
                <w:sz w:val="18"/>
                <w:szCs w:val="18"/>
              </w:rPr>
              <w:t xml:space="preserve"> </w:t>
            </w:r>
            <w:r>
              <w:rPr>
                <w:rFonts w:ascii="Aptos" w:eastAsia="Aptos" w:hAnsi="Aptos" w:cs="Aptos"/>
                <w:color w:val="7C7C81"/>
              </w:rPr>
              <w:t>[Board / SLT]</w:t>
            </w:r>
          </w:p>
        </w:tc>
      </w:tr>
      <w:tr w:rsidR="00BB38FB" w14:paraId="40319242" w14:textId="77777777" w:rsidTr="00BB38FB">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37E7EEC" w14:textId="67BB5B19" w:rsidR="00BB38FB" w:rsidRPr="00BB38FB" w:rsidRDefault="00BB38FB" w:rsidP="00BB38FB">
            <w:pPr>
              <w:rPr>
                <w:rFonts w:ascii="Aptos" w:eastAsia="Aptos" w:hAnsi="Aptos" w:cs="Aptos"/>
                <w:b/>
                <w:bCs/>
                <w:color w:val="FFFFFF" w:themeColor="background1"/>
                <w:spacing w:val="14"/>
                <w:sz w:val="18"/>
                <w:szCs w:val="18"/>
              </w:rPr>
            </w:pPr>
            <w:r w:rsidRPr="00BB38FB">
              <w:rPr>
                <w:rFonts w:ascii="Aptos" w:eastAsia="Aptos" w:hAnsi="Aptos" w:cs="Aptos"/>
                <w:b/>
                <w:bCs/>
                <w:color w:val="FFFFFF" w:themeColor="background1"/>
                <w:spacing w:val="14"/>
                <w:sz w:val="18"/>
                <w:szCs w:val="18"/>
              </w:rPr>
              <w:t>PROGRESS REVIEW FREQUENCY</w:t>
            </w:r>
          </w:p>
        </w:tc>
        <w:tc>
          <w:tcPr>
            <w:tcW w:w="5815"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26D7CF1F" w14:textId="57219EDA" w:rsidR="00BB38FB" w:rsidRPr="00BB5C44" w:rsidRDefault="00BB38FB" w:rsidP="00BB38FB">
            <w:pPr>
              <w:rPr>
                <w:rFonts w:ascii="Aptos" w:eastAsia="Aptos" w:hAnsi="Aptos" w:cs="Aptos"/>
                <w:color w:val="7C7C81"/>
              </w:rPr>
            </w:pPr>
            <w:r>
              <w:rPr>
                <w:rFonts w:ascii="Aptos" w:eastAsia="Aptos" w:hAnsi="Aptos" w:cs="Aptos"/>
                <w:b/>
                <w:bCs/>
                <w:color w:val="F29D22"/>
                <w:spacing w:val="14"/>
                <w:sz w:val="18"/>
                <w:szCs w:val="18"/>
              </w:rPr>
              <w:t xml:space="preserve"> </w:t>
            </w:r>
            <w:r>
              <w:rPr>
                <w:rFonts w:ascii="Aptos" w:eastAsia="Aptos" w:hAnsi="Aptos" w:cs="Aptos"/>
                <w:color w:val="7C7C81"/>
              </w:rPr>
              <w:t>[e.g. Quarterly]</w:t>
            </w:r>
          </w:p>
        </w:tc>
      </w:tr>
      <w:tr w:rsidR="00BB38FB" w14:paraId="7406DFEE" w14:textId="77777777" w:rsidTr="00BB38FB">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8C4B815" w14:textId="12CEF85B" w:rsidR="00BB38FB" w:rsidRPr="00BB38FB" w:rsidRDefault="00BB38FB" w:rsidP="00BB38FB">
            <w:pPr>
              <w:rPr>
                <w:rFonts w:ascii="Aptos" w:eastAsia="Aptos" w:hAnsi="Aptos" w:cs="Aptos"/>
                <w:b/>
                <w:bCs/>
                <w:color w:val="FFFFFF" w:themeColor="background1"/>
                <w:spacing w:val="14"/>
                <w:sz w:val="18"/>
                <w:szCs w:val="18"/>
              </w:rPr>
            </w:pPr>
            <w:r w:rsidRPr="00BB38FB">
              <w:rPr>
                <w:rFonts w:ascii="Aptos" w:eastAsia="Aptos" w:hAnsi="Aptos" w:cs="Aptos"/>
                <w:b/>
                <w:bCs/>
                <w:color w:val="FFFFFF" w:themeColor="background1"/>
                <w:spacing w:val="14"/>
                <w:sz w:val="18"/>
                <w:szCs w:val="18"/>
              </w:rPr>
              <w:t>ANNUAL STRATEGY REVIEW DATE</w:t>
            </w:r>
          </w:p>
        </w:tc>
        <w:tc>
          <w:tcPr>
            <w:tcW w:w="5815"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DD6C9C2" w14:textId="3FD806FC" w:rsidR="00BB38FB" w:rsidRPr="00BB5C44" w:rsidRDefault="00BB38FB" w:rsidP="00BB38FB">
            <w:pPr>
              <w:rPr>
                <w:rFonts w:ascii="Aptos" w:eastAsia="Aptos" w:hAnsi="Aptos" w:cs="Aptos"/>
                <w:color w:val="7C7C81"/>
              </w:rPr>
            </w:pPr>
            <w:r>
              <w:rPr>
                <w:rFonts w:ascii="Aptos" w:eastAsia="Aptos" w:hAnsi="Aptos" w:cs="Aptos"/>
                <w:b/>
                <w:bCs/>
                <w:color w:val="F29D22"/>
                <w:spacing w:val="14"/>
                <w:sz w:val="18"/>
                <w:szCs w:val="18"/>
              </w:rPr>
              <w:t xml:space="preserve"> </w:t>
            </w:r>
            <w:r>
              <w:rPr>
                <w:rFonts w:ascii="Aptos" w:eastAsia="Aptos" w:hAnsi="Aptos" w:cs="Aptos"/>
                <w:color w:val="7C7C81"/>
              </w:rPr>
              <w:t>[Date]</w:t>
            </w:r>
          </w:p>
        </w:tc>
      </w:tr>
      <w:tr w:rsidR="00BB38FB" w14:paraId="3B774AE2" w14:textId="77777777" w:rsidTr="00BB38FB">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6C9A01A" w14:textId="6921F237" w:rsidR="00BB38FB" w:rsidRPr="00BB38FB" w:rsidRDefault="00BB38FB" w:rsidP="00BB38FB">
            <w:pPr>
              <w:rPr>
                <w:rFonts w:ascii="Aptos" w:eastAsia="Aptos" w:hAnsi="Aptos" w:cs="Aptos"/>
                <w:b/>
                <w:bCs/>
                <w:color w:val="FFFFFF" w:themeColor="background1"/>
                <w:spacing w:val="14"/>
                <w:sz w:val="18"/>
                <w:szCs w:val="18"/>
              </w:rPr>
            </w:pPr>
            <w:r w:rsidRPr="00BB38FB">
              <w:rPr>
                <w:rFonts w:ascii="Aptos" w:eastAsia="Aptos" w:hAnsi="Aptos" w:cs="Aptos"/>
                <w:b/>
                <w:bCs/>
                <w:color w:val="FFFFFF" w:themeColor="background1"/>
                <w:spacing w:val="14"/>
                <w:sz w:val="18"/>
                <w:szCs w:val="18"/>
              </w:rPr>
              <w:t>HOW PROGRESS WILL BE COMMUNICATED TO STAFF</w:t>
            </w:r>
          </w:p>
        </w:tc>
        <w:tc>
          <w:tcPr>
            <w:tcW w:w="5815"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00FDBFD" w14:textId="5D90B9B4" w:rsidR="00BB38FB" w:rsidRPr="00BB5C44" w:rsidRDefault="00BB38FB" w:rsidP="00BB38FB">
            <w:pPr>
              <w:rPr>
                <w:rFonts w:ascii="Aptos" w:eastAsia="Aptos" w:hAnsi="Aptos" w:cs="Aptos"/>
                <w:color w:val="7C7C81"/>
              </w:rPr>
            </w:pPr>
            <w:r>
              <w:rPr>
                <w:rFonts w:ascii="Aptos" w:eastAsia="Aptos" w:hAnsi="Aptos" w:cs="Aptos"/>
                <w:b/>
                <w:bCs/>
                <w:color w:val="F29D22"/>
                <w:spacing w:val="14"/>
                <w:sz w:val="18"/>
                <w:szCs w:val="18"/>
              </w:rPr>
              <w:t xml:space="preserve"> </w:t>
            </w:r>
            <w:r>
              <w:rPr>
                <w:rFonts w:ascii="Aptos" w:eastAsia="Aptos" w:hAnsi="Aptos" w:cs="Aptos"/>
                <w:color w:val="7C7C81"/>
              </w:rPr>
              <w:t>[e.g. All-staff updates, intranet, team briefings]</w:t>
            </w:r>
          </w:p>
        </w:tc>
      </w:tr>
      <w:tr w:rsidR="00BB38FB" w14:paraId="121AF410" w14:textId="77777777" w:rsidTr="00BB38FB">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6A808F00" w14:textId="07154C0E" w:rsidR="00BB38FB" w:rsidRPr="00BB38FB" w:rsidRDefault="00BB38FB" w:rsidP="00BB38FB">
            <w:pPr>
              <w:rPr>
                <w:rFonts w:ascii="Aptos" w:eastAsia="Aptos" w:hAnsi="Aptos" w:cs="Aptos"/>
                <w:b/>
                <w:bCs/>
                <w:color w:val="FFFFFF" w:themeColor="background1"/>
                <w:spacing w:val="14"/>
                <w:sz w:val="18"/>
                <w:szCs w:val="18"/>
              </w:rPr>
            </w:pPr>
            <w:r w:rsidRPr="00BB38FB">
              <w:rPr>
                <w:rFonts w:ascii="Aptos" w:eastAsia="Aptos" w:hAnsi="Aptos" w:cs="Aptos"/>
                <w:b/>
                <w:bCs/>
                <w:color w:val="FFFFFF" w:themeColor="background1"/>
                <w:spacing w:val="14"/>
                <w:sz w:val="18"/>
                <w:szCs w:val="18"/>
              </w:rPr>
              <w:t>PREPARED BY  </w:t>
            </w:r>
          </w:p>
        </w:tc>
        <w:tc>
          <w:tcPr>
            <w:tcW w:w="5815"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0FAD71A" w14:textId="413D0C3D" w:rsidR="00BB38FB" w:rsidRPr="00BB5C44" w:rsidRDefault="00BB38FB" w:rsidP="00BB38FB">
            <w:pPr>
              <w:rPr>
                <w:rFonts w:ascii="Aptos" w:eastAsia="Aptos" w:hAnsi="Aptos" w:cs="Aptos"/>
                <w:color w:val="7C7C81"/>
              </w:rPr>
            </w:pPr>
          </w:p>
        </w:tc>
      </w:tr>
      <w:tr w:rsidR="00BB38FB" w14:paraId="5F9DE19A" w14:textId="77777777" w:rsidTr="00BB38FB">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6B9A591E" w14:textId="2738133F" w:rsidR="00BB38FB" w:rsidRPr="00BB38FB" w:rsidRDefault="00BB38FB" w:rsidP="00BB38FB">
            <w:pPr>
              <w:rPr>
                <w:rFonts w:ascii="Aptos" w:eastAsia="Aptos" w:hAnsi="Aptos" w:cs="Aptos"/>
                <w:b/>
                <w:bCs/>
                <w:color w:val="FFFFFF" w:themeColor="background1"/>
                <w:spacing w:val="14"/>
                <w:sz w:val="18"/>
                <w:szCs w:val="18"/>
              </w:rPr>
            </w:pPr>
            <w:r w:rsidRPr="00BB38FB">
              <w:rPr>
                <w:rFonts w:ascii="Aptos" w:eastAsia="Aptos" w:hAnsi="Aptos" w:cs="Aptos"/>
                <w:b/>
                <w:bCs/>
                <w:color w:val="FFFFFF" w:themeColor="background1"/>
                <w:spacing w:val="14"/>
                <w:sz w:val="18"/>
                <w:szCs w:val="18"/>
              </w:rPr>
              <w:t>SIGNATURE  </w:t>
            </w:r>
          </w:p>
        </w:tc>
        <w:tc>
          <w:tcPr>
            <w:tcW w:w="5815"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B59D06F" w14:textId="77777777" w:rsidR="00BB38FB" w:rsidRPr="00BB5C44" w:rsidRDefault="00BB38FB" w:rsidP="00BB38FB">
            <w:pPr>
              <w:rPr>
                <w:rFonts w:ascii="Aptos" w:eastAsia="Aptos" w:hAnsi="Aptos" w:cs="Aptos"/>
                <w:color w:val="7C7C81"/>
              </w:rPr>
            </w:pPr>
          </w:p>
        </w:tc>
      </w:tr>
      <w:tr w:rsidR="00BB38FB" w14:paraId="3F439D08" w14:textId="77777777" w:rsidTr="00BB38FB">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B10553F" w14:textId="03046E56" w:rsidR="00BB38FB" w:rsidRPr="00BB38FB" w:rsidRDefault="00BB38FB" w:rsidP="00BB38FB">
            <w:pPr>
              <w:rPr>
                <w:rFonts w:ascii="Aptos" w:eastAsia="Aptos" w:hAnsi="Aptos" w:cs="Aptos"/>
                <w:b/>
                <w:bCs/>
                <w:color w:val="FFFFFF" w:themeColor="background1"/>
                <w:spacing w:val="14"/>
                <w:sz w:val="18"/>
                <w:szCs w:val="18"/>
              </w:rPr>
            </w:pPr>
            <w:r w:rsidRPr="00BB38FB">
              <w:rPr>
                <w:rFonts w:ascii="Aptos" w:eastAsia="Aptos" w:hAnsi="Aptos" w:cs="Aptos"/>
                <w:b/>
                <w:bCs/>
                <w:color w:val="FFFFFF" w:themeColor="background1"/>
                <w:spacing w:val="14"/>
                <w:sz w:val="18"/>
                <w:szCs w:val="18"/>
              </w:rPr>
              <w:t>DATE  </w:t>
            </w:r>
          </w:p>
        </w:tc>
        <w:tc>
          <w:tcPr>
            <w:tcW w:w="5815"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CA34966" w14:textId="77777777" w:rsidR="00BB38FB" w:rsidRPr="00BB5C44" w:rsidRDefault="00BB38FB" w:rsidP="00BB38FB">
            <w:pPr>
              <w:rPr>
                <w:rFonts w:ascii="Aptos" w:eastAsia="Aptos" w:hAnsi="Aptos" w:cs="Aptos"/>
                <w:color w:val="7C7C81"/>
              </w:rPr>
            </w:pPr>
          </w:p>
        </w:tc>
      </w:tr>
      <w:tr w:rsidR="00BB38FB" w14:paraId="5F04AA93" w14:textId="77777777" w:rsidTr="00BB38FB">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2D2FFDAC" w14:textId="041246DF" w:rsidR="00BB38FB" w:rsidRPr="00BB38FB" w:rsidRDefault="00BB38FB" w:rsidP="00BB38FB">
            <w:pPr>
              <w:rPr>
                <w:rFonts w:ascii="Aptos" w:eastAsia="Aptos" w:hAnsi="Aptos" w:cs="Aptos"/>
                <w:b/>
                <w:bCs/>
                <w:color w:val="FFFFFF" w:themeColor="background1"/>
                <w:spacing w:val="14"/>
                <w:sz w:val="18"/>
                <w:szCs w:val="18"/>
              </w:rPr>
            </w:pPr>
            <w:r w:rsidRPr="00BB38FB">
              <w:rPr>
                <w:rFonts w:ascii="Aptos" w:eastAsia="Aptos" w:hAnsi="Aptos" w:cs="Aptos"/>
                <w:b/>
                <w:bCs/>
                <w:color w:val="FFFFFF" w:themeColor="background1"/>
                <w:spacing w:val="14"/>
                <w:sz w:val="18"/>
                <w:szCs w:val="18"/>
              </w:rPr>
              <w:t xml:space="preserve">APPROVED BY </w:t>
            </w:r>
          </w:p>
        </w:tc>
        <w:tc>
          <w:tcPr>
            <w:tcW w:w="5815"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5238727" w14:textId="77777777" w:rsidR="00BB38FB" w:rsidRPr="00BB5C44" w:rsidRDefault="00BB38FB" w:rsidP="00BB38FB">
            <w:pPr>
              <w:rPr>
                <w:rFonts w:ascii="Aptos" w:eastAsia="Aptos" w:hAnsi="Aptos" w:cs="Aptos"/>
                <w:color w:val="7C7C81"/>
              </w:rPr>
            </w:pPr>
          </w:p>
        </w:tc>
      </w:tr>
      <w:tr w:rsidR="00BB38FB" w14:paraId="36A41CDF" w14:textId="77777777" w:rsidTr="00BB38FB">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A3F6AC3" w14:textId="0B35CBF7" w:rsidR="00BB38FB" w:rsidRPr="00BB38FB" w:rsidRDefault="00BB38FB" w:rsidP="00BB38FB">
            <w:pPr>
              <w:rPr>
                <w:rFonts w:ascii="Aptos" w:eastAsia="Aptos" w:hAnsi="Aptos" w:cs="Aptos"/>
                <w:b/>
                <w:bCs/>
                <w:color w:val="FFFFFF" w:themeColor="background1"/>
                <w:spacing w:val="14"/>
                <w:sz w:val="18"/>
                <w:szCs w:val="18"/>
              </w:rPr>
            </w:pPr>
            <w:r w:rsidRPr="00BB38FB">
              <w:rPr>
                <w:rFonts w:ascii="Aptos" w:eastAsia="Aptos" w:hAnsi="Aptos" w:cs="Aptos"/>
                <w:b/>
                <w:bCs/>
                <w:color w:val="FFFFFF" w:themeColor="background1"/>
                <w:spacing w:val="14"/>
                <w:sz w:val="18"/>
                <w:szCs w:val="18"/>
              </w:rPr>
              <w:t>DATE  </w:t>
            </w:r>
          </w:p>
        </w:tc>
        <w:tc>
          <w:tcPr>
            <w:tcW w:w="5815"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DEF7690" w14:textId="77777777" w:rsidR="00BB38FB" w:rsidRPr="00BB5C44" w:rsidRDefault="00BB38FB" w:rsidP="00BB38FB">
            <w:pPr>
              <w:rPr>
                <w:rFonts w:ascii="Aptos" w:eastAsia="Aptos" w:hAnsi="Aptos" w:cs="Aptos"/>
                <w:color w:val="7C7C81"/>
              </w:rPr>
            </w:pPr>
          </w:p>
        </w:tc>
      </w:tr>
    </w:tbl>
    <w:p w14:paraId="01C9FD9E" w14:textId="77777777" w:rsidR="008C25DB" w:rsidRDefault="008C25DB" w:rsidP="003366F5">
      <w:pPr>
        <w:spacing w:after="160" w:line="264" w:lineRule="auto"/>
        <w:rPr>
          <w:rFonts w:ascii="Aptos" w:eastAsia="Aptos" w:hAnsi="Aptos" w:cs="Aptos"/>
          <w:color w:val="7C7C81"/>
        </w:rPr>
      </w:pPr>
    </w:p>
    <w:p w14:paraId="74146649" w14:textId="77777777" w:rsidR="00CC1F4E" w:rsidRDefault="0069407D">
      <w:pPr>
        <w:pBdr>
          <w:left w:val="single" w:sz="18" w:space="10" w:color="F29D22"/>
        </w:pBdr>
        <w:spacing w:line="264" w:lineRule="auto"/>
        <w:ind w:left="260"/>
      </w:pPr>
      <w:r>
        <w:rPr>
          <w:rFonts w:ascii="Aptos" w:eastAsia="Aptos" w:hAnsi="Aptos" w:cs="Aptos"/>
          <w:color w:val="7C7C81"/>
        </w:rPr>
        <w:t>For HR strategy development, organisational design, and people analytics support- contact White Cube Consulting at hello@whitecubeconsulting.com or call 01224 531524.</w:t>
      </w:r>
    </w:p>
    <w:sectPr w:rsidR="00CC1F4E">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0BE07" w14:textId="77777777" w:rsidR="00766830" w:rsidRDefault="00766830">
      <w:r>
        <w:separator/>
      </w:r>
    </w:p>
  </w:endnote>
  <w:endnote w:type="continuationSeparator" w:id="0">
    <w:p w14:paraId="01022FD4" w14:textId="77777777" w:rsidR="00766830" w:rsidRDefault="0076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664C" w14:textId="77777777" w:rsidR="00CC1F4E" w:rsidRDefault="0069407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414664D" w14:textId="77777777" w:rsidR="00CC1F4E" w:rsidRDefault="0069407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8C0BF" w14:textId="77777777" w:rsidR="00766830" w:rsidRDefault="00766830">
      <w:r>
        <w:separator/>
      </w:r>
    </w:p>
  </w:footnote>
  <w:footnote w:type="continuationSeparator" w:id="0">
    <w:p w14:paraId="422DC098" w14:textId="77777777" w:rsidR="00766830" w:rsidRDefault="00766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664A" w14:textId="77777777" w:rsidR="00CC1F4E" w:rsidRDefault="0069407D">
    <w:pPr>
      <w:jc w:val="center"/>
    </w:pPr>
    <w:r>
      <w:rPr>
        <w:noProof/>
      </w:rPr>
      <w:drawing>
        <wp:inline distT="0" distB="0" distL="0" distR="0" wp14:anchorId="7414664E" wp14:editId="7414664F">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414664B" w14:textId="77777777" w:rsidR="00CC1F4E" w:rsidRDefault="00CC1F4E">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7E1489"/>
    <w:multiLevelType w:val="hybridMultilevel"/>
    <w:tmpl w:val="D37CF0B6"/>
    <w:lvl w:ilvl="0" w:tplc="26EC7CF2">
      <w:start w:val="1"/>
      <w:numFmt w:val="bullet"/>
      <w:lvlText w:val="●"/>
      <w:lvlJc w:val="left"/>
      <w:pPr>
        <w:ind w:left="720" w:hanging="360"/>
      </w:pPr>
    </w:lvl>
    <w:lvl w:ilvl="1" w:tplc="E780C012">
      <w:start w:val="1"/>
      <w:numFmt w:val="bullet"/>
      <w:lvlText w:val="○"/>
      <w:lvlJc w:val="left"/>
      <w:pPr>
        <w:ind w:left="1440" w:hanging="360"/>
      </w:pPr>
    </w:lvl>
    <w:lvl w:ilvl="2" w:tplc="F47260FE">
      <w:start w:val="1"/>
      <w:numFmt w:val="bullet"/>
      <w:lvlText w:val="■"/>
      <w:lvlJc w:val="left"/>
      <w:pPr>
        <w:ind w:left="2160" w:hanging="360"/>
      </w:pPr>
    </w:lvl>
    <w:lvl w:ilvl="3" w:tplc="848C4E3C">
      <w:start w:val="1"/>
      <w:numFmt w:val="bullet"/>
      <w:lvlText w:val="●"/>
      <w:lvlJc w:val="left"/>
      <w:pPr>
        <w:ind w:left="2880" w:hanging="360"/>
      </w:pPr>
    </w:lvl>
    <w:lvl w:ilvl="4" w:tplc="B3147FBC">
      <w:start w:val="1"/>
      <w:numFmt w:val="bullet"/>
      <w:lvlText w:val="○"/>
      <w:lvlJc w:val="left"/>
      <w:pPr>
        <w:ind w:left="3600" w:hanging="360"/>
      </w:pPr>
    </w:lvl>
    <w:lvl w:ilvl="5" w:tplc="DBC6FA20">
      <w:start w:val="1"/>
      <w:numFmt w:val="bullet"/>
      <w:lvlText w:val="■"/>
      <w:lvlJc w:val="left"/>
      <w:pPr>
        <w:ind w:left="4320" w:hanging="360"/>
      </w:pPr>
    </w:lvl>
    <w:lvl w:ilvl="6" w:tplc="410493FE">
      <w:start w:val="1"/>
      <w:numFmt w:val="bullet"/>
      <w:lvlText w:val="●"/>
      <w:lvlJc w:val="left"/>
      <w:pPr>
        <w:ind w:left="5040" w:hanging="360"/>
      </w:pPr>
    </w:lvl>
    <w:lvl w:ilvl="7" w:tplc="E904BD30">
      <w:start w:val="1"/>
      <w:numFmt w:val="bullet"/>
      <w:lvlText w:val="●"/>
      <w:lvlJc w:val="left"/>
      <w:pPr>
        <w:ind w:left="5760" w:hanging="360"/>
      </w:pPr>
    </w:lvl>
    <w:lvl w:ilvl="8" w:tplc="522E22CE">
      <w:start w:val="1"/>
      <w:numFmt w:val="bullet"/>
      <w:lvlText w:val="●"/>
      <w:lvlJc w:val="left"/>
      <w:pPr>
        <w:ind w:left="6480" w:hanging="360"/>
      </w:pPr>
    </w:lvl>
  </w:abstractNum>
  <w:num w:numId="1" w16cid:durableId="337738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F4E"/>
    <w:rsid w:val="000A20DA"/>
    <w:rsid w:val="00100324"/>
    <w:rsid w:val="001364D5"/>
    <w:rsid w:val="00145599"/>
    <w:rsid w:val="00181A4B"/>
    <w:rsid w:val="001845AF"/>
    <w:rsid w:val="002A00AE"/>
    <w:rsid w:val="00327C02"/>
    <w:rsid w:val="003366F5"/>
    <w:rsid w:val="0039522C"/>
    <w:rsid w:val="004203C0"/>
    <w:rsid w:val="004766DA"/>
    <w:rsid w:val="0049443D"/>
    <w:rsid w:val="004A2BAE"/>
    <w:rsid w:val="0051236D"/>
    <w:rsid w:val="00571942"/>
    <w:rsid w:val="00631FA1"/>
    <w:rsid w:val="0069407D"/>
    <w:rsid w:val="00766830"/>
    <w:rsid w:val="007C3523"/>
    <w:rsid w:val="007E421E"/>
    <w:rsid w:val="008556B7"/>
    <w:rsid w:val="008C25DB"/>
    <w:rsid w:val="009365C5"/>
    <w:rsid w:val="0098449E"/>
    <w:rsid w:val="009F4B3B"/>
    <w:rsid w:val="00A26E8E"/>
    <w:rsid w:val="00A53502"/>
    <w:rsid w:val="00AA4C37"/>
    <w:rsid w:val="00B61A55"/>
    <w:rsid w:val="00BB38FB"/>
    <w:rsid w:val="00CC1F4E"/>
    <w:rsid w:val="00CD09E6"/>
    <w:rsid w:val="00CD3F53"/>
    <w:rsid w:val="00D178A3"/>
    <w:rsid w:val="00DC6AC1"/>
    <w:rsid w:val="00E90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654A"/>
  <w15:docId w15:val="{5CB884F4-46C7-4196-B8D8-CA8FFB1B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881</Words>
  <Characters>5151</Characters>
  <Application>Microsoft Office Word</Application>
  <DocSecurity>0</DocSecurity>
  <Lines>99</Lines>
  <Paragraphs>68</Paragraphs>
  <ScaleCrop>false</ScaleCrop>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Strategy Template</dc:title>
  <dc:creator>White Cube Consulting</dc:creator>
  <cp:lastModifiedBy>Campbell Urquhart</cp:lastModifiedBy>
  <cp:revision>23</cp:revision>
  <dcterms:created xsi:type="dcterms:W3CDTF">2026-07-03T12:12:00Z</dcterms:created>
  <dcterms:modified xsi:type="dcterms:W3CDTF">2026-07-17T08:58:00Z</dcterms:modified>
</cp:coreProperties>
</file>