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ED136" w14:textId="77777777" w:rsidR="00816A2A" w:rsidRDefault="00A0574A">
      <w:pPr>
        <w:keepNext/>
        <w:spacing w:after="60"/>
        <w:jc w:val="center"/>
      </w:pPr>
      <w:r>
        <w:rPr>
          <w:rFonts w:ascii="Aptos" w:eastAsia="Aptos" w:hAnsi="Aptos" w:cs="Aptos"/>
          <w:b/>
          <w:bCs/>
          <w:color w:val="DF5F4D"/>
          <w:spacing w:val="22"/>
        </w:rPr>
        <w:t>REDUNDANCY &amp; RESTRUCTURING</w:t>
      </w:r>
    </w:p>
    <w:p w14:paraId="35CED137" w14:textId="77777777" w:rsidR="00816A2A" w:rsidRDefault="00A0574A">
      <w:pPr>
        <w:spacing w:after="60"/>
        <w:jc w:val="center"/>
      </w:pPr>
      <w:r>
        <w:rPr>
          <w:rFonts w:ascii="Aptos" w:eastAsia="Aptos" w:hAnsi="Aptos" w:cs="Aptos"/>
          <w:b/>
          <w:bCs/>
          <w:color w:val="7C7C81"/>
          <w:sz w:val="48"/>
          <w:szCs w:val="48"/>
        </w:rPr>
        <w:t>Redundancy Selection Criteria Framework</w:t>
      </w:r>
    </w:p>
    <w:p w14:paraId="57D6FEB7" w14:textId="77777777" w:rsidR="004F151F" w:rsidRPr="006A0D12" w:rsidRDefault="004F151F" w:rsidP="004F151F">
      <w:pPr>
        <w:spacing w:before="150" w:after="160" w:line="264" w:lineRule="auto"/>
        <w:rPr>
          <w:rFonts w:ascii="Aptos" w:eastAsia="Aptos" w:hAnsi="Aptos" w:cs="Aptos"/>
          <w:color w:val="7C7C81"/>
        </w:rPr>
      </w:pPr>
      <w:r w:rsidRPr="006A0D12">
        <w:rPr>
          <w:rFonts w:ascii="Aptos" w:eastAsia="Aptos" w:hAnsi="Aptos" w:cs="Aptos"/>
          <w:color w:val="7C7C81"/>
        </w:rPr>
        <w:t>Redundancy Selection Criteria Framework</w:t>
      </w:r>
    </w:p>
    <w:p w14:paraId="35CED139" w14:textId="6DF690AA" w:rsidR="00816A2A" w:rsidRPr="006A0D12" w:rsidRDefault="004F151F" w:rsidP="004F151F">
      <w:pPr>
        <w:spacing w:before="150" w:after="160" w:line="264" w:lineRule="auto"/>
        <w:rPr>
          <w:rFonts w:ascii="Aptos" w:eastAsia="Aptos" w:hAnsi="Aptos" w:cs="Aptos"/>
          <w:color w:val="7C7C81"/>
        </w:rPr>
      </w:pPr>
      <w:r w:rsidRPr="006A0D12">
        <w:rPr>
          <w:rFonts w:ascii="Aptos" w:eastAsia="Aptos" w:hAnsi="Aptos" w:cs="Aptos"/>
          <w:color w:val="7C7C81"/>
        </w:rPr>
        <w:t>A fair, objective and transparent approach to redundancy selection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2405"/>
        <w:gridCol w:w="7223"/>
      </w:tblGrid>
      <w:tr w:rsidR="004B0721" w:rsidRPr="006A0D12" w14:paraId="35CED13C" w14:textId="38D6EF02" w:rsidTr="00CA2CF2">
        <w:trPr>
          <w:cantSplit/>
        </w:trPr>
        <w:tc>
          <w:tcPr>
            <w:tcW w:w="1249" w:type="pct"/>
            <w:shd w:val="clear" w:color="auto" w:fill="DF5F4D"/>
            <w:tcMar>
              <w:top w:w="100" w:type="dxa"/>
              <w:left w:w="0" w:type="dxa"/>
              <w:bottom w:w="200" w:type="dxa"/>
              <w:right w:w="300" w:type="dxa"/>
            </w:tcMar>
          </w:tcPr>
          <w:p w14:paraId="35CED13B" w14:textId="035F695C" w:rsidR="004B0721" w:rsidRPr="00CA2CF2" w:rsidRDefault="00442113" w:rsidP="00110DCC">
            <w:pPr>
              <w:spacing w:after="60"/>
              <w:rPr>
                <w:color w:val="FFFFFF" w:themeColor="background1"/>
              </w:rPr>
            </w:pPr>
            <w:r>
              <w:rPr>
                <w:rFonts w:ascii="Aptos" w:eastAsia="Aptos" w:hAnsi="Aptos" w:cs="Aptos"/>
                <w:b/>
                <w:bCs/>
                <w:color w:val="FFFFFF" w:themeColor="background1"/>
                <w:spacing w:val="14"/>
              </w:rPr>
              <w:t xml:space="preserve"> </w:t>
            </w:r>
            <w:r w:rsidR="004B0721" w:rsidRPr="00CA2CF2">
              <w:rPr>
                <w:rFonts w:ascii="Aptos" w:eastAsia="Aptos" w:hAnsi="Aptos" w:cs="Aptos"/>
                <w:b/>
                <w:bCs/>
                <w:color w:val="FFFFFF" w:themeColor="background1"/>
                <w:spacing w:val="14"/>
              </w:rPr>
              <w:t>ORGANISATION</w:t>
            </w:r>
          </w:p>
        </w:tc>
        <w:tc>
          <w:tcPr>
            <w:tcW w:w="3751" w:type="pct"/>
          </w:tcPr>
          <w:p w14:paraId="289C051B" w14:textId="05896CD9" w:rsidR="004B0721" w:rsidRPr="006A0D12" w:rsidRDefault="004B0721">
            <w:pPr>
              <w:spacing w:after="60"/>
              <w:rPr>
                <w:rFonts w:ascii="Aptos" w:eastAsia="Aptos" w:hAnsi="Aptos" w:cs="Aptos"/>
                <w:b/>
                <w:bCs/>
                <w:color w:val="DF5F4D"/>
                <w:spacing w:val="14"/>
              </w:rPr>
            </w:pPr>
            <w:r w:rsidRPr="006A0D12">
              <w:rPr>
                <w:rFonts w:ascii="Aptos" w:eastAsia="Aptos" w:hAnsi="Aptos" w:cs="Aptos"/>
                <w:color w:val="7C7C81"/>
              </w:rPr>
              <w:t>[Organisation Name]</w:t>
            </w:r>
          </w:p>
        </w:tc>
      </w:tr>
      <w:tr w:rsidR="004B0721" w:rsidRPr="006A0D12" w14:paraId="35CED13F" w14:textId="422DE4A6" w:rsidTr="00CA2CF2">
        <w:trPr>
          <w:cantSplit/>
        </w:trPr>
        <w:tc>
          <w:tcPr>
            <w:tcW w:w="1249" w:type="pct"/>
            <w:shd w:val="clear" w:color="auto" w:fill="DF5F4D"/>
            <w:tcMar>
              <w:top w:w="100" w:type="dxa"/>
              <w:left w:w="0" w:type="dxa"/>
              <w:bottom w:w="200" w:type="dxa"/>
              <w:right w:w="300" w:type="dxa"/>
            </w:tcMar>
          </w:tcPr>
          <w:p w14:paraId="35CED13E" w14:textId="7E5995AE" w:rsidR="004B0721" w:rsidRPr="00CA2CF2" w:rsidRDefault="00442113" w:rsidP="00110DCC">
            <w:pPr>
              <w:spacing w:after="60"/>
              <w:rPr>
                <w:color w:val="FFFFFF" w:themeColor="background1"/>
              </w:rPr>
            </w:pPr>
            <w:r>
              <w:rPr>
                <w:rFonts w:ascii="Aptos" w:eastAsia="Aptos" w:hAnsi="Aptos" w:cs="Aptos"/>
                <w:b/>
                <w:bCs/>
                <w:color w:val="FFFFFF" w:themeColor="background1"/>
                <w:spacing w:val="14"/>
              </w:rPr>
              <w:t xml:space="preserve"> </w:t>
            </w:r>
            <w:r w:rsidR="004B0721" w:rsidRPr="00CA2CF2">
              <w:rPr>
                <w:rFonts w:ascii="Aptos" w:eastAsia="Aptos" w:hAnsi="Aptos" w:cs="Aptos"/>
                <w:b/>
                <w:bCs/>
                <w:color w:val="FFFFFF" w:themeColor="background1"/>
                <w:spacing w:val="14"/>
              </w:rPr>
              <w:t>POLICY VERSION</w:t>
            </w:r>
          </w:p>
        </w:tc>
        <w:tc>
          <w:tcPr>
            <w:tcW w:w="3751" w:type="pct"/>
          </w:tcPr>
          <w:p w14:paraId="75A99868" w14:textId="4DC9D850" w:rsidR="004B0721" w:rsidRPr="006A0D12" w:rsidRDefault="004B0721">
            <w:pPr>
              <w:spacing w:after="60"/>
              <w:rPr>
                <w:rFonts w:ascii="Aptos" w:eastAsia="Aptos" w:hAnsi="Aptos" w:cs="Aptos"/>
                <w:b/>
                <w:bCs/>
                <w:color w:val="DF5F4D"/>
                <w:spacing w:val="14"/>
              </w:rPr>
            </w:pPr>
            <w:r w:rsidRPr="006A0D12">
              <w:rPr>
                <w:rFonts w:ascii="Aptos" w:eastAsia="Aptos" w:hAnsi="Aptos" w:cs="Aptos"/>
                <w:color w:val="7C7C81"/>
              </w:rPr>
              <w:t>Version 1.0</w:t>
            </w:r>
          </w:p>
        </w:tc>
      </w:tr>
      <w:tr w:rsidR="004B0721" w:rsidRPr="006A0D12" w14:paraId="35CED142" w14:textId="41E2B5F9" w:rsidTr="00CA2CF2">
        <w:trPr>
          <w:cantSplit/>
        </w:trPr>
        <w:tc>
          <w:tcPr>
            <w:tcW w:w="1249" w:type="pct"/>
            <w:shd w:val="clear" w:color="auto" w:fill="DF5F4D"/>
            <w:tcMar>
              <w:top w:w="100" w:type="dxa"/>
              <w:left w:w="0" w:type="dxa"/>
              <w:bottom w:w="200" w:type="dxa"/>
              <w:right w:w="300" w:type="dxa"/>
            </w:tcMar>
          </w:tcPr>
          <w:p w14:paraId="35CED141" w14:textId="4DD03B4E" w:rsidR="004B0721" w:rsidRPr="00CA2CF2" w:rsidRDefault="00442113" w:rsidP="00110DCC">
            <w:pPr>
              <w:spacing w:after="60"/>
              <w:rPr>
                <w:color w:val="FFFFFF" w:themeColor="background1"/>
              </w:rPr>
            </w:pPr>
            <w:r>
              <w:rPr>
                <w:rFonts w:ascii="Aptos" w:eastAsia="Aptos" w:hAnsi="Aptos" w:cs="Aptos"/>
                <w:b/>
                <w:bCs/>
                <w:color w:val="FFFFFF" w:themeColor="background1"/>
                <w:spacing w:val="14"/>
              </w:rPr>
              <w:t xml:space="preserve"> </w:t>
            </w:r>
            <w:r w:rsidR="004B0721" w:rsidRPr="00CA2CF2">
              <w:rPr>
                <w:rFonts w:ascii="Aptos" w:eastAsia="Aptos" w:hAnsi="Aptos" w:cs="Aptos"/>
                <w:b/>
                <w:bCs/>
                <w:color w:val="FFFFFF" w:themeColor="background1"/>
                <w:spacing w:val="14"/>
              </w:rPr>
              <w:t>DATE ADOPTED</w:t>
            </w:r>
          </w:p>
        </w:tc>
        <w:tc>
          <w:tcPr>
            <w:tcW w:w="3751" w:type="pct"/>
          </w:tcPr>
          <w:p w14:paraId="316BE959" w14:textId="5E2DEED8" w:rsidR="004B0721" w:rsidRPr="006A0D12" w:rsidRDefault="004B0721">
            <w:pPr>
              <w:spacing w:after="60"/>
              <w:rPr>
                <w:rFonts w:ascii="Aptos" w:eastAsia="Aptos" w:hAnsi="Aptos" w:cs="Aptos"/>
                <w:b/>
                <w:bCs/>
                <w:color w:val="DF5F4D"/>
                <w:spacing w:val="14"/>
              </w:rPr>
            </w:pPr>
            <w:r w:rsidRPr="006A0D12">
              <w:rPr>
                <w:rFonts w:ascii="Aptos" w:eastAsia="Aptos" w:hAnsi="Aptos" w:cs="Aptos"/>
                <w:color w:val="7C7C81"/>
              </w:rPr>
              <w:t>[Date]</w:t>
            </w:r>
          </w:p>
        </w:tc>
      </w:tr>
      <w:tr w:rsidR="004B0721" w:rsidRPr="006A0D12" w14:paraId="35CED145" w14:textId="47000ED0" w:rsidTr="00CA2CF2">
        <w:trPr>
          <w:cantSplit/>
        </w:trPr>
        <w:tc>
          <w:tcPr>
            <w:tcW w:w="1249" w:type="pct"/>
            <w:shd w:val="clear" w:color="auto" w:fill="DF5F4D"/>
            <w:tcMar>
              <w:top w:w="100" w:type="dxa"/>
              <w:left w:w="0" w:type="dxa"/>
              <w:bottom w:w="200" w:type="dxa"/>
              <w:right w:w="300" w:type="dxa"/>
            </w:tcMar>
          </w:tcPr>
          <w:p w14:paraId="35CED144" w14:textId="48800C5B" w:rsidR="004B0721" w:rsidRPr="00CA2CF2" w:rsidRDefault="00442113" w:rsidP="00110DCC">
            <w:pPr>
              <w:spacing w:after="60"/>
              <w:rPr>
                <w:color w:val="FFFFFF" w:themeColor="background1"/>
              </w:rPr>
            </w:pPr>
            <w:r>
              <w:rPr>
                <w:rFonts w:ascii="Aptos" w:eastAsia="Aptos" w:hAnsi="Aptos" w:cs="Aptos"/>
                <w:b/>
                <w:bCs/>
                <w:color w:val="FFFFFF" w:themeColor="background1"/>
                <w:spacing w:val="14"/>
              </w:rPr>
              <w:t xml:space="preserve"> </w:t>
            </w:r>
            <w:r w:rsidR="004B0721" w:rsidRPr="00CA2CF2">
              <w:rPr>
                <w:rFonts w:ascii="Aptos" w:eastAsia="Aptos" w:hAnsi="Aptos" w:cs="Aptos"/>
                <w:b/>
                <w:bCs/>
                <w:color w:val="FFFFFF" w:themeColor="background1"/>
                <w:spacing w:val="14"/>
              </w:rPr>
              <w:t>REVIEW DATE</w:t>
            </w:r>
          </w:p>
        </w:tc>
        <w:tc>
          <w:tcPr>
            <w:tcW w:w="3751" w:type="pct"/>
          </w:tcPr>
          <w:p w14:paraId="68451C26" w14:textId="5E64F6C9" w:rsidR="004B0721" w:rsidRPr="006A0D12" w:rsidRDefault="004B0721">
            <w:pPr>
              <w:spacing w:after="60"/>
              <w:rPr>
                <w:rFonts w:ascii="Aptos" w:eastAsia="Aptos" w:hAnsi="Aptos" w:cs="Aptos"/>
                <w:b/>
                <w:bCs/>
                <w:color w:val="DF5F4D"/>
                <w:spacing w:val="14"/>
              </w:rPr>
            </w:pPr>
            <w:r w:rsidRPr="006A0D12">
              <w:rPr>
                <w:rFonts w:ascii="Aptos" w:eastAsia="Aptos" w:hAnsi="Aptos" w:cs="Aptos"/>
                <w:color w:val="7C7C81"/>
              </w:rPr>
              <w:t>[Annually or following any redundancy exercise]</w:t>
            </w:r>
          </w:p>
        </w:tc>
      </w:tr>
      <w:tr w:rsidR="004B0721" w:rsidRPr="006A0D12" w14:paraId="35CED148" w14:textId="67CF5EA3" w:rsidTr="00CA2CF2">
        <w:trPr>
          <w:cantSplit/>
        </w:trPr>
        <w:tc>
          <w:tcPr>
            <w:tcW w:w="1249" w:type="pct"/>
            <w:shd w:val="clear" w:color="auto" w:fill="DF5F4D"/>
            <w:tcMar>
              <w:top w:w="100" w:type="dxa"/>
              <w:left w:w="0" w:type="dxa"/>
              <w:bottom w:w="200" w:type="dxa"/>
              <w:right w:w="300" w:type="dxa"/>
            </w:tcMar>
          </w:tcPr>
          <w:p w14:paraId="35CED147" w14:textId="7366E3E9" w:rsidR="004B0721" w:rsidRPr="00CA2CF2" w:rsidRDefault="00442113" w:rsidP="00110DCC">
            <w:pPr>
              <w:spacing w:after="60"/>
              <w:rPr>
                <w:color w:val="FFFFFF" w:themeColor="background1"/>
              </w:rPr>
            </w:pPr>
            <w:r>
              <w:rPr>
                <w:rFonts w:ascii="Aptos" w:eastAsia="Aptos" w:hAnsi="Aptos" w:cs="Aptos"/>
                <w:b/>
                <w:bCs/>
                <w:color w:val="FFFFFF" w:themeColor="background1"/>
                <w:spacing w:val="14"/>
              </w:rPr>
              <w:t xml:space="preserve"> </w:t>
            </w:r>
            <w:r w:rsidR="004B0721" w:rsidRPr="00CA2CF2">
              <w:rPr>
                <w:rFonts w:ascii="Aptos" w:eastAsia="Aptos" w:hAnsi="Aptos" w:cs="Aptos"/>
                <w:b/>
                <w:bCs/>
                <w:color w:val="FFFFFF" w:themeColor="background1"/>
                <w:spacing w:val="14"/>
              </w:rPr>
              <w:t>POLICY OWNER</w:t>
            </w:r>
          </w:p>
        </w:tc>
        <w:tc>
          <w:tcPr>
            <w:tcW w:w="3751" w:type="pct"/>
          </w:tcPr>
          <w:p w14:paraId="196E88A1" w14:textId="04DFDD65" w:rsidR="004B0721" w:rsidRPr="006A0D12" w:rsidRDefault="004B0721">
            <w:pPr>
              <w:spacing w:after="60"/>
              <w:rPr>
                <w:rFonts w:ascii="Aptos" w:eastAsia="Aptos" w:hAnsi="Aptos" w:cs="Aptos"/>
                <w:b/>
                <w:bCs/>
                <w:color w:val="DF5F4D"/>
                <w:spacing w:val="14"/>
              </w:rPr>
            </w:pPr>
            <w:r w:rsidRPr="006A0D12">
              <w:rPr>
                <w:rFonts w:ascii="Aptos" w:eastAsia="Aptos" w:hAnsi="Aptos" w:cs="Aptos"/>
                <w:color w:val="7C7C81"/>
              </w:rPr>
              <w:t>HR / Senior Management</w:t>
            </w:r>
          </w:p>
        </w:tc>
      </w:tr>
      <w:tr w:rsidR="004B0721" w:rsidRPr="006A0D12" w14:paraId="35CED14B" w14:textId="62C5977D" w:rsidTr="00CA2CF2">
        <w:trPr>
          <w:cantSplit/>
        </w:trPr>
        <w:tc>
          <w:tcPr>
            <w:tcW w:w="1249" w:type="pct"/>
            <w:shd w:val="clear" w:color="auto" w:fill="DF5F4D"/>
            <w:tcMar>
              <w:top w:w="100" w:type="dxa"/>
              <w:left w:w="0" w:type="dxa"/>
              <w:bottom w:w="200" w:type="dxa"/>
              <w:right w:w="300" w:type="dxa"/>
            </w:tcMar>
          </w:tcPr>
          <w:p w14:paraId="35CED14A" w14:textId="4D424E37" w:rsidR="004B0721" w:rsidRPr="00CA2CF2" w:rsidRDefault="00442113" w:rsidP="00110DCC">
            <w:pPr>
              <w:spacing w:after="60"/>
              <w:rPr>
                <w:color w:val="FFFFFF" w:themeColor="background1"/>
              </w:rPr>
            </w:pPr>
            <w:r>
              <w:rPr>
                <w:rFonts w:ascii="Aptos" w:eastAsia="Aptos" w:hAnsi="Aptos" w:cs="Aptos"/>
                <w:b/>
                <w:bCs/>
                <w:color w:val="FFFFFF" w:themeColor="background1"/>
                <w:spacing w:val="14"/>
              </w:rPr>
              <w:t xml:space="preserve"> </w:t>
            </w:r>
            <w:r w:rsidR="004B0721" w:rsidRPr="00CA2CF2">
              <w:rPr>
                <w:rFonts w:ascii="Aptos" w:eastAsia="Aptos" w:hAnsi="Aptos" w:cs="Aptos"/>
                <w:b/>
                <w:bCs/>
                <w:color w:val="FFFFFF" w:themeColor="background1"/>
                <w:spacing w:val="14"/>
              </w:rPr>
              <w:t>SCOPE</w:t>
            </w:r>
            <w:r w:rsidR="00110DCC" w:rsidRPr="00CA2CF2">
              <w:rPr>
                <w:rFonts w:ascii="Aptos" w:eastAsia="Aptos" w:hAnsi="Aptos" w:cs="Aptos"/>
                <w:b/>
                <w:bCs/>
                <w:color w:val="FFFFFF" w:themeColor="background1"/>
                <w:spacing w:val="14"/>
              </w:rPr>
              <w:t xml:space="preserve"> </w:t>
            </w:r>
          </w:p>
        </w:tc>
        <w:tc>
          <w:tcPr>
            <w:tcW w:w="3751" w:type="pct"/>
          </w:tcPr>
          <w:p w14:paraId="515190EB" w14:textId="518EA8E4" w:rsidR="004B0721" w:rsidRPr="006A0D12" w:rsidRDefault="00110DCC">
            <w:pPr>
              <w:spacing w:after="60"/>
              <w:rPr>
                <w:rFonts w:ascii="Aptos" w:eastAsia="Aptos" w:hAnsi="Aptos" w:cs="Aptos"/>
                <w:b/>
                <w:bCs/>
                <w:color w:val="DF5F4D"/>
                <w:spacing w:val="14"/>
              </w:rPr>
            </w:pPr>
            <w:r w:rsidRPr="006A0D12">
              <w:rPr>
                <w:rFonts w:ascii="Aptos" w:eastAsia="Aptos" w:hAnsi="Aptos" w:cs="Aptos"/>
                <w:color w:val="7C7C81"/>
              </w:rPr>
              <w:t>All employees within a proposed redundancy pool</w:t>
            </w:r>
          </w:p>
        </w:tc>
      </w:tr>
    </w:tbl>
    <w:p w14:paraId="081ADB88" w14:textId="77777777" w:rsidR="00110DCC" w:rsidRPr="006A0D12" w:rsidRDefault="00110DCC" w:rsidP="00110DCC">
      <w:pPr>
        <w:spacing w:line="264" w:lineRule="auto"/>
        <w:rPr>
          <w:rFonts w:ascii="Aptos" w:eastAsia="Aptos" w:hAnsi="Aptos" w:cs="Aptos"/>
          <w:color w:val="7C7C81"/>
        </w:rPr>
      </w:pPr>
    </w:p>
    <w:p w14:paraId="35CED14C" w14:textId="518C22AB" w:rsidR="00816A2A" w:rsidRPr="006A0D12" w:rsidRDefault="00A0574A">
      <w:pPr>
        <w:pBdr>
          <w:left w:val="single" w:sz="18" w:space="10" w:color="DF5F4D"/>
        </w:pBdr>
        <w:spacing w:line="264" w:lineRule="auto"/>
        <w:ind w:left="260"/>
      </w:pPr>
      <w:r w:rsidRPr="006A0D12">
        <w:rPr>
          <w:rFonts w:ascii="Aptos" w:eastAsia="Aptos" w:hAnsi="Aptos" w:cs="Aptos"/>
          <w:color w:val="7C7C81"/>
        </w:rPr>
        <w:t>This framework must be used consistently and objectively for all employees within the same selection pool. Criteria must not be discriminatory and must be applied without reference to any protected characteristic. All scoring must be documented with clear rationale and verified by a second assessor before being shared with employees.</w:t>
      </w:r>
    </w:p>
    <w:p w14:paraId="35CED14D" w14:textId="77777777" w:rsidR="00816A2A" w:rsidRPr="006A0D12" w:rsidRDefault="00A0574A">
      <w:pPr>
        <w:keepNext/>
        <w:keepLines/>
        <w:spacing w:before="200" w:after="40"/>
      </w:pPr>
      <w:r w:rsidRPr="006A0D12">
        <w:rPr>
          <w:rFonts w:ascii="Aptos" w:eastAsia="Aptos" w:hAnsi="Aptos" w:cs="Aptos"/>
          <w:b/>
          <w:bCs/>
          <w:color w:val="DF5F4D"/>
          <w:spacing w:val="20"/>
        </w:rPr>
        <w:t>SECTION 01</w:t>
      </w:r>
    </w:p>
    <w:p w14:paraId="35CED14E" w14:textId="77777777" w:rsidR="00816A2A" w:rsidRPr="006A0D12" w:rsidRDefault="00A0574A">
      <w:pPr>
        <w:keepNext/>
        <w:keepLines/>
      </w:pPr>
      <w:r w:rsidRPr="006A0D12">
        <w:rPr>
          <w:rFonts w:ascii="Aptos" w:eastAsia="Aptos" w:hAnsi="Aptos" w:cs="Aptos"/>
          <w:b/>
          <w:bCs/>
          <w:color w:val="7C7C81"/>
        </w:rPr>
        <w:t>Purpose</w:t>
      </w:r>
    </w:p>
    <w:p w14:paraId="35CED14F" w14:textId="77777777" w:rsidR="00816A2A" w:rsidRPr="006A0D12" w:rsidRDefault="00816A2A">
      <w:pPr>
        <w:keepNext/>
        <w:pBdr>
          <w:bottom w:val="single" w:sz="6" w:space="1" w:color="B9B8B9"/>
        </w:pBdr>
        <w:spacing w:after="120"/>
      </w:pPr>
    </w:p>
    <w:p w14:paraId="35CED150" w14:textId="77777777" w:rsidR="00816A2A" w:rsidRPr="006A0D12" w:rsidRDefault="00A0574A">
      <w:pPr>
        <w:spacing w:after="160" w:line="264" w:lineRule="auto"/>
      </w:pPr>
      <w:r w:rsidRPr="006A0D12">
        <w:rPr>
          <w:rFonts w:ascii="Aptos" w:eastAsia="Aptos" w:hAnsi="Aptos" w:cs="Aptos"/>
          <w:color w:val="7C7C81"/>
        </w:rPr>
        <w:t>This framework sets out the process and criteria by which employees will be selected for redundancy where it is not possible to make all roles within a pool redundant, or where selection is required from a defined group of employees. The framework is designed to ensure that selection is fair, objective, consistent and free from discrimination. This framework should be read alongside the organisation's Redundancy Policy and Procedure. It does not replace the requirement for a meaningful individual and/or collective consultation process.</w:t>
      </w:r>
    </w:p>
    <w:p w14:paraId="35CED151" w14:textId="77777777" w:rsidR="00816A2A" w:rsidRPr="006A0D12" w:rsidRDefault="00A0574A">
      <w:pPr>
        <w:keepNext/>
        <w:keepLines/>
        <w:spacing w:before="200" w:after="40"/>
      </w:pPr>
      <w:r w:rsidRPr="006A0D12">
        <w:rPr>
          <w:rFonts w:ascii="Aptos" w:eastAsia="Aptos" w:hAnsi="Aptos" w:cs="Aptos"/>
          <w:b/>
          <w:bCs/>
          <w:color w:val="DF5F4D"/>
          <w:spacing w:val="20"/>
        </w:rPr>
        <w:t>SECTION 02</w:t>
      </w:r>
    </w:p>
    <w:p w14:paraId="35CED152" w14:textId="77777777" w:rsidR="00816A2A" w:rsidRPr="006A0D12" w:rsidRDefault="00A0574A">
      <w:pPr>
        <w:keepNext/>
        <w:keepLines/>
      </w:pPr>
      <w:r w:rsidRPr="006A0D12">
        <w:rPr>
          <w:rFonts w:ascii="Aptos" w:eastAsia="Aptos" w:hAnsi="Aptos" w:cs="Aptos"/>
          <w:b/>
          <w:bCs/>
          <w:color w:val="7C7C81"/>
        </w:rPr>
        <w:t>Scope</w:t>
      </w:r>
    </w:p>
    <w:p w14:paraId="35CED153" w14:textId="77777777" w:rsidR="00816A2A" w:rsidRPr="006A0D12" w:rsidRDefault="00816A2A">
      <w:pPr>
        <w:keepNext/>
        <w:pBdr>
          <w:bottom w:val="single" w:sz="6" w:space="1" w:color="B9B8B9"/>
        </w:pBdr>
        <w:spacing w:after="120"/>
      </w:pPr>
    </w:p>
    <w:p w14:paraId="35CED154" w14:textId="77777777" w:rsidR="00816A2A" w:rsidRPr="006A0D12" w:rsidRDefault="00A0574A">
      <w:pPr>
        <w:spacing w:after="160" w:line="264" w:lineRule="auto"/>
      </w:pPr>
      <w:r w:rsidRPr="006A0D12">
        <w:rPr>
          <w:rFonts w:ascii="Aptos" w:eastAsia="Aptos" w:hAnsi="Aptos" w:cs="Aptos"/>
          <w:color w:val="7C7C81"/>
        </w:rPr>
        <w:t>This framework applies to all employees within a defined redundancy selection pool. The pool will be defined at the outset of the redundancy process and will be communicated to all employees within it.</w:t>
      </w:r>
    </w:p>
    <w:p w14:paraId="54BCE6DB" w14:textId="77777777" w:rsidR="00F445DF" w:rsidRDefault="00F445DF">
      <w:pPr>
        <w:rPr>
          <w:rFonts w:ascii="Aptos" w:eastAsia="Aptos" w:hAnsi="Aptos" w:cs="Aptos"/>
          <w:b/>
          <w:bCs/>
          <w:color w:val="DF5F4D"/>
          <w:spacing w:val="20"/>
        </w:rPr>
      </w:pPr>
      <w:r>
        <w:rPr>
          <w:rFonts w:ascii="Aptos" w:eastAsia="Aptos" w:hAnsi="Aptos" w:cs="Aptos"/>
          <w:b/>
          <w:bCs/>
          <w:color w:val="DF5F4D"/>
          <w:spacing w:val="20"/>
        </w:rPr>
        <w:br w:type="page"/>
      </w:r>
    </w:p>
    <w:p w14:paraId="35CED155" w14:textId="3914242F" w:rsidR="00816A2A" w:rsidRPr="006A0D12" w:rsidRDefault="00A0574A">
      <w:pPr>
        <w:keepNext/>
        <w:keepLines/>
        <w:spacing w:before="200" w:after="40"/>
      </w:pPr>
      <w:r w:rsidRPr="006A0D12">
        <w:rPr>
          <w:rFonts w:ascii="Aptos" w:eastAsia="Aptos" w:hAnsi="Aptos" w:cs="Aptos"/>
          <w:b/>
          <w:bCs/>
          <w:color w:val="DF5F4D"/>
          <w:spacing w:val="20"/>
        </w:rPr>
        <w:lastRenderedPageBreak/>
        <w:t>SECTION 03</w:t>
      </w:r>
    </w:p>
    <w:p w14:paraId="35CED156" w14:textId="77777777" w:rsidR="00816A2A" w:rsidRPr="006A0D12" w:rsidRDefault="00A0574A">
      <w:pPr>
        <w:keepNext/>
        <w:keepLines/>
      </w:pPr>
      <w:r w:rsidRPr="006A0D12">
        <w:rPr>
          <w:rFonts w:ascii="Aptos" w:eastAsia="Aptos" w:hAnsi="Aptos" w:cs="Aptos"/>
          <w:b/>
          <w:bCs/>
          <w:color w:val="7C7C81"/>
        </w:rPr>
        <w:t>Principles</w:t>
      </w:r>
    </w:p>
    <w:p w14:paraId="35CED157" w14:textId="77777777" w:rsidR="00816A2A" w:rsidRPr="006A0D12" w:rsidRDefault="00816A2A">
      <w:pPr>
        <w:keepNext/>
        <w:pBdr>
          <w:bottom w:val="single" w:sz="6" w:space="1" w:color="B9B8B9"/>
        </w:pBdr>
        <w:spacing w:after="120"/>
      </w:pPr>
    </w:p>
    <w:p w14:paraId="35CED158" w14:textId="1DE3EC5A"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Selection criteria must be objective, measurable and capable of independent verification</w:t>
      </w:r>
    </w:p>
    <w:p w14:paraId="35CED159" w14:textId="2BACFA34"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Criteria must not directly or indirectly discriminate against any employee on the basis of a protected characteristic (age, disability, gender reassignment, marriage and civil partnership, pregnancy and maternity, race, religion or belief, sex, sexual orientation)</w:t>
      </w:r>
    </w:p>
    <w:p w14:paraId="35CED15A" w14:textId="06C77C98"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The same criteria must be applied consistently to all employees within the same pool</w:t>
      </w:r>
    </w:p>
    <w:p w14:paraId="35CED15B" w14:textId="571CBA4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All scoring must be evidenced and documented with a clear rationale</w:t>
      </w:r>
    </w:p>
    <w:p w14:paraId="35CED15C" w14:textId="75FE172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Scores must be verified by a second assessor (e.g. HR or a second manager) before being shared</w:t>
      </w:r>
    </w:p>
    <w:p w14:paraId="35CED15D" w14:textId="416225F9"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Employees must be given the opportunity to see and challenge their individual scores during consultation</w:t>
      </w:r>
    </w:p>
    <w:p w14:paraId="35CED15E" w14:textId="77777777" w:rsidR="00816A2A" w:rsidRPr="006A0D12" w:rsidRDefault="00A0574A">
      <w:pPr>
        <w:keepNext/>
        <w:keepLines/>
        <w:spacing w:before="200" w:after="40"/>
      </w:pPr>
      <w:r w:rsidRPr="006A0D12">
        <w:rPr>
          <w:rFonts w:ascii="Aptos" w:eastAsia="Aptos" w:hAnsi="Aptos" w:cs="Aptos"/>
          <w:b/>
          <w:bCs/>
          <w:color w:val="DF5F4D"/>
          <w:spacing w:val="20"/>
        </w:rPr>
        <w:t>SECTION 04</w:t>
      </w:r>
    </w:p>
    <w:p w14:paraId="35CED15F" w14:textId="77777777" w:rsidR="00816A2A" w:rsidRPr="006A0D12" w:rsidRDefault="00A0574A">
      <w:pPr>
        <w:keepNext/>
        <w:keepLines/>
      </w:pPr>
      <w:r w:rsidRPr="006A0D12">
        <w:rPr>
          <w:rFonts w:ascii="Aptos" w:eastAsia="Aptos" w:hAnsi="Aptos" w:cs="Aptos"/>
          <w:b/>
          <w:bCs/>
          <w:color w:val="7C7C81"/>
        </w:rPr>
        <w:t>Criteria to Avoid</w:t>
      </w:r>
    </w:p>
    <w:p w14:paraId="35CED160" w14:textId="77777777" w:rsidR="00816A2A" w:rsidRPr="006A0D12" w:rsidRDefault="00816A2A">
      <w:pPr>
        <w:keepNext/>
        <w:pBdr>
          <w:bottom w:val="single" w:sz="6" w:space="1" w:color="B9B8B9"/>
        </w:pBdr>
        <w:spacing w:after="120"/>
      </w:pPr>
    </w:p>
    <w:p w14:paraId="35CED161" w14:textId="77777777" w:rsidR="00816A2A" w:rsidRPr="006A0D12" w:rsidRDefault="00A0574A">
      <w:pPr>
        <w:spacing w:before="150" w:after="160" w:line="264" w:lineRule="auto"/>
      </w:pPr>
      <w:r w:rsidRPr="006A0D12">
        <w:rPr>
          <w:rFonts w:ascii="Aptos" w:eastAsia="Aptos" w:hAnsi="Aptos" w:cs="Aptos"/>
          <w:color w:val="7C7C81"/>
        </w:rPr>
        <w:t>The following criteria examples should NOT be used as they carry a higher risk of discrimination:</w:t>
      </w:r>
    </w:p>
    <w:p w14:paraId="35CED162" w14:textId="55749E34"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Last in, first out (LIFO) - disproportionate impact on younger workers</w:t>
      </w:r>
    </w:p>
    <w:p w14:paraId="35CED163" w14:textId="14E03D7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Part-time status - disproportionate impact on women</w:t>
      </w:r>
    </w:p>
    <w:p w14:paraId="35CED164" w14:textId="153D232C"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Pregnancy or maternity leave status - direct sex discrimination</w:t>
      </w:r>
    </w:p>
    <w:p w14:paraId="35CED165" w14:textId="3D5920A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Trade union membership or activity</w:t>
      </w:r>
    </w:p>
    <w:p w14:paraId="35CED166" w14:textId="0E612076"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Salary level alone - can indirectly discriminate on grounds of age</w:t>
      </w:r>
    </w:p>
    <w:p w14:paraId="35CED167" w14:textId="58242989"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Subjective assessments without documented evidence</w:t>
      </w:r>
    </w:p>
    <w:p w14:paraId="35CED168" w14:textId="77777777" w:rsidR="00816A2A" w:rsidRPr="006A0D12" w:rsidRDefault="00A0574A">
      <w:pPr>
        <w:keepNext/>
        <w:keepLines/>
        <w:spacing w:before="200" w:after="40"/>
      </w:pPr>
      <w:r w:rsidRPr="006A0D12">
        <w:rPr>
          <w:rFonts w:ascii="Aptos" w:eastAsia="Aptos" w:hAnsi="Aptos" w:cs="Aptos"/>
          <w:b/>
          <w:bCs/>
          <w:color w:val="DF5F4D"/>
          <w:spacing w:val="20"/>
        </w:rPr>
        <w:t>SECTION 05</w:t>
      </w:r>
    </w:p>
    <w:p w14:paraId="35CED169" w14:textId="77777777" w:rsidR="00816A2A" w:rsidRPr="006A0D12" w:rsidRDefault="00A0574A">
      <w:pPr>
        <w:keepNext/>
        <w:keepLines/>
      </w:pPr>
      <w:r w:rsidRPr="006A0D12">
        <w:rPr>
          <w:rFonts w:ascii="Aptos" w:eastAsia="Aptos" w:hAnsi="Aptos" w:cs="Aptos"/>
          <w:b/>
          <w:bCs/>
          <w:color w:val="7C7C81"/>
        </w:rPr>
        <w:t>Recommended Selection Criteria</w:t>
      </w:r>
    </w:p>
    <w:p w14:paraId="35CED16A" w14:textId="77777777" w:rsidR="00816A2A" w:rsidRPr="006A0D12" w:rsidRDefault="00816A2A">
      <w:pPr>
        <w:keepNext/>
        <w:pBdr>
          <w:bottom w:val="single" w:sz="6" w:space="1" w:color="B9B8B9"/>
        </w:pBdr>
        <w:spacing w:after="120"/>
      </w:pPr>
    </w:p>
    <w:p w14:paraId="35CED16B" w14:textId="77777777" w:rsidR="00816A2A" w:rsidRPr="006A0D12" w:rsidRDefault="00A0574A">
      <w:pPr>
        <w:spacing w:before="150" w:after="160" w:line="264" w:lineRule="auto"/>
      </w:pPr>
      <w:r w:rsidRPr="006A0D12">
        <w:rPr>
          <w:rFonts w:ascii="Aptos" w:eastAsia="Aptos" w:hAnsi="Aptos" w:cs="Aptos"/>
          <w:color w:val="7C7C81"/>
        </w:rPr>
        <w:t>The criteria below are recommended as objective, fair and legally defensible. Organisations should select the criteria most relevant to the business need and adjust weightings accordingly. The total available score should be clearly defined before scoring commences.</w:t>
      </w:r>
    </w:p>
    <w:p w14:paraId="35CED16C"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Skills, Qualifications and Experience</w:t>
      </w:r>
    </w:p>
    <w:p w14:paraId="35CED16D" w14:textId="77777777" w:rsidR="00816A2A" w:rsidRPr="006A0D12" w:rsidRDefault="00A0574A">
      <w:pPr>
        <w:spacing w:after="160" w:line="264" w:lineRule="auto"/>
      </w:pPr>
      <w:r w:rsidRPr="006A0D12">
        <w:rPr>
          <w:rFonts w:ascii="Aptos" w:eastAsia="Aptos" w:hAnsi="Aptos" w:cs="Aptos"/>
          <w:color w:val="7C7C81"/>
        </w:rPr>
        <w:t>Assessment of the skills, qualifications and experience required to fulfil the role(s) that will remain following the restructure. This criterion should be clearly defined against the requirements of the remaining role(s).</w:t>
      </w:r>
    </w:p>
    <w:p w14:paraId="35CED16E"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Scoring guidance:</w:t>
      </w:r>
    </w:p>
    <w:p w14:paraId="35CED16F" w14:textId="6808E3B4"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0 - Does not meet the skills/experience requirements of the remaining role(s)</w:t>
      </w:r>
    </w:p>
    <w:p w14:paraId="35CED170" w14:textId="626F17DC"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1</w:t>
      </w:r>
      <w:r>
        <w:rPr>
          <w:rFonts w:ascii="Aptos" w:eastAsia="Aptos" w:hAnsi="Aptos" w:cs="Aptos"/>
          <w:color w:val="7C7C81"/>
        </w:rPr>
        <w:t>-</w:t>
      </w:r>
      <w:r w:rsidR="00A0574A" w:rsidRPr="006A0D12">
        <w:rPr>
          <w:rFonts w:ascii="Aptos" w:eastAsia="Aptos" w:hAnsi="Aptos" w:cs="Aptos"/>
          <w:color w:val="7C7C81"/>
        </w:rPr>
        <w:t>2 - Partially meets requirements with significant gaps</w:t>
      </w:r>
    </w:p>
    <w:p w14:paraId="35CED171" w14:textId="40FD0480"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3 - Meets most requirements with some development needed</w:t>
      </w:r>
    </w:p>
    <w:p w14:paraId="35CED172" w14:textId="0404D8BE"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4 - Meets all requirements of the role</w:t>
      </w:r>
    </w:p>
    <w:p w14:paraId="35CED173" w14:textId="75F455EC"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5 - Exceeds requirements; brings additional value beyond the role</w:t>
      </w:r>
    </w:p>
    <w:p w14:paraId="35CED174"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Performance Record</w:t>
      </w:r>
    </w:p>
    <w:p w14:paraId="35CED175" w14:textId="77777777" w:rsidR="00816A2A" w:rsidRPr="006A0D12" w:rsidRDefault="00A0574A">
      <w:pPr>
        <w:spacing w:before="150" w:after="160" w:line="264" w:lineRule="auto"/>
      </w:pPr>
      <w:r w:rsidRPr="006A0D12">
        <w:rPr>
          <w:rFonts w:ascii="Aptos" w:eastAsia="Aptos" w:hAnsi="Aptos" w:cs="Aptos"/>
          <w:color w:val="7C7C81"/>
        </w:rPr>
        <w:t>Assessment based on the employee's documented performance record, including appraisal ratings, performance reviews, achievement of objectives and any performance improvement activity. Assessors must rely on documented evidence only.</w:t>
      </w:r>
    </w:p>
    <w:p w14:paraId="5A450EF3" w14:textId="77777777" w:rsidR="00F445DF" w:rsidRDefault="00F445DF">
      <w:pPr>
        <w:rPr>
          <w:rFonts w:ascii="Aptos" w:eastAsia="Aptos" w:hAnsi="Aptos" w:cs="Aptos"/>
          <w:color w:val="DF5F4D"/>
        </w:rPr>
      </w:pPr>
      <w:r>
        <w:rPr>
          <w:rFonts w:ascii="Aptos" w:eastAsia="Aptos" w:hAnsi="Aptos" w:cs="Aptos"/>
          <w:color w:val="DF5F4D"/>
        </w:rPr>
        <w:br w:type="page"/>
      </w:r>
    </w:p>
    <w:p w14:paraId="35CED176" w14:textId="6DF139D8" w:rsidR="00816A2A" w:rsidRPr="006A0D12" w:rsidRDefault="00A0574A">
      <w:pPr>
        <w:keepNext/>
        <w:keepLines/>
        <w:spacing w:before="220" w:after="100"/>
      </w:pPr>
      <w:r w:rsidRPr="006A0D12">
        <w:rPr>
          <w:rFonts w:ascii="Aptos" w:eastAsia="Aptos" w:hAnsi="Aptos" w:cs="Aptos"/>
          <w:color w:val="DF5F4D"/>
        </w:rPr>
        <w:lastRenderedPageBreak/>
        <w:t xml:space="preserve">▪ </w:t>
      </w:r>
      <w:r w:rsidRPr="006A0D12">
        <w:rPr>
          <w:rFonts w:ascii="Aptos" w:eastAsia="Aptos" w:hAnsi="Aptos" w:cs="Aptos"/>
          <w:b/>
          <w:bCs/>
          <w:color w:val="7C7C81"/>
        </w:rPr>
        <w:t>Scoring guidance:</w:t>
      </w:r>
    </w:p>
    <w:p w14:paraId="35CED177" w14:textId="144DAD2E"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0 - Significant and documented performance concerns; active PIP or formal process</w:t>
      </w:r>
    </w:p>
    <w:p w14:paraId="35CED178" w14:textId="375CF5FB"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1</w:t>
      </w:r>
      <w:r>
        <w:rPr>
          <w:rFonts w:ascii="Aptos" w:eastAsia="Aptos" w:hAnsi="Aptos" w:cs="Aptos"/>
          <w:color w:val="7C7C81"/>
        </w:rPr>
        <w:t>-</w:t>
      </w:r>
      <w:r w:rsidR="00A0574A" w:rsidRPr="006A0D12">
        <w:rPr>
          <w:rFonts w:ascii="Aptos" w:eastAsia="Aptos" w:hAnsi="Aptos" w:cs="Aptos"/>
          <w:color w:val="7C7C81"/>
        </w:rPr>
        <w:t>2 - Below expected standard with documented evidence</w:t>
      </w:r>
    </w:p>
    <w:p w14:paraId="35CED179" w14:textId="5B832B87"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3 - Meets expected standard consistently</w:t>
      </w:r>
    </w:p>
    <w:p w14:paraId="35CED17A" w14:textId="24C43854"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4 - Exceeds standard in most areas; strong documented record</w:t>
      </w:r>
    </w:p>
    <w:p w14:paraId="35CED17B" w14:textId="39388C95"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5 - Consistently outstanding documented performance</w:t>
      </w:r>
    </w:p>
    <w:p w14:paraId="35CED17C"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Attendance Record</w:t>
      </w:r>
    </w:p>
    <w:p w14:paraId="35CED17D" w14:textId="77777777" w:rsidR="00816A2A" w:rsidRPr="006A0D12" w:rsidRDefault="00A0574A">
      <w:pPr>
        <w:spacing w:before="150" w:after="160" w:line="264" w:lineRule="auto"/>
      </w:pPr>
      <w:r w:rsidRPr="006A0D12">
        <w:rPr>
          <w:rFonts w:ascii="Aptos" w:eastAsia="Aptos" w:hAnsi="Aptos" w:cs="Aptos"/>
          <w:color w:val="7C7C81"/>
        </w:rPr>
        <w:t>Assessment based on the employee's attendance record over the previous 12 months (excluding any absence related to pregnancy, maternity, disability or a condition linked to a protected characteristic, which must be disregarded). Absences due to disability-related reasons must not be scored negatively.</w:t>
      </w:r>
    </w:p>
    <w:p w14:paraId="35CED17E"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Scoring guidance:</w:t>
      </w:r>
    </w:p>
    <w:p w14:paraId="35CED17F" w14:textId="4EE2525A"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0 - Persistent attendance concerns; formal absence management process active</w:t>
      </w:r>
    </w:p>
    <w:p w14:paraId="35CED180" w14:textId="5731C452"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1</w:t>
      </w:r>
      <w:r>
        <w:rPr>
          <w:rFonts w:ascii="Aptos" w:eastAsia="Aptos" w:hAnsi="Aptos" w:cs="Aptos"/>
          <w:color w:val="7C7C81"/>
        </w:rPr>
        <w:t>-</w:t>
      </w:r>
      <w:r w:rsidR="00A0574A" w:rsidRPr="006A0D12">
        <w:rPr>
          <w:rFonts w:ascii="Aptos" w:eastAsia="Aptos" w:hAnsi="Aptos" w:cs="Aptos"/>
          <w:color w:val="7C7C81"/>
        </w:rPr>
        <w:t>2 - Below average attendance; multiple absences within the period</w:t>
      </w:r>
    </w:p>
    <w:p w14:paraId="35CED181" w14:textId="215EA936"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3 - Average attendance; occasional absences within normal range</w:t>
      </w:r>
    </w:p>
    <w:p w14:paraId="35CED182" w14:textId="358FD21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4 - Good attendance; minimal absences</w:t>
      </w:r>
    </w:p>
    <w:p w14:paraId="35CED183" w14:textId="6862F90B"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5 - Excellent attendance; no or negligible absence in the period</w:t>
      </w:r>
    </w:p>
    <w:p w14:paraId="35CED184"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Disciplinary Record</w:t>
      </w:r>
    </w:p>
    <w:p w14:paraId="35CED185" w14:textId="77777777" w:rsidR="00816A2A" w:rsidRPr="006A0D12" w:rsidRDefault="00A0574A">
      <w:pPr>
        <w:spacing w:before="150" w:after="160" w:line="264" w:lineRule="auto"/>
      </w:pPr>
      <w:r w:rsidRPr="006A0D12">
        <w:rPr>
          <w:rFonts w:ascii="Aptos" w:eastAsia="Aptos" w:hAnsi="Aptos" w:cs="Aptos"/>
          <w:color w:val="7C7C81"/>
        </w:rPr>
        <w:t>Assessment based on live, current disciplinary warnings only. Spent warnings must not be taken into account. An employee with no current disciplinary record should receive the maximum score for this criterion.</w:t>
      </w:r>
    </w:p>
    <w:p w14:paraId="35CED186"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Scoring guidance:</w:t>
      </w:r>
    </w:p>
    <w:p w14:paraId="35CED187" w14:textId="6930D53C"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0 - Final written warning currently live on file</w:t>
      </w:r>
    </w:p>
    <w:p w14:paraId="35CED188" w14:textId="415CC274"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2 - Written warning currently live on file</w:t>
      </w:r>
    </w:p>
    <w:p w14:paraId="35CED189" w14:textId="7D152ED1"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4 - Informal or verbal warning on file</w:t>
      </w:r>
    </w:p>
    <w:p w14:paraId="35CED18A" w14:textId="39AC6333"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5 - No current disciplinary record</w:t>
      </w:r>
    </w:p>
    <w:p w14:paraId="35CED18B"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Business-Critical Flexibility and Adaptability</w:t>
      </w:r>
    </w:p>
    <w:p w14:paraId="35CED18C" w14:textId="77777777" w:rsidR="00816A2A" w:rsidRPr="006A0D12" w:rsidRDefault="00A0574A">
      <w:pPr>
        <w:spacing w:before="150" w:after="160" w:line="264" w:lineRule="auto"/>
      </w:pPr>
      <w:r w:rsidRPr="006A0D12">
        <w:rPr>
          <w:rFonts w:ascii="Aptos" w:eastAsia="Aptos" w:hAnsi="Aptos" w:cs="Aptos"/>
          <w:color w:val="7C7C81"/>
        </w:rPr>
        <w:t>This criterion should only be used where demonstrably relevant to the future role requirements.</w:t>
      </w:r>
    </w:p>
    <w:p w14:paraId="35CED18D" w14:textId="77777777" w:rsidR="00816A2A" w:rsidRPr="006A0D12" w:rsidRDefault="00A0574A">
      <w:pPr>
        <w:spacing w:after="160" w:line="264" w:lineRule="auto"/>
      </w:pPr>
      <w:r w:rsidRPr="006A0D12">
        <w:rPr>
          <w:rFonts w:ascii="Aptos" w:eastAsia="Aptos" w:hAnsi="Aptos" w:cs="Aptos"/>
          <w:color w:val="7C7C81"/>
        </w:rPr>
        <w:t>Assessment of the employee's ability and willingness to adapt to the requirements of the restructured organisation, including flexibility in working patterns, location, role requirements or ways of working. This must be assessed objectively against documented evidence and must not disadvantage those with caring responsibilities or disabilities.</w:t>
      </w:r>
    </w:p>
    <w:p w14:paraId="35CED18E"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Scoring guidance:</w:t>
      </w:r>
    </w:p>
    <w:p w14:paraId="35CED18F" w14:textId="67274384"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0 - Unable or unwilling to meet the flexibility requirements of the role going forward</w:t>
      </w:r>
    </w:p>
    <w:p w14:paraId="35CED190" w14:textId="77AC5C30"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1</w:t>
      </w:r>
      <w:r>
        <w:rPr>
          <w:rFonts w:ascii="Aptos" w:eastAsia="Aptos" w:hAnsi="Aptos" w:cs="Aptos"/>
          <w:color w:val="7C7C81"/>
        </w:rPr>
        <w:t>-</w:t>
      </w:r>
      <w:r w:rsidR="00A0574A" w:rsidRPr="006A0D12">
        <w:rPr>
          <w:rFonts w:ascii="Aptos" w:eastAsia="Aptos" w:hAnsi="Aptos" w:cs="Aptos"/>
          <w:color w:val="7C7C81"/>
        </w:rPr>
        <w:t>2 - Limited flexibility; significant constraints evidenced</w:t>
      </w:r>
    </w:p>
    <w:p w14:paraId="35CED191" w14:textId="4C12821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3 - Reasonable flexibility demonstrated</w:t>
      </w:r>
    </w:p>
    <w:p w14:paraId="35CED192" w14:textId="612006D9"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4 - Good flexibility; willing and able to adapt to most requirements</w:t>
      </w:r>
    </w:p>
    <w:p w14:paraId="35CED193" w14:textId="16C6B88E"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5 - Highly flexible; consistently demonstrates adaptability</w:t>
      </w:r>
    </w:p>
    <w:p w14:paraId="6E65432B" w14:textId="77777777" w:rsidR="00521A02" w:rsidRPr="006A0D12" w:rsidRDefault="00521A02">
      <w:pPr>
        <w:rPr>
          <w:rFonts w:ascii="Aptos" w:eastAsia="Aptos" w:hAnsi="Aptos" w:cs="Aptos"/>
          <w:b/>
          <w:bCs/>
          <w:color w:val="DF5F4D"/>
          <w:spacing w:val="20"/>
        </w:rPr>
      </w:pPr>
      <w:r w:rsidRPr="006A0D12">
        <w:rPr>
          <w:rFonts w:ascii="Aptos" w:eastAsia="Aptos" w:hAnsi="Aptos" w:cs="Aptos"/>
          <w:b/>
          <w:bCs/>
          <w:color w:val="DF5F4D"/>
          <w:spacing w:val="20"/>
        </w:rPr>
        <w:br w:type="page"/>
      </w:r>
    </w:p>
    <w:p w14:paraId="35CED194" w14:textId="67FCF58E" w:rsidR="00816A2A" w:rsidRPr="006A0D12" w:rsidRDefault="00A0574A">
      <w:pPr>
        <w:keepNext/>
        <w:keepLines/>
        <w:spacing w:before="200" w:after="40"/>
      </w:pPr>
      <w:r w:rsidRPr="006A0D12">
        <w:rPr>
          <w:rFonts w:ascii="Aptos" w:eastAsia="Aptos" w:hAnsi="Aptos" w:cs="Aptos"/>
          <w:b/>
          <w:bCs/>
          <w:color w:val="DF5F4D"/>
          <w:spacing w:val="20"/>
        </w:rPr>
        <w:lastRenderedPageBreak/>
        <w:t>SECTION 06</w:t>
      </w:r>
    </w:p>
    <w:p w14:paraId="35CED195" w14:textId="77777777" w:rsidR="00816A2A" w:rsidRPr="006A0D12" w:rsidRDefault="00A0574A">
      <w:pPr>
        <w:keepNext/>
        <w:keepLines/>
      </w:pPr>
      <w:r w:rsidRPr="006A0D12">
        <w:rPr>
          <w:rFonts w:ascii="Aptos" w:eastAsia="Aptos" w:hAnsi="Aptos" w:cs="Aptos"/>
          <w:b/>
          <w:bCs/>
          <w:color w:val="7C7C81"/>
        </w:rPr>
        <w:t>Scoring Matrix - Individual Employee</w:t>
      </w:r>
    </w:p>
    <w:p w14:paraId="35CED196" w14:textId="77777777" w:rsidR="00816A2A" w:rsidRPr="006A0D12" w:rsidRDefault="00816A2A">
      <w:pPr>
        <w:keepNext/>
        <w:pBdr>
          <w:bottom w:val="single" w:sz="6" w:space="1" w:color="B9B8B9"/>
        </w:pBdr>
        <w:spacing w:after="120"/>
      </w:pPr>
    </w:p>
    <w:p w14:paraId="35CED197" w14:textId="77777777" w:rsidR="00816A2A" w:rsidRPr="006A0D12" w:rsidRDefault="00A0574A">
      <w:pPr>
        <w:spacing w:before="150" w:after="160" w:line="264" w:lineRule="auto"/>
      </w:pPr>
      <w:r w:rsidRPr="006A0D12">
        <w:rPr>
          <w:rFonts w:ascii="Aptos" w:eastAsia="Aptos" w:hAnsi="Aptos" w:cs="Aptos"/>
          <w:color w:val="7C7C81"/>
        </w:rPr>
        <w:t>Complete one matrix per employee. All scores must be supported by documented rationale in Section 7.</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678"/>
        <w:gridCol w:w="5950"/>
      </w:tblGrid>
      <w:tr w:rsidR="00454D3D" w:rsidRPr="006A0D12" w14:paraId="35CED19A" w14:textId="232F5E73" w:rsidTr="00CA2CF2">
        <w:trPr>
          <w:cantSplit/>
        </w:trPr>
        <w:tc>
          <w:tcPr>
            <w:tcW w:w="1910" w:type="pct"/>
            <w:shd w:val="clear" w:color="auto" w:fill="DF5F4D"/>
            <w:tcMar>
              <w:top w:w="100" w:type="dxa"/>
              <w:left w:w="0" w:type="dxa"/>
              <w:bottom w:w="200" w:type="dxa"/>
              <w:right w:w="300" w:type="dxa"/>
            </w:tcMar>
          </w:tcPr>
          <w:p w14:paraId="35CED199" w14:textId="03BF7577" w:rsidR="00454D3D" w:rsidRPr="00CA2CF2" w:rsidRDefault="00442113" w:rsidP="00454D3D">
            <w:pPr>
              <w:spacing w:after="60"/>
              <w:rPr>
                <w:color w:val="FFFFFF" w:themeColor="background1"/>
              </w:rPr>
            </w:pPr>
            <w:r>
              <w:rPr>
                <w:rFonts w:ascii="Aptos" w:eastAsia="Aptos" w:hAnsi="Aptos" w:cs="Aptos"/>
                <w:b/>
                <w:bCs/>
                <w:color w:val="FFFFFF" w:themeColor="background1"/>
                <w:spacing w:val="14"/>
              </w:rPr>
              <w:t xml:space="preserve"> </w:t>
            </w:r>
            <w:r w:rsidR="00454D3D" w:rsidRPr="00CA2CF2">
              <w:rPr>
                <w:rFonts w:ascii="Aptos" w:eastAsia="Aptos" w:hAnsi="Aptos" w:cs="Aptos"/>
                <w:b/>
                <w:bCs/>
                <w:color w:val="FFFFFF" w:themeColor="background1"/>
                <w:spacing w:val="14"/>
              </w:rPr>
              <w:t>EMPLOYEE NAME</w:t>
            </w:r>
            <w:r w:rsidR="00454D3D" w:rsidRPr="00CA2CF2">
              <w:rPr>
                <w:rFonts w:ascii="Aptos" w:eastAsia="Aptos" w:hAnsi="Aptos" w:cs="Aptos"/>
                <w:color w:val="FFFFFF" w:themeColor="background1"/>
              </w:rPr>
              <w:t> </w:t>
            </w:r>
          </w:p>
        </w:tc>
        <w:tc>
          <w:tcPr>
            <w:tcW w:w="3090" w:type="pct"/>
          </w:tcPr>
          <w:p w14:paraId="6B471447" w14:textId="77777777" w:rsidR="00454D3D" w:rsidRPr="006A0D12" w:rsidRDefault="00454D3D" w:rsidP="00454D3D">
            <w:pPr>
              <w:spacing w:after="60"/>
              <w:rPr>
                <w:rFonts w:ascii="Aptos" w:eastAsia="Aptos" w:hAnsi="Aptos" w:cs="Aptos"/>
                <w:b/>
                <w:bCs/>
                <w:color w:val="DF5F4D"/>
                <w:spacing w:val="14"/>
              </w:rPr>
            </w:pPr>
          </w:p>
        </w:tc>
      </w:tr>
      <w:tr w:rsidR="00454D3D" w:rsidRPr="006A0D12" w14:paraId="35CED19D" w14:textId="5CE13B1A" w:rsidTr="00CA2CF2">
        <w:trPr>
          <w:cantSplit/>
        </w:trPr>
        <w:tc>
          <w:tcPr>
            <w:tcW w:w="1910" w:type="pct"/>
            <w:shd w:val="clear" w:color="auto" w:fill="DF5F4D"/>
            <w:tcMar>
              <w:top w:w="100" w:type="dxa"/>
              <w:left w:w="0" w:type="dxa"/>
              <w:bottom w:w="200" w:type="dxa"/>
              <w:right w:w="300" w:type="dxa"/>
            </w:tcMar>
          </w:tcPr>
          <w:p w14:paraId="35CED19C" w14:textId="23346563" w:rsidR="00454D3D" w:rsidRPr="00CA2CF2" w:rsidRDefault="00442113" w:rsidP="00454D3D">
            <w:pPr>
              <w:spacing w:after="60"/>
              <w:rPr>
                <w:color w:val="FFFFFF" w:themeColor="background1"/>
              </w:rPr>
            </w:pPr>
            <w:r>
              <w:rPr>
                <w:rFonts w:ascii="Aptos" w:eastAsia="Aptos" w:hAnsi="Aptos" w:cs="Aptos"/>
                <w:b/>
                <w:bCs/>
                <w:color w:val="FFFFFF" w:themeColor="background1"/>
                <w:spacing w:val="14"/>
              </w:rPr>
              <w:t xml:space="preserve"> </w:t>
            </w:r>
            <w:r w:rsidR="00454D3D" w:rsidRPr="00CA2CF2">
              <w:rPr>
                <w:rFonts w:ascii="Aptos" w:eastAsia="Aptos" w:hAnsi="Aptos" w:cs="Aptos"/>
                <w:b/>
                <w:bCs/>
                <w:color w:val="FFFFFF" w:themeColor="background1"/>
                <w:spacing w:val="14"/>
              </w:rPr>
              <w:t>JOB TITLE</w:t>
            </w:r>
            <w:r w:rsidR="00454D3D" w:rsidRPr="00CA2CF2">
              <w:rPr>
                <w:rFonts w:ascii="Aptos" w:eastAsia="Aptos" w:hAnsi="Aptos" w:cs="Aptos"/>
                <w:color w:val="FFFFFF" w:themeColor="background1"/>
              </w:rPr>
              <w:t> </w:t>
            </w:r>
          </w:p>
        </w:tc>
        <w:tc>
          <w:tcPr>
            <w:tcW w:w="3090" w:type="pct"/>
          </w:tcPr>
          <w:p w14:paraId="47A549DC" w14:textId="77777777" w:rsidR="00454D3D" w:rsidRPr="006A0D12" w:rsidRDefault="00454D3D">
            <w:pPr>
              <w:spacing w:after="60"/>
              <w:rPr>
                <w:rFonts w:ascii="Aptos" w:eastAsia="Aptos" w:hAnsi="Aptos" w:cs="Aptos"/>
                <w:b/>
                <w:bCs/>
                <w:color w:val="DF5F4D"/>
                <w:spacing w:val="14"/>
              </w:rPr>
            </w:pPr>
          </w:p>
        </w:tc>
      </w:tr>
      <w:tr w:rsidR="00454D3D" w:rsidRPr="006A0D12" w14:paraId="35CED1A0" w14:textId="186E75A6" w:rsidTr="00CA2CF2">
        <w:trPr>
          <w:cantSplit/>
        </w:trPr>
        <w:tc>
          <w:tcPr>
            <w:tcW w:w="1910" w:type="pct"/>
            <w:shd w:val="clear" w:color="auto" w:fill="DF5F4D"/>
            <w:tcMar>
              <w:top w:w="100" w:type="dxa"/>
              <w:left w:w="0" w:type="dxa"/>
              <w:bottom w:w="200" w:type="dxa"/>
              <w:right w:w="300" w:type="dxa"/>
            </w:tcMar>
          </w:tcPr>
          <w:p w14:paraId="35CED19F" w14:textId="2C2244C8" w:rsidR="00454D3D" w:rsidRPr="00CA2CF2" w:rsidRDefault="00442113" w:rsidP="00454D3D">
            <w:pPr>
              <w:spacing w:after="60"/>
              <w:rPr>
                <w:color w:val="FFFFFF" w:themeColor="background1"/>
              </w:rPr>
            </w:pPr>
            <w:r>
              <w:rPr>
                <w:rFonts w:ascii="Aptos" w:eastAsia="Aptos" w:hAnsi="Aptos" w:cs="Aptos"/>
                <w:b/>
                <w:bCs/>
                <w:color w:val="FFFFFF" w:themeColor="background1"/>
                <w:spacing w:val="14"/>
              </w:rPr>
              <w:t xml:space="preserve"> </w:t>
            </w:r>
            <w:r w:rsidR="00454D3D" w:rsidRPr="00CA2CF2">
              <w:rPr>
                <w:rFonts w:ascii="Aptos" w:eastAsia="Aptos" w:hAnsi="Aptos" w:cs="Aptos"/>
                <w:b/>
                <w:bCs/>
                <w:color w:val="FFFFFF" w:themeColor="background1"/>
                <w:spacing w:val="14"/>
              </w:rPr>
              <w:t>POOL</w:t>
            </w:r>
            <w:r w:rsidR="00454D3D" w:rsidRPr="00CA2CF2">
              <w:rPr>
                <w:rFonts w:ascii="Aptos" w:eastAsia="Aptos" w:hAnsi="Aptos" w:cs="Aptos"/>
                <w:color w:val="FFFFFF" w:themeColor="background1"/>
              </w:rPr>
              <w:t> </w:t>
            </w:r>
          </w:p>
        </w:tc>
        <w:tc>
          <w:tcPr>
            <w:tcW w:w="3090" w:type="pct"/>
          </w:tcPr>
          <w:p w14:paraId="60A40F16" w14:textId="77777777" w:rsidR="00454D3D" w:rsidRPr="006A0D12" w:rsidRDefault="00454D3D">
            <w:pPr>
              <w:spacing w:after="60"/>
              <w:rPr>
                <w:rFonts w:ascii="Aptos" w:eastAsia="Aptos" w:hAnsi="Aptos" w:cs="Aptos"/>
                <w:b/>
                <w:bCs/>
                <w:color w:val="DF5F4D"/>
                <w:spacing w:val="14"/>
              </w:rPr>
            </w:pPr>
          </w:p>
        </w:tc>
      </w:tr>
      <w:tr w:rsidR="00454D3D" w:rsidRPr="006A0D12" w14:paraId="35CED1A3" w14:textId="6FCE1418" w:rsidTr="00CA2CF2">
        <w:trPr>
          <w:cantSplit/>
        </w:trPr>
        <w:tc>
          <w:tcPr>
            <w:tcW w:w="1910" w:type="pct"/>
            <w:shd w:val="clear" w:color="auto" w:fill="DF5F4D"/>
            <w:tcMar>
              <w:top w:w="100" w:type="dxa"/>
              <w:left w:w="0" w:type="dxa"/>
              <w:bottom w:w="200" w:type="dxa"/>
              <w:right w:w="300" w:type="dxa"/>
            </w:tcMar>
          </w:tcPr>
          <w:p w14:paraId="35CED1A2" w14:textId="39B580E0" w:rsidR="00454D3D" w:rsidRPr="00CA2CF2" w:rsidRDefault="00442113" w:rsidP="00454D3D">
            <w:pPr>
              <w:spacing w:after="60"/>
              <w:rPr>
                <w:color w:val="FFFFFF" w:themeColor="background1"/>
              </w:rPr>
            </w:pPr>
            <w:r>
              <w:rPr>
                <w:rFonts w:ascii="Aptos" w:eastAsia="Aptos" w:hAnsi="Aptos" w:cs="Aptos"/>
                <w:b/>
                <w:bCs/>
                <w:color w:val="FFFFFF" w:themeColor="background1"/>
                <w:spacing w:val="14"/>
              </w:rPr>
              <w:t xml:space="preserve"> </w:t>
            </w:r>
            <w:r w:rsidR="00454D3D" w:rsidRPr="00CA2CF2">
              <w:rPr>
                <w:rFonts w:ascii="Aptos" w:eastAsia="Aptos" w:hAnsi="Aptos" w:cs="Aptos"/>
                <w:b/>
                <w:bCs/>
                <w:color w:val="FFFFFF" w:themeColor="background1"/>
                <w:spacing w:val="14"/>
              </w:rPr>
              <w:t>SCORED BY (ASSESSOR 1)</w:t>
            </w:r>
            <w:r w:rsidR="00454D3D" w:rsidRPr="00CA2CF2">
              <w:rPr>
                <w:rFonts w:ascii="Aptos" w:eastAsia="Aptos" w:hAnsi="Aptos" w:cs="Aptos"/>
                <w:color w:val="FFFFFF" w:themeColor="background1"/>
              </w:rPr>
              <w:t> </w:t>
            </w:r>
          </w:p>
        </w:tc>
        <w:tc>
          <w:tcPr>
            <w:tcW w:w="3090" w:type="pct"/>
          </w:tcPr>
          <w:p w14:paraId="4FE5CDEF" w14:textId="77777777" w:rsidR="00454D3D" w:rsidRPr="006A0D12" w:rsidRDefault="00454D3D">
            <w:pPr>
              <w:spacing w:after="60"/>
              <w:rPr>
                <w:rFonts w:ascii="Aptos" w:eastAsia="Aptos" w:hAnsi="Aptos" w:cs="Aptos"/>
                <w:b/>
                <w:bCs/>
                <w:color w:val="DF5F4D"/>
                <w:spacing w:val="14"/>
              </w:rPr>
            </w:pPr>
          </w:p>
        </w:tc>
      </w:tr>
      <w:tr w:rsidR="00454D3D" w:rsidRPr="006A0D12" w14:paraId="35CED1A6" w14:textId="7B6EAD8B" w:rsidTr="00CA2CF2">
        <w:trPr>
          <w:cantSplit/>
        </w:trPr>
        <w:tc>
          <w:tcPr>
            <w:tcW w:w="1910" w:type="pct"/>
            <w:shd w:val="clear" w:color="auto" w:fill="DF5F4D"/>
            <w:tcMar>
              <w:top w:w="100" w:type="dxa"/>
              <w:left w:w="0" w:type="dxa"/>
              <w:bottom w:w="200" w:type="dxa"/>
              <w:right w:w="300" w:type="dxa"/>
            </w:tcMar>
          </w:tcPr>
          <w:p w14:paraId="35CED1A5" w14:textId="031DF183" w:rsidR="00454D3D" w:rsidRPr="00CA2CF2" w:rsidRDefault="00442113" w:rsidP="00454D3D">
            <w:pPr>
              <w:spacing w:after="60"/>
              <w:rPr>
                <w:color w:val="FFFFFF" w:themeColor="background1"/>
              </w:rPr>
            </w:pPr>
            <w:r>
              <w:rPr>
                <w:rFonts w:ascii="Aptos" w:eastAsia="Aptos" w:hAnsi="Aptos" w:cs="Aptos"/>
                <w:b/>
                <w:bCs/>
                <w:color w:val="FFFFFF" w:themeColor="background1"/>
                <w:spacing w:val="14"/>
              </w:rPr>
              <w:t xml:space="preserve"> </w:t>
            </w:r>
            <w:r w:rsidR="00454D3D" w:rsidRPr="00CA2CF2">
              <w:rPr>
                <w:rFonts w:ascii="Aptos" w:eastAsia="Aptos" w:hAnsi="Aptos" w:cs="Aptos"/>
                <w:b/>
                <w:bCs/>
                <w:color w:val="FFFFFF" w:themeColor="background1"/>
                <w:spacing w:val="14"/>
              </w:rPr>
              <w:t>VERIFIED BY (ASSESSOR 2)</w:t>
            </w:r>
            <w:r w:rsidR="00454D3D" w:rsidRPr="00CA2CF2">
              <w:rPr>
                <w:rFonts w:ascii="Aptos" w:eastAsia="Aptos" w:hAnsi="Aptos" w:cs="Aptos"/>
                <w:color w:val="FFFFFF" w:themeColor="background1"/>
              </w:rPr>
              <w:t> </w:t>
            </w:r>
          </w:p>
        </w:tc>
        <w:tc>
          <w:tcPr>
            <w:tcW w:w="3090" w:type="pct"/>
          </w:tcPr>
          <w:p w14:paraId="6004ADC6" w14:textId="77777777" w:rsidR="00454D3D" w:rsidRPr="006A0D12" w:rsidRDefault="00454D3D">
            <w:pPr>
              <w:spacing w:after="60"/>
              <w:rPr>
                <w:rFonts w:ascii="Aptos" w:eastAsia="Aptos" w:hAnsi="Aptos" w:cs="Aptos"/>
                <w:b/>
                <w:bCs/>
                <w:color w:val="DF5F4D"/>
                <w:spacing w:val="14"/>
              </w:rPr>
            </w:pPr>
          </w:p>
        </w:tc>
      </w:tr>
      <w:tr w:rsidR="00454D3D" w:rsidRPr="006A0D12" w14:paraId="35CED1A9" w14:textId="6FCDC84C" w:rsidTr="00CA2CF2">
        <w:trPr>
          <w:cantSplit/>
        </w:trPr>
        <w:tc>
          <w:tcPr>
            <w:tcW w:w="1910" w:type="pct"/>
            <w:shd w:val="clear" w:color="auto" w:fill="DF5F4D"/>
            <w:tcMar>
              <w:top w:w="100" w:type="dxa"/>
              <w:left w:w="0" w:type="dxa"/>
              <w:bottom w:w="200" w:type="dxa"/>
              <w:right w:w="300" w:type="dxa"/>
            </w:tcMar>
          </w:tcPr>
          <w:p w14:paraId="35CED1A8" w14:textId="2EC6E3CA" w:rsidR="00454D3D" w:rsidRPr="00CA2CF2" w:rsidRDefault="00442113" w:rsidP="00454D3D">
            <w:pPr>
              <w:spacing w:after="60"/>
              <w:rPr>
                <w:color w:val="FFFFFF" w:themeColor="background1"/>
              </w:rPr>
            </w:pPr>
            <w:r>
              <w:rPr>
                <w:rFonts w:ascii="Aptos" w:eastAsia="Aptos" w:hAnsi="Aptos" w:cs="Aptos"/>
                <w:b/>
                <w:bCs/>
                <w:color w:val="FFFFFF" w:themeColor="background1"/>
                <w:spacing w:val="14"/>
              </w:rPr>
              <w:t xml:space="preserve"> </w:t>
            </w:r>
            <w:r w:rsidR="00454D3D" w:rsidRPr="00CA2CF2">
              <w:rPr>
                <w:rFonts w:ascii="Aptos" w:eastAsia="Aptos" w:hAnsi="Aptos" w:cs="Aptos"/>
                <w:b/>
                <w:bCs/>
                <w:color w:val="FFFFFF" w:themeColor="background1"/>
                <w:spacing w:val="14"/>
              </w:rPr>
              <w:t>DATE OF SCORING</w:t>
            </w:r>
            <w:r w:rsidR="00454D3D" w:rsidRPr="00CA2CF2">
              <w:rPr>
                <w:rFonts w:ascii="Aptos" w:eastAsia="Aptos" w:hAnsi="Aptos" w:cs="Aptos"/>
                <w:color w:val="FFFFFF" w:themeColor="background1"/>
              </w:rPr>
              <w:t> </w:t>
            </w:r>
          </w:p>
        </w:tc>
        <w:tc>
          <w:tcPr>
            <w:tcW w:w="3090" w:type="pct"/>
          </w:tcPr>
          <w:p w14:paraId="4489FA34" w14:textId="77777777" w:rsidR="00454D3D" w:rsidRPr="006A0D12" w:rsidRDefault="00454D3D">
            <w:pPr>
              <w:spacing w:after="60"/>
              <w:rPr>
                <w:rFonts w:ascii="Aptos" w:eastAsia="Aptos" w:hAnsi="Aptos" w:cs="Aptos"/>
                <w:b/>
                <w:bCs/>
                <w:color w:val="DF5F4D"/>
                <w:spacing w:val="14"/>
              </w:rPr>
            </w:pPr>
          </w:p>
        </w:tc>
      </w:tr>
    </w:tbl>
    <w:p w14:paraId="35CED1AA" w14:textId="38955D9B" w:rsidR="00816A2A" w:rsidRPr="006A0D12" w:rsidRDefault="001955D4">
      <w:pPr>
        <w:spacing w:after="160" w:line="264" w:lineRule="auto"/>
      </w:pPr>
      <w:r>
        <w:rPr>
          <w:rFonts w:ascii="Aptos" w:eastAsia="Aptos" w:hAnsi="Aptos" w:cs="Aptos"/>
          <w:color w:val="7C7C81"/>
        </w:rPr>
        <w:br/>
      </w:r>
      <w:r w:rsidR="00A0574A" w:rsidRPr="006A0D12">
        <w:rPr>
          <w:rFonts w:ascii="Aptos" w:eastAsia="Aptos" w:hAnsi="Aptos" w:cs="Aptos"/>
          <w:color w:val="7C7C81"/>
        </w:rPr>
        <w:t>Weightings should reflect the future requirements of the business and should be agreed before scoring commences. Weightings must not be manipulated to favour or disadvantage individual employees.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81"/>
        <w:gridCol w:w="920"/>
        <w:gridCol w:w="1809"/>
        <w:gridCol w:w="1809"/>
        <w:gridCol w:w="1809"/>
      </w:tblGrid>
      <w:tr w:rsidR="00816A2A" w:rsidRPr="00CA2CF2" w14:paraId="35CED1B0" w14:textId="77777777" w:rsidTr="00CA2CF2">
        <w:trPr>
          <w:cantSplit/>
          <w:tblHeader/>
        </w:trPr>
        <w:tc>
          <w:tcPr>
            <w:tcW w:w="1765" w:type="pct"/>
            <w:shd w:val="clear" w:color="auto" w:fill="DF5F4D"/>
            <w:tcMar>
              <w:top w:w="90" w:type="dxa"/>
              <w:left w:w="0" w:type="dxa"/>
              <w:bottom w:w="90" w:type="dxa"/>
              <w:right w:w="120" w:type="dxa"/>
            </w:tcMar>
          </w:tcPr>
          <w:p w14:paraId="35CED1AB" w14:textId="77777777" w:rsidR="00816A2A" w:rsidRPr="00CA2CF2" w:rsidRDefault="00A0574A" w:rsidP="004F151F">
            <w:pPr>
              <w:jc w:val="center"/>
              <w:rPr>
                <w:color w:val="FFFFFF" w:themeColor="background1"/>
              </w:rPr>
            </w:pPr>
            <w:r w:rsidRPr="00CA2CF2">
              <w:rPr>
                <w:rFonts w:ascii="Aptos" w:eastAsia="Aptos" w:hAnsi="Aptos" w:cs="Aptos"/>
                <w:b/>
                <w:bCs/>
                <w:color w:val="FFFFFF" w:themeColor="background1"/>
                <w:spacing w:val="6"/>
              </w:rPr>
              <w:t>SELECTION CRITERION</w:t>
            </w:r>
          </w:p>
        </w:tc>
        <w:tc>
          <w:tcPr>
            <w:tcW w:w="234" w:type="pct"/>
            <w:shd w:val="clear" w:color="auto" w:fill="DF5F4D"/>
            <w:tcMar>
              <w:top w:w="90" w:type="dxa"/>
              <w:left w:w="120" w:type="dxa"/>
              <w:bottom w:w="90" w:type="dxa"/>
              <w:right w:w="120" w:type="dxa"/>
            </w:tcMar>
          </w:tcPr>
          <w:p w14:paraId="35CED1AC" w14:textId="77777777" w:rsidR="00816A2A" w:rsidRPr="00CA2CF2" w:rsidRDefault="00A0574A" w:rsidP="004F151F">
            <w:pPr>
              <w:jc w:val="center"/>
              <w:rPr>
                <w:color w:val="FFFFFF" w:themeColor="background1"/>
              </w:rPr>
            </w:pPr>
            <w:r w:rsidRPr="00CA2CF2">
              <w:rPr>
                <w:rFonts w:ascii="Aptos" w:eastAsia="Aptos" w:hAnsi="Aptos" w:cs="Aptos"/>
                <w:b/>
                <w:bCs/>
                <w:color w:val="FFFFFF" w:themeColor="background1"/>
                <w:spacing w:val="6"/>
              </w:rPr>
              <w:t>MAX SCORE</w:t>
            </w:r>
          </w:p>
        </w:tc>
        <w:tc>
          <w:tcPr>
            <w:tcW w:w="1000" w:type="pct"/>
            <w:shd w:val="clear" w:color="auto" w:fill="DF5F4D"/>
            <w:tcMar>
              <w:top w:w="90" w:type="dxa"/>
              <w:left w:w="120" w:type="dxa"/>
              <w:bottom w:w="90" w:type="dxa"/>
              <w:right w:w="120" w:type="dxa"/>
            </w:tcMar>
          </w:tcPr>
          <w:p w14:paraId="35CED1AD" w14:textId="6536B410" w:rsidR="00816A2A" w:rsidRPr="00CA2CF2" w:rsidRDefault="00A0574A" w:rsidP="004F151F">
            <w:pPr>
              <w:jc w:val="center"/>
              <w:rPr>
                <w:color w:val="FFFFFF" w:themeColor="background1"/>
              </w:rPr>
            </w:pPr>
            <w:r w:rsidRPr="00CA2CF2">
              <w:rPr>
                <w:rFonts w:ascii="Aptos" w:eastAsia="Aptos" w:hAnsi="Aptos" w:cs="Aptos"/>
                <w:b/>
                <w:bCs/>
                <w:color w:val="FFFFFF" w:themeColor="background1"/>
                <w:spacing w:val="6"/>
              </w:rPr>
              <w:t>SCORE (0</w:t>
            </w:r>
            <w:r w:rsidR="00517055">
              <w:rPr>
                <w:rFonts w:ascii="Aptos" w:eastAsia="Aptos" w:hAnsi="Aptos" w:cs="Aptos"/>
                <w:b/>
                <w:bCs/>
                <w:color w:val="FFFFFF" w:themeColor="background1"/>
                <w:spacing w:val="6"/>
              </w:rPr>
              <w:t>-</w:t>
            </w:r>
            <w:r w:rsidRPr="00CA2CF2">
              <w:rPr>
                <w:rFonts w:ascii="Aptos" w:eastAsia="Aptos" w:hAnsi="Aptos" w:cs="Aptos"/>
                <w:b/>
                <w:bCs/>
                <w:color w:val="FFFFFF" w:themeColor="background1"/>
                <w:spacing w:val="6"/>
              </w:rPr>
              <w:t>5)</w:t>
            </w:r>
          </w:p>
        </w:tc>
        <w:tc>
          <w:tcPr>
            <w:tcW w:w="1000" w:type="pct"/>
            <w:shd w:val="clear" w:color="auto" w:fill="DF5F4D"/>
            <w:tcMar>
              <w:top w:w="90" w:type="dxa"/>
              <w:left w:w="120" w:type="dxa"/>
              <w:bottom w:w="90" w:type="dxa"/>
              <w:right w:w="120" w:type="dxa"/>
            </w:tcMar>
          </w:tcPr>
          <w:p w14:paraId="35CED1AE" w14:textId="77777777" w:rsidR="00816A2A" w:rsidRPr="00CA2CF2" w:rsidRDefault="00A0574A" w:rsidP="004F151F">
            <w:pPr>
              <w:jc w:val="center"/>
              <w:rPr>
                <w:color w:val="FFFFFF" w:themeColor="background1"/>
              </w:rPr>
            </w:pPr>
            <w:r w:rsidRPr="00CA2CF2">
              <w:rPr>
                <w:rFonts w:ascii="Aptos" w:eastAsia="Aptos" w:hAnsi="Aptos" w:cs="Aptos"/>
                <w:b/>
                <w:bCs/>
                <w:color w:val="FFFFFF" w:themeColor="background1"/>
                <w:spacing w:val="6"/>
              </w:rPr>
              <w:t>WEIGHTING</w:t>
            </w:r>
          </w:p>
        </w:tc>
        <w:tc>
          <w:tcPr>
            <w:tcW w:w="1000" w:type="pct"/>
            <w:shd w:val="clear" w:color="auto" w:fill="DF5F4D"/>
            <w:tcMar>
              <w:top w:w="90" w:type="dxa"/>
              <w:left w:w="120" w:type="dxa"/>
              <w:bottom w:w="90" w:type="dxa"/>
              <w:right w:w="120" w:type="dxa"/>
            </w:tcMar>
          </w:tcPr>
          <w:p w14:paraId="35CED1AF" w14:textId="77777777" w:rsidR="00816A2A" w:rsidRPr="00CA2CF2" w:rsidRDefault="00A0574A" w:rsidP="004F151F">
            <w:pPr>
              <w:jc w:val="center"/>
              <w:rPr>
                <w:color w:val="FFFFFF" w:themeColor="background1"/>
              </w:rPr>
            </w:pPr>
            <w:r w:rsidRPr="00CA2CF2">
              <w:rPr>
                <w:rFonts w:ascii="Aptos" w:eastAsia="Aptos" w:hAnsi="Aptos" w:cs="Aptos"/>
                <w:b/>
                <w:bCs/>
                <w:color w:val="FFFFFF" w:themeColor="background1"/>
                <w:spacing w:val="6"/>
              </w:rPr>
              <w:t>WEIGHTED SCORE</w:t>
            </w:r>
          </w:p>
        </w:tc>
      </w:tr>
      <w:tr w:rsidR="00816A2A" w:rsidRPr="006A0D12" w14:paraId="35CED1B6" w14:textId="77777777" w:rsidTr="00CA2CF2">
        <w:trPr>
          <w:cantSplit/>
        </w:trPr>
        <w:tc>
          <w:tcPr>
            <w:tcW w:w="1765" w:type="pct"/>
            <w:tcMar>
              <w:top w:w="110" w:type="dxa"/>
              <w:left w:w="0" w:type="dxa"/>
              <w:bottom w:w="110" w:type="dxa"/>
              <w:right w:w="120" w:type="dxa"/>
            </w:tcMar>
          </w:tcPr>
          <w:p w14:paraId="35CED1B1" w14:textId="0FFD9AE5" w:rsidR="00816A2A" w:rsidRPr="00CA2CF2" w:rsidRDefault="00A0574A" w:rsidP="00F445DF">
            <w:r w:rsidRPr="00CA2CF2">
              <w:rPr>
                <w:rFonts w:ascii="Aptos" w:eastAsia="Aptos" w:hAnsi="Aptos" w:cs="Aptos"/>
                <w:color w:val="7C7C81"/>
              </w:rPr>
              <w:t xml:space="preserve">Skills, Qualifications and </w:t>
            </w:r>
            <w:r w:rsidR="00442113">
              <w:rPr>
                <w:rFonts w:ascii="Aptos" w:eastAsia="Aptos" w:hAnsi="Aptos" w:cs="Aptos"/>
                <w:color w:val="7C7C81"/>
              </w:rPr>
              <w:t xml:space="preserve"> </w:t>
            </w:r>
            <w:r w:rsidRPr="00CA2CF2">
              <w:rPr>
                <w:rFonts w:ascii="Aptos" w:eastAsia="Aptos" w:hAnsi="Aptos" w:cs="Aptos"/>
                <w:color w:val="7C7C81"/>
              </w:rPr>
              <w:t>Experience</w:t>
            </w:r>
          </w:p>
        </w:tc>
        <w:tc>
          <w:tcPr>
            <w:tcW w:w="234" w:type="pct"/>
            <w:tcMar>
              <w:top w:w="110" w:type="dxa"/>
              <w:left w:w="120" w:type="dxa"/>
              <w:bottom w:w="110" w:type="dxa"/>
              <w:right w:w="120" w:type="dxa"/>
            </w:tcMar>
          </w:tcPr>
          <w:p w14:paraId="35CED1B2" w14:textId="77777777" w:rsidR="00816A2A" w:rsidRPr="006A0D12" w:rsidRDefault="00A0574A" w:rsidP="004F151F">
            <w:pPr>
              <w:jc w:val="center"/>
            </w:pPr>
            <w:r w:rsidRPr="006A0D12">
              <w:rPr>
                <w:rFonts w:ascii="Aptos" w:eastAsia="Aptos" w:hAnsi="Aptos" w:cs="Aptos"/>
                <w:color w:val="7C7C81"/>
              </w:rPr>
              <w:t>5</w:t>
            </w:r>
          </w:p>
        </w:tc>
        <w:tc>
          <w:tcPr>
            <w:tcW w:w="1000" w:type="pct"/>
            <w:tcMar>
              <w:top w:w="110" w:type="dxa"/>
              <w:left w:w="120" w:type="dxa"/>
              <w:bottom w:w="110" w:type="dxa"/>
              <w:right w:w="120" w:type="dxa"/>
            </w:tcMar>
          </w:tcPr>
          <w:p w14:paraId="35CED1B3" w14:textId="641EAC9A" w:rsidR="00816A2A" w:rsidRPr="006A0D12" w:rsidRDefault="00816A2A" w:rsidP="004F151F">
            <w:pPr>
              <w:jc w:val="center"/>
            </w:pPr>
          </w:p>
        </w:tc>
        <w:tc>
          <w:tcPr>
            <w:tcW w:w="1000" w:type="pct"/>
            <w:tcMar>
              <w:top w:w="110" w:type="dxa"/>
              <w:left w:w="120" w:type="dxa"/>
              <w:bottom w:w="110" w:type="dxa"/>
              <w:right w:w="120" w:type="dxa"/>
            </w:tcMar>
          </w:tcPr>
          <w:p w14:paraId="35CED1B4" w14:textId="77777777" w:rsidR="00816A2A" w:rsidRPr="006A0D12" w:rsidRDefault="00A0574A" w:rsidP="004F151F">
            <w:pPr>
              <w:jc w:val="center"/>
            </w:pPr>
            <w:r w:rsidRPr="006A0D12">
              <w:rPr>
                <w:rFonts w:ascii="Aptos" w:eastAsia="Aptos" w:hAnsi="Aptos" w:cs="Aptos"/>
                <w:color w:val="7C7C81"/>
              </w:rPr>
              <w:t>x [weighting]</w:t>
            </w:r>
          </w:p>
        </w:tc>
        <w:tc>
          <w:tcPr>
            <w:tcW w:w="1000" w:type="pct"/>
            <w:tcMar>
              <w:top w:w="110" w:type="dxa"/>
              <w:left w:w="120" w:type="dxa"/>
              <w:bottom w:w="110" w:type="dxa"/>
              <w:right w:w="120" w:type="dxa"/>
            </w:tcMar>
          </w:tcPr>
          <w:p w14:paraId="35CED1B5" w14:textId="07D07AB9" w:rsidR="00816A2A" w:rsidRPr="006A0D12" w:rsidRDefault="00816A2A" w:rsidP="004F151F">
            <w:pPr>
              <w:jc w:val="center"/>
            </w:pPr>
          </w:p>
        </w:tc>
      </w:tr>
      <w:tr w:rsidR="00816A2A" w:rsidRPr="006A0D12" w14:paraId="35CED1BC" w14:textId="77777777" w:rsidTr="00CA2CF2">
        <w:trPr>
          <w:cantSplit/>
        </w:trPr>
        <w:tc>
          <w:tcPr>
            <w:tcW w:w="1765" w:type="pct"/>
            <w:tcMar>
              <w:top w:w="110" w:type="dxa"/>
              <w:left w:w="0" w:type="dxa"/>
              <w:bottom w:w="110" w:type="dxa"/>
              <w:right w:w="120" w:type="dxa"/>
            </w:tcMar>
          </w:tcPr>
          <w:p w14:paraId="35CED1B7" w14:textId="77777777" w:rsidR="00816A2A" w:rsidRPr="00CA2CF2" w:rsidRDefault="00A0574A" w:rsidP="00F445DF">
            <w:r w:rsidRPr="00CA2CF2">
              <w:rPr>
                <w:rFonts w:ascii="Aptos" w:eastAsia="Aptos" w:hAnsi="Aptos" w:cs="Aptos"/>
                <w:color w:val="7C7C81"/>
              </w:rPr>
              <w:t>Performance Record</w:t>
            </w:r>
          </w:p>
        </w:tc>
        <w:tc>
          <w:tcPr>
            <w:tcW w:w="234" w:type="pct"/>
            <w:tcMar>
              <w:top w:w="110" w:type="dxa"/>
              <w:left w:w="120" w:type="dxa"/>
              <w:bottom w:w="110" w:type="dxa"/>
              <w:right w:w="120" w:type="dxa"/>
            </w:tcMar>
          </w:tcPr>
          <w:p w14:paraId="35CED1B8" w14:textId="77777777" w:rsidR="00816A2A" w:rsidRPr="006A0D12" w:rsidRDefault="00A0574A" w:rsidP="004F151F">
            <w:pPr>
              <w:jc w:val="center"/>
            </w:pPr>
            <w:r w:rsidRPr="006A0D12">
              <w:rPr>
                <w:rFonts w:ascii="Aptos" w:eastAsia="Aptos" w:hAnsi="Aptos" w:cs="Aptos"/>
                <w:color w:val="7C7C81"/>
              </w:rPr>
              <w:t>5</w:t>
            </w:r>
          </w:p>
        </w:tc>
        <w:tc>
          <w:tcPr>
            <w:tcW w:w="1000" w:type="pct"/>
            <w:tcMar>
              <w:top w:w="110" w:type="dxa"/>
              <w:left w:w="120" w:type="dxa"/>
              <w:bottom w:w="110" w:type="dxa"/>
              <w:right w:w="120" w:type="dxa"/>
            </w:tcMar>
          </w:tcPr>
          <w:p w14:paraId="35CED1B9" w14:textId="6400B876" w:rsidR="00816A2A" w:rsidRPr="006A0D12" w:rsidRDefault="00816A2A" w:rsidP="004F151F">
            <w:pPr>
              <w:jc w:val="center"/>
            </w:pPr>
          </w:p>
        </w:tc>
        <w:tc>
          <w:tcPr>
            <w:tcW w:w="1000" w:type="pct"/>
            <w:tcMar>
              <w:top w:w="110" w:type="dxa"/>
              <w:left w:w="120" w:type="dxa"/>
              <w:bottom w:w="110" w:type="dxa"/>
              <w:right w:w="120" w:type="dxa"/>
            </w:tcMar>
          </w:tcPr>
          <w:p w14:paraId="35CED1BA" w14:textId="77777777" w:rsidR="00816A2A" w:rsidRPr="006A0D12" w:rsidRDefault="00A0574A" w:rsidP="004F151F">
            <w:pPr>
              <w:jc w:val="center"/>
            </w:pPr>
            <w:r w:rsidRPr="006A0D12">
              <w:rPr>
                <w:rFonts w:ascii="Aptos" w:eastAsia="Aptos" w:hAnsi="Aptos" w:cs="Aptos"/>
                <w:color w:val="7C7C81"/>
              </w:rPr>
              <w:t>x [weighting]</w:t>
            </w:r>
          </w:p>
        </w:tc>
        <w:tc>
          <w:tcPr>
            <w:tcW w:w="1000" w:type="pct"/>
            <w:tcMar>
              <w:top w:w="110" w:type="dxa"/>
              <w:left w:w="120" w:type="dxa"/>
              <w:bottom w:w="110" w:type="dxa"/>
              <w:right w:w="120" w:type="dxa"/>
            </w:tcMar>
          </w:tcPr>
          <w:p w14:paraId="35CED1BB" w14:textId="0AB17BFC" w:rsidR="00816A2A" w:rsidRPr="006A0D12" w:rsidRDefault="00816A2A" w:rsidP="004F151F">
            <w:pPr>
              <w:jc w:val="center"/>
            </w:pPr>
          </w:p>
        </w:tc>
      </w:tr>
      <w:tr w:rsidR="00816A2A" w:rsidRPr="006A0D12" w14:paraId="35CED1C2" w14:textId="77777777" w:rsidTr="00CA2CF2">
        <w:trPr>
          <w:cantSplit/>
        </w:trPr>
        <w:tc>
          <w:tcPr>
            <w:tcW w:w="1765" w:type="pct"/>
            <w:tcMar>
              <w:top w:w="110" w:type="dxa"/>
              <w:left w:w="0" w:type="dxa"/>
              <w:bottom w:w="110" w:type="dxa"/>
              <w:right w:w="120" w:type="dxa"/>
            </w:tcMar>
          </w:tcPr>
          <w:p w14:paraId="35CED1BD" w14:textId="77777777" w:rsidR="00816A2A" w:rsidRPr="00CA2CF2" w:rsidRDefault="00A0574A" w:rsidP="00F445DF">
            <w:r w:rsidRPr="00CA2CF2">
              <w:rPr>
                <w:rFonts w:ascii="Aptos" w:eastAsia="Aptos" w:hAnsi="Aptos" w:cs="Aptos"/>
                <w:color w:val="7C7C81"/>
              </w:rPr>
              <w:t>Attendance Record</w:t>
            </w:r>
          </w:p>
        </w:tc>
        <w:tc>
          <w:tcPr>
            <w:tcW w:w="234" w:type="pct"/>
            <w:tcMar>
              <w:top w:w="110" w:type="dxa"/>
              <w:left w:w="120" w:type="dxa"/>
              <w:bottom w:w="110" w:type="dxa"/>
              <w:right w:w="120" w:type="dxa"/>
            </w:tcMar>
          </w:tcPr>
          <w:p w14:paraId="35CED1BE" w14:textId="77777777" w:rsidR="00816A2A" w:rsidRPr="006A0D12" w:rsidRDefault="00A0574A" w:rsidP="004F151F">
            <w:pPr>
              <w:jc w:val="center"/>
            </w:pPr>
            <w:r w:rsidRPr="006A0D12">
              <w:rPr>
                <w:rFonts w:ascii="Aptos" w:eastAsia="Aptos" w:hAnsi="Aptos" w:cs="Aptos"/>
                <w:color w:val="7C7C81"/>
              </w:rPr>
              <w:t>5</w:t>
            </w:r>
          </w:p>
        </w:tc>
        <w:tc>
          <w:tcPr>
            <w:tcW w:w="1000" w:type="pct"/>
            <w:tcMar>
              <w:top w:w="110" w:type="dxa"/>
              <w:left w:w="120" w:type="dxa"/>
              <w:bottom w:w="110" w:type="dxa"/>
              <w:right w:w="120" w:type="dxa"/>
            </w:tcMar>
          </w:tcPr>
          <w:p w14:paraId="35CED1BF" w14:textId="55EE225A" w:rsidR="00816A2A" w:rsidRPr="006A0D12" w:rsidRDefault="00816A2A" w:rsidP="004F151F">
            <w:pPr>
              <w:jc w:val="center"/>
            </w:pPr>
          </w:p>
        </w:tc>
        <w:tc>
          <w:tcPr>
            <w:tcW w:w="1000" w:type="pct"/>
            <w:tcMar>
              <w:top w:w="110" w:type="dxa"/>
              <w:left w:w="120" w:type="dxa"/>
              <w:bottom w:w="110" w:type="dxa"/>
              <w:right w:w="120" w:type="dxa"/>
            </w:tcMar>
          </w:tcPr>
          <w:p w14:paraId="35CED1C0" w14:textId="77777777" w:rsidR="00816A2A" w:rsidRPr="006A0D12" w:rsidRDefault="00A0574A" w:rsidP="004F151F">
            <w:pPr>
              <w:jc w:val="center"/>
            </w:pPr>
            <w:r w:rsidRPr="006A0D12">
              <w:rPr>
                <w:rFonts w:ascii="Aptos" w:eastAsia="Aptos" w:hAnsi="Aptos" w:cs="Aptos"/>
                <w:color w:val="7C7C81"/>
              </w:rPr>
              <w:t>x [weighting]</w:t>
            </w:r>
          </w:p>
        </w:tc>
        <w:tc>
          <w:tcPr>
            <w:tcW w:w="1000" w:type="pct"/>
            <w:tcMar>
              <w:top w:w="110" w:type="dxa"/>
              <w:left w:w="120" w:type="dxa"/>
              <w:bottom w:w="110" w:type="dxa"/>
              <w:right w:w="120" w:type="dxa"/>
            </w:tcMar>
          </w:tcPr>
          <w:p w14:paraId="35CED1C1" w14:textId="2BA8AC31" w:rsidR="00816A2A" w:rsidRPr="006A0D12" w:rsidRDefault="00816A2A" w:rsidP="004F151F">
            <w:pPr>
              <w:jc w:val="center"/>
            </w:pPr>
          </w:p>
        </w:tc>
      </w:tr>
      <w:tr w:rsidR="00816A2A" w:rsidRPr="006A0D12" w14:paraId="35CED1C8" w14:textId="77777777" w:rsidTr="00CA2CF2">
        <w:trPr>
          <w:cantSplit/>
        </w:trPr>
        <w:tc>
          <w:tcPr>
            <w:tcW w:w="1765" w:type="pct"/>
            <w:tcMar>
              <w:top w:w="110" w:type="dxa"/>
              <w:left w:w="0" w:type="dxa"/>
              <w:bottom w:w="110" w:type="dxa"/>
              <w:right w:w="120" w:type="dxa"/>
            </w:tcMar>
          </w:tcPr>
          <w:p w14:paraId="35CED1C3" w14:textId="77777777" w:rsidR="00816A2A" w:rsidRPr="00CA2CF2" w:rsidRDefault="00A0574A" w:rsidP="00F445DF">
            <w:r w:rsidRPr="00CA2CF2">
              <w:rPr>
                <w:rFonts w:ascii="Aptos" w:eastAsia="Aptos" w:hAnsi="Aptos" w:cs="Aptos"/>
                <w:color w:val="7C7C81"/>
              </w:rPr>
              <w:t>Disciplinary Record</w:t>
            </w:r>
          </w:p>
        </w:tc>
        <w:tc>
          <w:tcPr>
            <w:tcW w:w="234" w:type="pct"/>
            <w:tcMar>
              <w:top w:w="110" w:type="dxa"/>
              <w:left w:w="120" w:type="dxa"/>
              <w:bottom w:w="110" w:type="dxa"/>
              <w:right w:w="120" w:type="dxa"/>
            </w:tcMar>
          </w:tcPr>
          <w:p w14:paraId="35CED1C4" w14:textId="77777777" w:rsidR="00816A2A" w:rsidRPr="006A0D12" w:rsidRDefault="00A0574A" w:rsidP="004F151F">
            <w:pPr>
              <w:jc w:val="center"/>
            </w:pPr>
            <w:r w:rsidRPr="006A0D12">
              <w:rPr>
                <w:rFonts w:ascii="Aptos" w:eastAsia="Aptos" w:hAnsi="Aptos" w:cs="Aptos"/>
                <w:color w:val="7C7C81"/>
              </w:rPr>
              <w:t>5</w:t>
            </w:r>
          </w:p>
        </w:tc>
        <w:tc>
          <w:tcPr>
            <w:tcW w:w="1000" w:type="pct"/>
            <w:tcMar>
              <w:top w:w="110" w:type="dxa"/>
              <w:left w:w="120" w:type="dxa"/>
              <w:bottom w:w="110" w:type="dxa"/>
              <w:right w:w="120" w:type="dxa"/>
            </w:tcMar>
          </w:tcPr>
          <w:p w14:paraId="35CED1C5" w14:textId="00E290F2" w:rsidR="00816A2A" w:rsidRPr="006A0D12" w:rsidRDefault="00816A2A" w:rsidP="004F151F">
            <w:pPr>
              <w:jc w:val="center"/>
            </w:pPr>
          </w:p>
        </w:tc>
        <w:tc>
          <w:tcPr>
            <w:tcW w:w="1000" w:type="pct"/>
            <w:tcMar>
              <w:top w:w="110" w:type="dxa"/>
              <w:left w:w="120" w:type="dxa"/>
              <w:bottom w:w="110" w:type="dxa"/>
              <w:right w:w="120" w:type="dxa"/>
            </w:tcMar>
          </w:tcPr>
          <w:p w14:paraId="35CED1C6" w14:textId="77777777" w:rsidR="00816A2A" w:rsidRPr="006A0D12" w:rsidRDefault="00A0574A" w:rsidP="004F151F">
            <w:pPr>
              <w:jc w:val="center"/>
            </w:pPr>
            <w:r w:rsidRPr="006A0D12">
              <w:rPr>
                <w:rFonts w:ascii="Aptos" w:eastAsia="Aptos" w:hAnsi="Aptos" w:cs="Aptos"/>
                <w:color w:val="7C7C81"/>
              </w:rPr>
              <w:t>x [weighting]</w:t>
            </w:r>
          </w:p>
        </w:tc>
        <w:tc>
          <w:tcPr>
            <w:tcW w:w="1000" w:type="pct"/>
            <w:tcMar>
              <w:top w:w="110" w:type="dxa"/>
              <w:left w:w="120" w:type="dxa"/>
              <w:bottom w:w="110" w:type="dxa"/>
              <w:right w:w="120" w:type="dxa"/>
            </w:tcMar>
          </w:tcPr>
          <w:p w14:paraId="35CED1C7" w14:textId="0EDF4FC9" w:rsidR="00816A2A" w:rsidRPr="006A0D12" w:rsidRDefault="00816A2A" w:rsidP="004F151F">
            <w:pPr>
              <w:jc w:val="center"/>
            </w:pPr>
          </w:p>
        </w:tc>
      </w:tr>
      <w:tr w:rsidR="00816A2A" w:rsidRPr="006A0D12" w14:paraId="35CED1CE" w14:textId="77777777" w:rsidTr="00542F7A">
        <w:trPr>
          <w:cantSplit/>
        </w:trPr>
        <w:tc>
          <w:tcPr>
            <w:tcW w:w="1765" w:type="pct"/>
            <w:tcBorders>
              <w:bottom w:val="single" w:sz="4" w:space="0" w:color="D9D9D9" w:themeColor="background1" w:themeShade="D9"/>
            </w:tcBorders>
            <w:tcMar>
              <w:top w:w="110" w:type="dxa"/>
              <w:left w:w="0" w:type="dxa"/>
              <w:bottom w:w="110" w:type="dxa"/>
              <w:right w:w="120" w:type="dxa"/>
            </w:tcMar>
          </w:tcPr>
          <w:p w14:paraId="35CED1C9" w14:textId="77777777" w:rsidR="00816A2A" w:rsidRPr="00CA2CF2" w:rsidRDefault="00A0574A" w:rsidP="00F445DF">
            <w:r w:rsidRPr="00CA2CF2">
              <w:rPr>
                <w:rFonts w:ascii="Aptos" w:eastAsia="Aptos" w:hAnsi="Aptos" w:cs="Aptos"/>
                <w:color w:val="7C7C81"/>
              </w:rPr>
              <w:t>Flexibility and Adaptability</w:t>
            </w:r>
          </w:p>
        </w:tc>
        <w:tc>
          <w:tcPr>
            <w:tcW w:w="234" w:type="pct"/>
            <w:tcBorders>
              <w:bottom w:val="single" w:sz="4" w:space="0" w:color="D9D9D9" w:themeColor="background1" w:themeShade="D9"/>
            </w:tcBorders>
            <w:tcMar>
              <w:top w:w="110" w:type="dxa"/>
              <w:left w:w="120" w:type="dxa"/>
              <w:bottom w:w="110" w:type="dxa"/>
              <w:right w:w="120" w:type="dxa"/>
            </w:tcMar>
          </w:tcPr>
          <w:p w14:paraId="35CED1CA" w14:textId="77777777" w:rsidR="00816A2A" w:rsidRPr="006A0D12" w:rsidRDefault="00A0574A" w:rsidP="004F151F">
            <w:pPr>
              <w:jc w:val="center"/>
            </w:pPr>
            <w:r w:rsidRPr="006A0D12">
              <w:rPr>
                <w:rFonts w:ascii="Aptos" w:eastAsia="Aptos" w:hAnsi="Aptos" w:cs="Aptos"/>
                <w:color w:val="7C7C81"/>
              </w:rPr>
              <w:t>5</w:t>
            </w:r>
          </w:p>
        </w:tc>
        <w:tc>
          <w:tcPr>
            <w:tcW w:w="1000" w:type="pct"/>
            <w:tcBorders>
              <w:bottom w:val="single" w:sz="4" w:space="0" w:color="D9D9D9" w:themeColor="background1" w:themeShade="D9"/>
            </w:tcBorders>
            <w:tcMar>
              <w:top w:w="110" w:type="dxa"/>
              <w:left w:w="120" w:type="dxa"/>
              <w:bottom w:w="110" w:type="dxa"/>
              <w:right w:w="120" w:type="dxa"/>
            </w:tcMar>
          </w:tcPr>
          <w:p w14:paraId="35CED1CB" w14:textId="28048A85" w:rsidR="00816A2A" w:rsidRPr="006A0D12" w:rsidRDefault="00816A2A" w:rsidP="004F151F">
            <w:pPr>
              <w:jc w:val="center"/>
            </w:pPr>
          </w:p>
        </w:tc>
        <w:tc>
          <w:tcPr>
            <w:tcW w:w="1000" w:type="pct"/>
            <w:tcBorders>
              <w:bottom w:val="single" w:sz="4" w:space="0" w:color="D9D9D9" w:themeColor="background1" w:themeShade="D9"/>
            </w:tcBorders>
            <w:tcMar>
              <w:top w:w="110" w:type="dxa"/>
              <w:left w:w="120" w:type="dxa"/>
              <w:bottom w:w="110" w:type="dxa"/>
              <w:right w:w="120" w:type="dxa"/>
            </w:tcMar>
          </w:tcPr>
          <w:p w14:paraId="35CED1CC" w14:textId="77777777" w:rsidR="00816A2A" w:rsidRPr="006A0D12" w:rsidRDefault="00A0574A" w:rsidP="004F151F">
            <w:pPr>
              <w:jc w:val="center"/>
            </w:pPr>
            <w:r w:rsidRPr="006A0D12">
              <w:rPr>
                <w:rFonts w:ascii="Aptos" w:eastAsia="Aptos" w:hAnsi="Aptos" w:cs="Aptos"/>
                <w:color w:val="7C7C81"/>
              </w:rPr>
              <w:t>x [weighting]</w:t>
            </w:r>
          </w:p>
        </w:tc>
        <w:tc>
          <w:tcPr>
            <w:tcW w:w="1000" w:type="pct"/>
            <w:tcBorders>
              <w:bottom w:val="single" w:sz="4" w:space="0" w:color="D9D9D9" w:themeColor="background1" w:themeShade="D9"/>
            </w:tcBorders>
            <w:tcMar>
              <w:top w:w="110" w:type="dxa"/>
              <w:left w:w="120" w:type="dxa"/>
              <w:bottom w:w="110" w:type="dxa"/>
              <w:right w:w="120" w:type="dxa"/>
            </w:tcMar>
          </w:tcPr>
          <w:p w14:paraId="35CED1CD" w14:textId="5142CDA5" w:rsidR="00816A2A" w:rsidRPr="006A0D12" w:rsidRDefault="00816A2A" w:rsidP="004F151F">
            <w:pPr>
              <w:jc w:val="center"/>
            </w:pPr>
          </w:p>
        </w:tc>
      </w:tr>
      <w:tr w:rsidR="00816A2A" w:rsidRPr="006A0D12" w14:paraId="35CED1D4" w14:textId="77777777" w:rsidTr="001955D4">
        <w:trPr>
          <w:cantSplit/>
        </w:trPr>
        <w:tc>
          <w:tcPr>
            <w:tcW w:w="1765" w:type="pct"/>
            <w:tcBorders>
              <w:bottom w:val="single" w:sz="4" w:space="0" w:color="D9D9D9" w:themeColor="background1" w:themeShade="D9"/>
            </w:tcBorders>
            <w:tcMar>
              <w:top w:w="110" w:type="dxa"/>
              <w:left w:w="0" w:type="dxa"/>
              <w:bottom w:w="110" w:type="dxa"/>
              <w:right w:w="120" w:type="dxa"/>
            </w:tcMar>
          </w:tcPr>
          <w:p w14:paraId="35CED1CF" w14:textId="77777777" w:rsidR="00816A2A" w:rsidRPr="00CA2CF2" w:rsidRDefault="00A0574A" w:rsidP="00F445DF">
            <w:r w:rsidRPr="00CA2CF2">
              <w:rPr>
                <w:rFonts w:ascii="Aptos" w:eastAsia="Aptos" w:hAnsi="Aptos" w:cs="Aptos"/>
                <w:color w:val="7C7C81"/>
              </w:rPr>
              <w:t>[Additional criterion if applicable]</w:t>
            </w:r>
          </w:p>
        </w:tc>
        <w:tc>
          <w:tcPr>
            <w:tcW w:w="234" w:type="pct"/>
            <w:tcBorders>
              <w:bottom w:val="single" w:sz="4" w:space="0" w:color="D9D9D9" w:themeColor="background1" w:themeShade="D9"/>
            </w:tcBorders>
            <w:tcMar>
              <w:top w:w="110" w:type="dxa"/>
              <w:left w:w="120" w:type="dxa"/>
              <w:bottom w:w="110" w:type="dxa"/>
              <w:right w:w="120" w:type="dxa"/>
            </w:tcMar>
          </w:tcPr>
          <w:p w14:paraId="35CED1D0" w14:textId="77777777" w:rsidR="00816A2A" w:rsidRPr="006A0D12" w:rsidRDefault="00A0574A" w:rsidP="004F151F">
            <w:pPr>
              <w:jc w:val="center"/>
            </w:pPr>
            <w:r w:rsidRPr="006A0D12">
              <w:rPr>
                <w:rFonts w:ascii="Aptos" w:eastAsia="Aptos" w:hAnsi="Aptos" w:cs="Aptos"/>
                <w:color w:val="7C7C81"/>
              </w:rPr>
              <w:t>5</w:t>
            </w:r>
          </w:p>
        </w:tc>
        <w:tc>
          <w:tcPr>
            <w:tcW w:w="1000" w:type="pct"/>
            <w:tcBorders>
              <w:bottom w:val="single" w:sz="4" w:space="0" w:color="D9D9D9" w:themeColor="background1" w:themeShade="D9"/>
            </w:tcBorders>
            <w:tcMar>
              <w:top w:w="110" w:type="dxa"/>
              <w:left w:w="120" w:type="dxa"/>
              <w:bottom w:w="110" w:type="dxa"/>
              <w:right w:w="120" w:type="dxa"/>
            </w:tcMar>
          </w:tcPr>
          <w:p w14:paraId="35CED1D1" w14:textId="0AD8136A" w:rsidR="00816A2A" w:rsidRPr="006A0D12" w:rsidRDefault="00816A2A" w:rsidP="004F151F">
            <w:pPr>
              <w:jc w:val="center"/>
            </w:pPr>
          </w:p>
        </w:tc>
        <w:tc>
          <w:tcPr>
            <w:tcW w:w="1000" w:type="pct"/>
            <w:tcBorders>
              <w:bottom w:val="single" w:sz="4" w:space="0" w:color="D9D9D9" w:themeColor="background1" w:themeShade="D9"/>
            </w:tcBorders>
            <w:tcMar>
              <w:top w:w="110" w:type="dxa"/>
              <w:left w:w="120" w:type="dxa"/>
              <w:bottom w:w="110" w:type="dxa"/>
              <w:right w:w="120" w:type="dxa"/>
            </w:tcMar>
          </w:tcPr>
          <w:p w14:paraId="35CED1D2" w14:textId="77777777" w:rsidR="00816A2A" w:rsidRPr="006A0D12" w:rsidRDefault="00A0574A" w:rsidP="004F151F">
            <w:pPr>
              <w:jc w:val="center"/>
            </w:pPr>
            <w:r w:rsidRPr="006A0D12">
              <w:rPr>
                <w:rFonts w:ascii="Aptos" w:eastAsia="Aptos" w:hAnsi="Aptos" w:cs="Aptos"/>
                <w:color w:val="7C7C81"/>
              </w:rPr>
              <w:t>x [weighting]</w:t>
            </w:r>
          </w:p>
        </w:tc>
        <w:tc>
          <w:tcPr>
            <w:tcW w:w="1000" w:type="pct"/>
            <w:tcBorders>
              <w:bottom w:val="single" w:sz="4" w:space="0" w:color="D9D9D9" w:themeColor="background1" w:themeShade="D9"/>
            </w:tcBorders>
            <w:tcMar>
              <w:top w:w="110" w:type="dxa"/>
              <w:left w:w="120" w:type="dxa"/>
              <w:bottom w:w="110" w:type="dxa"/>
              <w:right w:w="120" w:type="dxa"/>
            </w:tcMar>
          </w:tcPr>
          <w:p w14:paraId="35CED1D3" w14:textId="1E6D8AD9" w:rsidR="00816A2A" w:rsidRPr="006A0D12" w:rsidRDefault="00816A2A" w:rsidP="004F151F">
            <w:pPr>
              <w:jc w:val="center"/>
            </w:pPr>
          </w:p>
        </w:tc>
      </w:tr>
      <w:tr w:rsidR="00816A2A" w:rsidRPr="006A0D12" w14:paraId="35CED1DA" w14:textId="77777777" w:rsidTr="001955D4">
        <w:trPr>
          <w:cantSplit/>
        </w:trPr>
        <w:tc>
          <w:tcPr>
            <w:tcW w:w="1765"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0" w:type="dxa"/>
              <w:bottom w:w="110" w:type="dxa"/>
              <w:right w:w="120" w:type="dxa"/>
            </w:tcMar>
          </w:tcPr>
          <w:p w14:paraId="35CED1D5" w14:textId="7469D8BF" w:rsidR="00816A2A" w:rsidRPr="006A0D12" w:rsidRDefault="001955D4" w:rsidP="00F445DF">
            <w:r w:rsidRPr="001955D4">
              <w:rPr>
                <w:rFonts w:ascii="Aptos" w:eastAsia="Aptos" w:hAnsi="Aptos" w:cs="Aptos"/>
                <w:b/>
                <w:bCs/>
                <w:color w:val="7C7C81"/>
              </w:rPr>
              <w:t>TOTAL POSSIBLE SCORE</w:t>
            </w:r>
          </w:p>
        </w:tc>
        <w:tc>
          <w:tcPr>
            <w:tcW w:w="234"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35CED1D6" w14:textId="21ECBCEE" w:rsidR="00816A2A" w:rsidRPr="006A0D12" w:rsidRDefault="001955D4" w:rsidP="004F151F">
            <w:pPr>
              <w:jc w:val="center"/>
            </w:pPr>
            <w:r w:rsidRPr="001955D4">
              <w:rPr>
                <w:rFonts w:ascii="Aptos" w:eastAsia="Aptos" w:hAnsi="Aptos" w:cs="Aptos"/>
                <w:b/>
                <w:bCs/>
                <w:color w:val="7C7C81"/>
              </w:rPr>
              <w:t>30</w:t>
            </w:r>
          </w:p>
        </w:tc>
        <w:tc>
          <w:tcPr>
            <w:tcW w:w="100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10" w:type="dxa"/>
              <w:left w:w="120" w:type="dxa"/>
              <w:bottom w:w="110" w:type="dxa"/>
              <w:right w:w="120" w:type="dxa"/>
            </w:tcMar>
          </w:tcPr>
          <w:p w14:paraId="35CED1D7" w14:textId="6BF84081" w:rsidR="00816A2A" w:rsidRPr="006A0D12" w:rsidRDefault="00816A2A" w:rsidP="004F151F">
            <w:pPr>
              <w:jc w:val="center"/>
            </w:pPr>
          </w:p>
        </w:tc>
        <w:tc>
          <w:tcPr>
            <w:tcW w:w="1000" w:type="pct"/>
            <w:tcBorders>
              <w:top w:val="single" w:sz="4" w:space="0" w:color="D9D9D9" w:themeColor="background1" w:themeShade="D9"/>
              <w:left w:val="single" w:sz="4" w:space="0" w:color="D9D9D9" w:themeColor="background1" w:themeShade="D9"/>
            </w:tcBorders>
            <w:tcMar>
              <w:top w:w="110" w:type="dxa"/>
              <w:left w:w="120" w:type="dxa"/>
              <w:bottom w:w="110" w:type="dxa"/>
              <w:right w:w="120" w:type="dxa"/>
            </w:tcMar>
          </w:tcPr>
          <w:p w14:paraId="35CED1D8" w14:textId="28CFD305" w:rsidR="00816A2A" w:rsidRPr="006A0D12" w:rsidRDefault="00542F7A" w:rsidP="004F151F">
            <w:pPr>
              <w:jc w:val="center"/>
            </w:pPr>
            <w:r w:rsidRPr="006A0D12">
              <w:rPr>
                <w:rFonts w:ascii="Aptos" w:eastAsia="Aptos" w:hAnsi="Aptos" w:cs="Aptos"/>
                <w:b/>
                <w:bCs/>
                <w:color w:val="7C7C81"/>
              </w:rPr>
              <w:t>TOTAL</w:t>
            </w:r>
            <w:r w:rsidR="001955D4">
              <w:rPr>
                <w:rFonts w:ascii="Aptos" w:eastAsia="Aptos" w:hAnsi="Aptos" w:cs="Aptos"/>
                <w:b/>
                <w:bCs/>
                <w:color w:val="7C7C81"/>
              </w:rPr>
              <w:t xml:space="preserve"> SCORE</w:t>
            </w:r>
          </w:p>
        </w:tc>
        <w:tc>
          <w:tcPr>
            <w:tcW w:w="1000" w:type="pct"/>
            <w:tcBorders>
              <w:top w:val="single" w:sz="4" w:space="0" w:color="D9D9D9" w:themeColor="background1" w:themeShade="D9"/>
            </w:tcBorders>
            <w:tcMar>
              <w:top w:w="110" w:type="dxa"/>
              <w:left w:w="120" w:type="dxa"/>
              <w:bottom w:w="110" w:type="dxa"/>
              <w:right w:w="120" w:type="dxa"/>
            </w:tcMar>
          </w:tcPr>
          <w:p w14:paraId="35CED1D9" w14:textId="6B9C0A3F" w:rsidR="00816A2A" w:rsidRPr="001955D4" w:rsidRDefault="00A0574A" w:rsidP="004F151F">
            <w:pPr>
              <w:jc w:val="center"/>
              <w:rPr>
                <w:b/>
                <w:bCs/>
              </w:rPr>
            </w:pPr>
            <w:r w:rsidRPr="001955D4">
              <w:rPr>
                <w:rFonts w:ascii="Aptos" w:eastAsia="Aptos" w:hAnsi="Aptos" w:cs="Aptos"/>
                <w:b/>
                <w:bCs/>
                <w:color w:val="7C7C81"/>
              </w:rPr>
              <w:t xml:space="preserve">____ / </w:t>
            </w:r>
            <w:r w:rsidR="001955D4" w:rsidRPr="001955D4">
              <w:rPr>
                <w:rFonts w:ascii="Aptos" w:eastAsia="Aptos" w:hAnsi="Aptos" w:cs="Aptos"/>
                <w:b/>
                <w:bCs/>
                <w:color w:val="7C7C81"/>
              </w:rPr>
              <w:t>30</w:t>
            </w:r>
          </w:p>
        </w:tc>
      </w:tr>
    </w:tbl>
    <w:p w14:paraId="0E3FC7A6" w14:textId="77777777" w:rsidR="004F151F" w:rsidRPr="006A0D12" w:rsidRDefault="004F151F">
      <w:pPr>
        <w:keepNext/>
        <w:keepLines/>
        <w:spacing w:before="200" w:after="40"/>
        <w:rPr>
          <w:rFonts w:ascii="Aptos" w:eastAsia="Aptos" w:hAnsi="Aptos" w:cs="Aptos"/>
          <w:b/>
          <w:bCs/>
          <w:color w:val="DF5F4D"/>
          <w:spacing w:val="20"/>
        </w:rPr>
      </w:pPr>
    </w:p>
    <w:p w14:paraId="4B5F27CB" w14:textId="77777777" w:rsidR="004F151F" w:rsidRPr="006A0D12" w:rsidRDefault="004F151F">
      <w:pPr>
        <w:rPr>
          <w:rFonts w:ascii="Aptos" w:eastAsia="Aptos" w:hAnsi="Aptos" w:cs="Aptos"/>
          <w:b/>
          <w:bCs/>
          <w:color w:val="DF5F4D"/>
          <w:spacing w:val="20"/>
        </w:rPr>
      </w:pPr>
      <w:r w:rsidRPr="006A0D12">
        <w:rPr>
          <w:rFonts w:ascii="Aptos" w:eastAsia="Aptos" w:hAnsi="Aptos" w:cs="Aptos"/>
          <w:b/>
          <w:bCs/>
          <w:color w:val="DF5F4D"/>
          <w:spacing w:val="20"/>
        </w:rPr>
        <w:br w:type="page"/>
      </w:r>
    </w:p>
    <w:p w14:paraId="35CED1DB" w14:textId="3FDAE3BA" w:rsidR="00816A2A" w:rsidRPr="006A0D12" w:rsidRDefault="00A0574A">
      <w:pPr>
        <w:keepNext/>
        <w:keepLines/>
        <w:spacing w:before="200" w:after="40"/>
      </w:pPr>
      <w:r w:rsidRPr="006A0D12">
        <w:rPr>
          <w:rFonts w:ascii="Aptos" w:eastAsia="Aptos" w:hAnsi="Aptos" w:cs="Aptos"/>
          <w:b/>
          <w:bCs/>
          <w:color w:val="DF5F4D"/>
          <w:spacing w:val="20"/>
        </w:rPr>
        <w:lastRenderedPageBreak/>
        <w:t>SECTION 07</w:t>
      </w:r>
    </w:p>
    <w:p w14:paraId="35CED1DC" w14:textId="77777777" w:rsidR="00816A2A" w:rsidRPr="006A0D12" w:rsidRDefault="00A0574A">
      <w:pPr>
        <w:keepNext/>
        <w:keepLines/>
      </w:pPr>
      <w:r w:rsidRPr="006A0D12">
        <w:rPr>
          <w:rFonts w:ascii="Aptos" w:eastAsia="Aptos" w:hAnsi="Aptos" w:cs="Aptos"/>
          <w:b/>
          <w:bCs/>
          <w:color w:val="7C7C81"/>
        </w:rPr>
        <w:t>Scoring Rationale - Assessor Notes</w:t>
      </w:r>
    </w:p>
    <w:p w14:paraId="35CED1DD" w14:textId="77777777" w:rsidR="00816A2A" w:rsidRPr="006A0D12" w:rsidRDefault="00816A2A">
      <w:pPr>
        <w:keepNext/>
        <w:pBdr>
          <w:bottom w:val="single" w:sz="6" w:space="1" w:color="B9B8B9"/>
        </w:pBdr>
        <w:spacing w:after="120"/>
      </w:pPr>
    </w:p>
    <w:p w14:paraId="35CED1DE" w14:textId="77777777" w:rsidR="00816A2A" w:rsidRPr="006A0D12" w:rsidRDefault="00A0574A">
      <w:pPr>
        <w:spacing w:after="160" w:line="264" w:lineRule="auto"/>
      </w:pPr>
      <w:r w:rsidRPr="006A0D12">
        <w:rPr>
          <w:rFonts w:ascii="Aptos" w:eastAsia="Aptos" w:hAnsi="Aptos" w:cs="Aptos"/>
          <w:color w:val="7C7C81"/>
        </w:rPr>
        <w:t>For each criterion, provide a clear and evidenced rationale for the score awarded. Attach supporting documents where appropriate.</w:t>
      </w:r>
    </w:p>
    <w:p w14:paraId="35CED1DF" w14:textId="77777777" w:rsidR="00816A2A" w:rsidRPr="006A0D12" w:rsidRDefault="00A0574A">
      <w:pPr>
        <w:spacing w:after="160" w:line="264" w:lineRule="auto"/>
      </w:pPr>
      <w:r w:rsidRPr="006A0D12">
        <w:rPr>
          <w:rFonts w:ascii="Aptos" w:eastAsia="Aptos" w:hAnsi="Aptos" w:cs="Aptos"/>
          <w:color w:val="7C7C81"/>
        </w:rPr>
        <w:t>Evidence may include:</w:t>
      </w:r>
    </w:p>
    <w:p w14:paraId="35CED1E0" w14:textId="5E369D6B"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Appraisals</w:t>
      </w:r>
    </w:p>
    <w:p w14:paraId="35CED1E1" w14:textId="2EFED422"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Training records</w:t>
      </w:r>
    </w:p>
    <w:p w14:paraId="35CED1E2" w14:textId="4A88BC3D"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Qualifications</w:t>
      </w:r>
    </w:p>
    <w:p w14:paraId="35CED1E3" w14:textId="70D78B4A"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Performance reviews</w:t>
      </w:r>
    </w:p>
    <w:p w14:paraId="35CED1E4" w14:textId="756363C1"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Attendance records</w:t>
      </w:r>
    </w:p>
    <w:p w14:paraId="35CED1E5" w14:textId="1981575A" w:rsidR="00816A2A" w:rsidRPr="006A0D12" w:rsidRDefault="00517055">
      <w:pPr>
        <w:spacing w:line="258" w:lineRule="auto"/>
        <w:ind w:left="300" w:hanging="220"/>
      </w:pPr>
      <w:r>
        <w:rPr>
          <w:rFonts w:ascii="Aptos" w:eastAsia="Aptos" w:hAnsi="Aptos" w:cs="Aptos"/>
          <w:b/>
          <w:bCs/>
          <w:color w:val="DF5F4D"/>
        </w:rPr>
        <w:t>-</w:t>
      </w:r>
      <w:r w:rsidR="00A0574A" w:rsidRPr="006A0D12">
        <w:rPr>
          <w:rFonts w:ascii="Aptos" w:eastAsia="Aptos" w:hAnsi="Aptos" w:cs="Aptos"/>
          <w:b/>
          <w:bCs/>
          <w:color w:val="DF5F4D"/>
        </w:rPr>
        <w:t xml:space="preserve">  </w:t>
      </w:r>
      <w:r w:rsidR="00A0574A" w:rsidRPr="006A0D12">
        <w:rPr>
          <w:rFonts w:ascii="Aptos" w:eastAsia="Aptos" w:hAnsi="Aptos" w:cs="Aptos"/>
          <w:color w:val="7C7C81"/>
        </w:rPr>
        <w:t>HR records</w:t>
      </w:r>
    </w:p>
    <w:p w14:paraId="7A638B41" w14:textId="7B1D4D52" w:rsidR="00C80187" w:rsidRPr="00294ADA" w:rsidRDefault="00C80187" w:rsidP="00C80187">
      <w:pPr>
        <w:keepNext/>
        <w:keepLines/>
        <w:spacing w:before="220" w:after="100"/>
      </w:pPr>
      <w:r w:rsidRPr="006A0D12">
        <w:rPr>
          <w:rFonts w:ascii="Aptos" w:eastAsia="Aptos" w:hAnsi="Aptos" w:cs="Aptos"/>
          <w:color w:val="DF5F4D"/>
        </w:rPr>
        <w:t xml:space="preserve">▪ </w:t>
      </w:r>
      <w:r w:rsidRPr="00294ADA">
        <w:rPr>
          <w:rFonts w:ascii="Aptos" w:eastAsia="Aptos" w:hAnsi="Aptos" w:cs="Aptos"/>
          <w:b/>
          <w:bCs/>
          <w:color w:val="7C7C81"/>
        </w:rPr>
        <w:t>Evidence Source</w:t>
      </w:r>
    </w:p>
    <w:p w14:paraId="1E7EEE9B" w14:textId="05397D9E" w:rsidR="00C80187" w:rsidRPr="00C80187" w:rsidRDefault="00294ADA" w:rsidP="00C80187">
      <w:pPr>
        <w:keepNext/>
        <w:keepLines/>
        <w:spacing w:before="220" w:after="100"/>
        <w:rPr>
          <w:rFonts w:ascii="Aptos" w:eastAsia="Aptos" w:hAnsi="Aptos" w:cs="Aptos"/>
          <w:color w:val="7C7C81"/>
        </w:rPr>
      </w:pPr>
      <w:r>
        <w:rPr>
          <w:rFonts w:ascii="Aptos" w:eastAsia="Aptos" w:hAnsi="Aptos" w:cs="Aptos"/>
          <w:color w:val="7C7C81"/>
        </w:rPr>
        <w:t xml:space="preserve">(For Example, Annual </w:t>
      </w:r>
      <w:r w:rsidR="00C80187" w:rsidRPr="00C80187">
        <w:rPr>
          <w:rFonts w:ascii="Aptos" w:eastAsia="Aptos" w:hAnsi="Aptos" w:cs="Aptos"/>
          <w:color w:val="7C7C81"/>
        </w:rPr>
        <w:t>Performance Review</w:t>
      </w:r>
      <w:r>
        <w:rPr>
          <w:rFonts w:ascii="Aptos" w:eastAsia="Aptos" w:hAnsi="Aptos" w:cs="Aptos"/>
          <w:color w:val="7C7C81"/>
        </w:rPr>
        <w:t xml:space="preserve">, </w:t>
      </w:r>
      <w:r w:rsidR="00C80187" w:rsidRPr="00C80187">
        <w:rPr>
          <w:rFonts w:ascii="Aptos" w:eastAsia="Aptos" w:hAnsi="Aptos" w:cs="Aptos"/>
          <w:color w:val="7C7C81"/>
        </w:rPr>
        <w:t>Training Record</w:t>
      </w:r>
      <w:r>
        <w:rPr>
          <w:rFonts w:ascii="Aptos" w:eastAsia="Aptos" w:hAnsi="Aptos" w:cs="Aptos"/>
          <w:color w:val="7C7C81"/>
        </w:rPr>
        <w:t xml:space="preserve">, </w:t>
      </w:r>
      <w:r w:rsidR="00C80187" w:rsidRPr="00C80187">
        <w:rPr>
          <w:rFonts w:ascii="Aptos" w:eastAsia="Aptos" w:hAnsi="Aptos" w:cs="Aptos"/>
          <w:color w:val="7C7C81"/>
        </w:rPr>
        <w:t>Manager Observation</w:t>
      </w:r>
      <w:r>
        <w:rPr>
          <w:rFonts w:ascii="Aptos" w:eastAsia="Aptos" w:hAnsi="Aptos" w:cs="Aptos"/>
          <w:color w:val="7C7C81"/>
        </w:rPr>
        <w:t xml:space="preserve">, </w:t>
      </w:r>
      <w:r w:rsidR="00C80187" w:rsidRPr="00C80187">
        <w:rPr>
          <w:rFonts w:ascii="Aptos" w:eastAsia="Aptos" w:hAnsi="Aptos" w:cs="Aptos"/>
          <w:color w:val="7C7C81"/>
        </w:rPr>
        <w:t>Customer Feedback</w:t>
      </w:r>
      <w:r>
        <w:rPr>
          <w:rFonts w:ascii="Aptos" w:eastAsia="Aptos" w:hAnsi="Aptos" w:cs="Aptos"/>
          <w:color w:val="7C7C81"/>
        </w:rPr>
        <w:t xml:space="preserve"> etc.)</w:t>
      </w:r>
    </w:p>
    <w:p w14:paraId="35CED1E6" w14:textId="0C16893D"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Skills, Qualifications and Experience</w:t>
      </w:r>
    </w:p>
    <w:p w14:paraId="6526F86C" w14:textId="77777777" w:rsidR="004F151F" w:rsidRPr="006A0D12" w:rsidRDefault="00A0574A">
      <w:pPr>
        <w:spacing w:before="150" w:after="160" w:line="264" w:lineRule="auto"/>
        <w:rPr>
          <w:rFonts w:ascii="Aptos" w:eastAsia="Aptos" w:hAnsi="Aptos" w:cs="Aptos"/>
          <w:color w:val="7C7C81"/>
        </w:rPr>
      </w:pPr>
      <w:r w:rsidRPr="006A0D12">
        <w:rPr>
          <w:rFonts w:ascii="Aptos" w:eastAsia="Aptos" w:hAnsi="Aptos" w:cs="Aptos"/>
          <w:color w:val="7C7C81"/>
        </w:rPr>
        <w:t xml:space="preserve">Score awarded: _______     </w:t>
      </w:r>
    </w:p>
    <w:p w14:paraId="35CED1E7" w14:textId="068987AF" w:rsidR="00816A2A" w:rsidRDefault="00A0574A">
      <w:pPr>
        <w:spacing w:before="150" w:after="160" w:line="264" w:lineRule="auto"/>
        <w:rPr>
          <w:rFonts w:ascii="Aptos" w:eastAsia="Aptos" w:hAnsi="Aptos" w:cs="Aptos"/>
          <w:color w:val="7C7C81"/>
        </w:rPr>
      </w:pPr>
      <w:r w:rsidRPr="006A0D12">
        <w:rPr>
          <w:rFonts w:ascii="Aptos" w:eastAsia="Aptos" w:hAnsi="Aptos" w:cs="Aptos"/>
          <w:color w:val="7C7C81"/>
        </w:rPr>
        <w:t>Evidence / rationale:</w:t>
      </w:r>
    </w:p>
    <w:p w14:paraId="1B96EBD0" w14:textId="77777777" w:rsidR="00F445DF" w:rsidRPr="006A0D12" w:rsidRDefault="00F445DF" w:rsidP="00F445DF">
      <w:pPr>
        <w:pBdr>
          <w:bottom w:val="single" w:sz="4" w:space="1" w:color="7C7C81"/>
        </w:pBdr>
        <w:spacing w:before="150" w:after="160" w:line="264" w:lineRule="auto"/>
      </w:pPr>
    </w:p>
    <w:p w14:paraId="35CED1E8"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Performance Record</w:t>
      </w:r>
    </w:p>
    <w:p w14:paraId="00A1F98A" w14:textId="77777777" w:rsidR="004F151F" w:rsidRPr="006A0D12" w:rsidRDefault="00A0574A">
      <w:pPr>
        <w:spacing w:after="160" w:line="264" w:lineRule="auto"/>
        <w:rPr>
          <w:rFonts w:ascii="Aptos" w:eastAsia="Aptos" w:hAnsi="Aptos" w:cs="Aptos"/>
          <w:color w:val="7C7C81"/>
        </w:rPr>
      </w:pPr>
      <w:r w:rsidRPr="006A0D12">
        <w:rPr>
          <w:rFonts w:ascii="Aptos" w:eastAsia="Aptos" w:hAnsi="Aptos" w:cs="Aptos"/>
          <w:color w:val="7C7C81"/>
        </w:rPr>
        <w:t xml:space="preserve">Score awarded: _______     </w:t>
      </w:r>
    </w:p>
    <w:p w14:paraId="35CED1E9" w14:textId="23153BC0" w:rsidR="00816A2A" w:rsidRPr="006A0D12" w:rsidRDefault="00A0574A">
      <w:pPr>
        <w:spacing w:after="160" w:line="264" w:lineRule="auto"/>
      </w:pPr>
      <w:r w:rsidRPr="006A0D12">
        <w:rPr>
          <w:rFonts w:ascii="Aptos" w:eastAsia="Aptos" w:hAnsi="Aptos" w:cs="Aptos"/>
          <w:color w:val="7C7C81"/>
        </w:rPr>
        <w:t>Evidence / rationale:</w:t>
      </w:r>
    </w:p>
    <w:p w14:paraId="246AF6E1" w14:textId="77777777" w:rsidR="00D536F5" w:rsidRDefault="00D536F5" w:rsidP="00D536F5">
      <w:pPr>
        <w:keepNext/>
        <w:keepLines/>
        <w:pBdr>
          <w:bottom w:val="single" w:sz="4" w:space="1" w:color="7C7C81"/>
        </w:pBdr>
        <w:spacing w:before="220" w:after="100"/>
        <w:rPr>
          <w:rFonts w:ascii="Aptos" w:eastAsia="Aptos" w:hAnsi="Aptos" w:cs="Aptos"/>
          <w:color w:val="DF5F4D"/>
        </w:rPr>
      </w:pPr>
    </w:p>
    <w:p w14:paraId="35CED1EA" w14:textId="06F29C83"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Attendance Record</w:t>
      </w:r>
    </w:p>
    <w:p w14:paraId="44364128" w14:textId="77777777" w:rsidR="004F151F" w:rsidRPr="006A0D12" w:rsidRDefault="00A0574A">
      <w:pPr>
        <w:spacing w:after="160" w:line="264" w:lineRule="auto"/>
        <w:rPr>
          <w:rFonts w:ascii="Aptos" w:eastAsia="Aptos" w:hAnsi="Aptos" w:cs="Aptos"/>
          <w:color w:val="7C7C81"/>
        </w:rPr>
      </w:pPr>
      <w:r w:rsidRPr="006A0D12">
        <w:rPr>
          <w:rFonts w:ascii="Aptos" w:eastAsia="Aptos" w:hAnsi="Aptos" w:cs="Aptos"/>
          <w:color w:val="7C7C81"/>
        </w:rPr>
        <w:t xml:space="preserve">Score awarded: _______     </w:t>
      </w:r>
    </w:p>
    <w:p w14:paraId="35CED1EB" w14:textId="368DCC70" w:rsidR="00816A2A" w:rsidRDefault="00A0574A">
      <w:pPr>
        <w:spacing w:after="160" w:line="264" w:lineRule="auto"/>
        <w:rPr>
          <w:rFonts w:ascii="Aptos" w:eastAsia="Aptos" w:hAnsi="Aptos" w:cs="Aptos"/>
          <w:color w:val="7C7C81"/>
        </w:rPr>
      </w:pPr>
      <w:r w:rsidRPr="006A0D12">
        <w:rPr>
          <w:rFonts w:ascii="Aptos" w:eastAsia="Aptos" w:hAnsi="Aptos" w:cs="Aptos"/>
          <w:color w:val="7C7C81"/>
        </w:rPr>
        <w:t>Evidence / rationale:</w:t>
      </w:r>
    </w:p>
    <w:p w14:paraId="6B85F4B0" w14:textId="77777777" w:rsidR="00D536F5" w:rsidRPr="006A0D12" w:rsidRDefault="00D536F5" w:rsidP="00D536F5">
      <w:pPr>
        <w:pBdr>
          <w:bottom w:val="single" w:sz="4" w:space="1" w:color="7C7C81"/>
        </w:pBdr>
        <w:spacing w:after="160" w:line="264" w:lineRule="auto"/>
      </w:pPr>
    </w:p>
    <w:p w14:paraId="35CED1EC"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Disciplinary Record</w:t>
      </w:r>
    </w:p>
    <w:p w14:paraId="5A0C5E80" w14:textId="77777777" w:rsidR="004F151F" w:rsidRPr="006A0D12" w:rsidRDefault="00A0574A">
      <w:pPr>
        <w:spacing w:after="160" w:line="264" w:lineRule="auto"/>
        <w:rPr>
          <w:rFonts w:ascii="Aptos" w:eastAsia="Aptos" w:hAnsi="Aptos" w:cs="Aptos"/>
          <w:color w:val="7C7C81"/>
        </w:rPr>
      </w:pPr>
      <w:r w:rsidRPr="006A0D12">
        <w:rPr>
          <w:rFonts w:ascii="Aptos" w:eastAsia="Aptos" w:hAnsi="Aptos" w:cs="Aptos"/>
          <w:color w:val="7C7C81"/>
        </w:rPr>
        <w:t xml:space="preserve">Score awarded: _______     </w:t>
      </w:r>
    </w:p>
    <w:p w14:paraId="35CED1ED" w14:textId="1191ED5C" w:rsidR="00816A2A" w:rsidRDefault="00A0574A">
      <w:pPr>
        <w:spacing w:after="160" w:line="264" w:lineRule="auto"/>
        <w:rPr>
          <w:rFonts w:ascii="Aptos" w:eastAsia="Aptos" w:hAnsi="Aptos" w:cs="Aptos"/>
          <w:color w:val="7C7C81"/>
        </w:rPr>
      </w:pPr>
      <w:r w:rsidRPr="006A0D12">
        <w:rPr>
          <w:rFonts w:ascii="Aptos" w:eastAsia="Aptos" w:hAnsi="Aptos" w:cs="Aptos"/>
          <w:color w:val="7C7C81"/>
        </w:rPr>
        <w:t>Evidence / rationale:</w:t>
      </w:r>
    </w:p>
    <w:p w14:paraId="1ADB2479" w14:textId="77777777" w:rsidR="00D536F5" w:rsidRPr="006A0D12" w:rsidRDefault="00D536F5" w:rsidP="00D536F5">
      <w:pPr>
        <w:pBdr>
          <w:bottom w:val="single" w:sz="4" w:space="1" w:color="7C7C81"/>
        </w:pBdr>
        <w:spacing w:after="160" w:line="264" w:lineRule="auto"/>
      </w:pPr>
    </w:p>
    <w:p w14:paraId="35CED1EE" w14:textId="77777777" w:rsidR="00816A2A" w:rsidRPr="006A0D12" w:rsidRDefault="00A0574A">
      <w:pPr>
        <w:keepNext/>
        <w:keepLines/>
        <w:spacing w:before="220" w:after="100"/>
      </w:pPr>
      <w:r w:rsidRPr="006A0D12">
        <w:rPr>
          <w:rFonts w:ascii="Aptos" w:eastAsia="Aptos" w:hAnsi="Aptos" w:cs="Aptos"/>
          <w:color w:val="DF5F4D"/>
        </w:rPr>
        <w:t xml:space="preserve">▪ </w:t>
      </w:r>
      <w:r w:rsidRPr="006A0D12">
        <w:rPr>
          <w:rFonts w:ascii="Aptos" w:eastAsia="Aptos" w:hAnsi="Aptos" w:cs="Aptos"/>
          <w:b/>
          <w:bCs/>
          <w:color w:val="7C7C81"/>
        </w:rPr>
        <w:t>Flexibility and Adaptability</w:t>
      </w:r>
    </w:p>
    <w:p w14:paraId="2ECC087C" w14:textId="1ACBB39D" w:rsidR="004F151F" w:rsidRPr="006A0D12" w:rsidRDefault="00A0574A">
      <w:pPr>
        <w:spacing w:after="160" w:line="264" w:lineRule="auto"/>
        <w:rPr>
          <w:rFonts w:ascii="Aptos" w:eastAsia="Aptos" w:hAnsi="Aptos" w:cs="Aptos"/>
          <w:color w:val="7C7C81"/>
        </w:rPr>
      </w:pPr>
      <w:r w:rsidRPr="006A0D12">
        <w:rPr>
          <w:rFonts w:ascii="Aptos" w:eastAsia="Aptos" w:hAnsi="Aptos" w:cs="Aptos"/>
          <w:color w:val="7C7C81"/>
        </w:rPr>
        <w:t>Score</w:t>
      </w:r>
      <w:r w:rsidR="00D536F5">
        <w:rPr>
          <w:rFonts w:ascii="Aptos" w:eastAsia="Aptos" w:hAnsi="Aptos" w:cs="Aptos"/>
          <w:color w:val="7C7C81"/>
        </w:rPr>
        <w:t xml:space="preserve"> </w:t>
      </w:r>
      <w:r w:rsidRPr="006A0D12">
        <w:rPr>
          <w:rFonts w:ascii="Aptos" w:eastAsia="Aptos" w:hAnsi="Aptos" w:cs="Aptos"/>
          <w:color w:val="7C7C81"/>
        </w:rPr>
        <w:t xml:space="preserve">awarded: _______     </w:t>
      </w:r>
    </w:p>
    <w:p w14:paraId="35CED1EF" w14:textId="3D6EE278" w:rsidR="00816A2A" w:rsidRPr="006A0D12" w:rsidRDefault="00A0574A">
      <w:pPr>
        <w:spacing w:after="160" w:line="264" w:lineRule="auto"/>
      </w:pPr>
      <w:r w:rsidRPr="006A0D12">
        <w:rPr>
          <w:rFonts w:ascii="Aptos" w:eastAsia="Aptos" w:hAnsi="Aptos" w:cs="Aptos"/>
          <w:color w:val="7C7C81"/>
        </w:rPr>
        <w:t>Evidence / rationale:</w:t>
      </w:r>
    </w:p>
    <w:p w14:paraId="76366916" w14:textId="77777777" w:rsidR="004F151F" w:rsidRPr="006A0D12" w:rsidRDefault="004F151F" w:rsidP="00D536F5">
      <w:pPr>
        <w:pBdr>
          <w:bottom w:val="single" w:sz="4" w:space="1" w:color="7C7C81"/>
        </w:pBdr>
        <w:spacing w:after="160" w:line="264" w:lineRule="auto"/>
        <w:rPr>
          <w:rFonts w:ascii="Aptos" w:eastAsia="Aptos" w:hAnsi="Aptos" w:cs="Aptos"/>
          <w:color w:val="7C7C81"/>
        </w:rPr>
      </w:pPr>
    </w:p>
    <w:p w14:paraId="35CED1F0" w14:textId="646E4ABF" w:rsidR="00816A2A" w:rsidRPr="006A0D12" w:rsidRDefault="00A0574A">
      <w:pPr>
        <w:spacing w:after="160" w:line="264" w:lineRule="auto"/>
      </w:pPr>
      <w:r w:rsidRPr="006A0D12">
        <w:rPr>
          <w:rFonts w:ascii="Aptos" w:eastAsia="Aptos" w:hAnsi="Aptos" w:cs="Aptos"/>
          <w:color w:val="7C7C81"/>
        </w:rPr>
        <w:t>Flexibility should only be assessed where it is genuinely relevant to the future requirements of the role.</w:t>
      </w:r>
    </w:p>
    <w:p w14:paraId="35CED1F5" w14:textId="118F2F03" w:rsidR="002542B0" w:rsidRPr="006A0D12" w:rsidRDefault="002542B0" w:rsidP="00D536F5">
      <w:pPr>
        <w:spacing w:after="160" w:line="264" w:lineRule="auto"/>
        <w:sectPr w:rsidR="002542B0" w:rsidRPr="006A0D12">
          <w:headerReference w:type="default" r:id="rId7"/>
          <w:footerReference w:type="default" r:id="rId8"/>
          <w:pgSz w:w="11906" w:h="16838"/>
          <w:pgMar w:top="1500" w:right="1134" w:bottom="1200" w:left="1134" w:header="600" w:footer="500" w:gutter="0"/>
          <w:cols w:space="720"/>
          <w:docGrid w:linePitch="360"/>
        </w:sectPr>
      </w:pPr>
    </w:p>
    <w:p w14:paraId="0695DC80" w14:textId="673070D3" w:rsidR="00C77F5E" w:rsidRPr="006A0D12" w:rsidRDefault="00C77F5E" w:rsidP="00C77F5E">
      <w:pPr>
        <w:keepNext/>
        <w:keepLines/>
      </w:pPr>
      <w:r w:rsidRPr="006A0D12">
        <w:rPr>
          <w:rFonts w:ascii="Aptos" w:eastAsia="Aptos" w:hAnsi="Aptos" w:cs="Aptos"/>
          <w:b/>
          <w:bCs/>
          <w:color w:val="DF5F4D"/>
          <w:spacing w:val="20"/>
        </w:rPr>
        <w:lastRenderedPageBreak/>
        <w:t>SECTION 08</w:t>
      </w:r>
    </w:p>
    <w:p w14:paraId="3E38D013" w14:textId="77777777" w:rsidR="00C77F5E" w:rsidRDefault="00C77F5E" w:rsidP="00C77F5E">
      <w:pPr>
        <w:keepNext/>
        <w:keepLines/>
        <w:rPr>
          <w:rFonts w:ascii="Aptos" w:eastAsia="Aptos" w:hAnsi="Aptos" w:cs="Aptos"/>
          <w:b/>
          <w:bCs/>
          <w:color w:val="7C7C81"/>
        </w:rPr>
      </w:pPr>
      <w:r w:rsidRPr="006A0D12">
        <w:rPr>
          <w:rFonts w:ascii="Aptos" w:eastAsia="Aptos" w:hAnsi="Aptos" w:cs="Aptos"/>
          <w:b/>
          <w:bCs/>
          <w:color w:val="7C7C81"/>
        </w:rPr>
        <w:t>Comparative Scoring Summary</w:t>
      </w:r>
    </w:p>
    <w:p w14:paraId="5F524267" w14:textId="77777777" w:rsidR="00C77F5E" w:rsidRPr="006A0D12" w:rsidRDefault="00C77F5E" w:rsidP="00C77F5E">
      <w:pPr>
        <w:keepNext/>
        <w:keepLines/>
      </w:pPr>
    </w:p>
    <w:tbl>
      <w:tblPr>
        <w:tblW w:w="5000" w:type="pct"/>
        <w:tblCellMar>
          <w:left w:w="10" w:type="dxa"/>
          <w:right w:w="10" w:type="dxa"/>
        </w:tblCellMar>
        <w:tblLook w:val="04A0" w:firstRow="1" w:lastRow="0" w:firstColumn="1" w:lastColumn="0" w:noHBand="0" w:noVBand="1"/>
      </w:tblPr>
      <w:tblGrid>
        <w:gridCol w:w="1804"/>
        <w:gridCol w:w="1804"/>
        <w:gridCol w:w="1804"/>
        <w:gridCol w:w="1803"/>
        <w:gridCol w:w="1803"/>
        <w:gridCol w:w="1803"/>
        <w:gridCol w:w="1803"/>
        <w:gridCol w:w="2404"/>
      </w:tblGrid>
      <w:tr w:rsidR="00C77F5E" w:rsidRPr="006A0D12" w14:paraId="19D22D54" w14:textId="77777777" w:rsidTr="00C16645">
        <w:trPr>
          <w:cantSplit/>
          <w:tblHeader/>
        </w:trPr>
        <w:tc>
          <w:tcPr>
            <w:tcW w:w="5000" w:type="pct"/>
            <w:gridSpan w:val="8"/>
            <w:tcBorders>
              <w:top w:val="single" w:sz="4" w:space="0" w:color="E1E0DE"/>
              <w:left w:val="single" w:sz="4" w:space="0" w:color="E1E0DE"/>
              <w:bottom w:val="single" w:sz="10" w:space="0" w:color="DF5F4D"/>
              <w:right w:val="single" w:sz="4" w:space="0" w:color="E1E0DE"/>
            </w:tcBorders>
            <w:tcMar>
              <w:top w:w="90" w:type="dxa"/>
              <w:left w:w="120" w:type="dxa"/>
              <w:bottom w:w="90" w:type="dxa"/>
              <w:right w:w="120" w:type="dxa"/>
            </w:tcMar>
          </w:tcPr>
          <w:p w14:paraId="426E3ACA" w14:textId="77777777" w:rsidR="00C77F5E" w:rsidRPr="006A0D12" w:rsidRDefault="00C77F5E" w:rsidP="00C16645">
            <w:pPr>
              <w:spacing w:line="264" w:lineRule="auto"/>
              <w:rPr>
                <w:rFonts w:ascii="Aptos" w:eastAsia="Aptos" w:hAnsi="Aptos" w:cs="Aptos"/>
                <w:b/>
                <w:bCs/>
                <w:color w:val="DF5F4D"/>
                <w:spacing w:val="6"/>
              </w:rPr>
            </w:pPr>
            <w:r w:rsidRPr="006A0D12">
              <w:rPr>
                <w:rFonts w:ascii="Aptos" w:eastAsia="Aptos" w:hAnsi="Aptos" w:cs="Aptos"/>
                <w:color w:val="7C7C81"/>
              </w:rPr>
              <w:t>Use this table to compare the scores of all employees within the same selection pool. Complete after all individual scorecards have been verified.</w:t>
            </w:r>
            <w:r w:rsidRPr="002542B0">
              <w:rPr>
                <w:rFonts w:ascii="Aptos" w:eastAsia="Aptos" w:hAnsi="Aptos" w:cs="Aptos"/>
                <w:b/>
                <w:bCs/>
                <w:color w:val="DF5F4D"/>
                <w:spacing w:val="6"/>
              </w:rPr>
              <w:tab/>
            </w:r>
            <w:r w:rsidRPr="002542B0">
              <w:rPr>
                <w:rFonts w:ascii="Aptos" w:eastAsia="Aptos" w:hAnsi="Aptos" w:cs="Aptos"/>
                <w:b/>
                <w:bCs/>
                <w:color w:val="DF5F4D"/>
                <w:spacing w:val="6"/>
              </w:rPr>
              <w:tab/>
            </w:r>
            <w:r w:rsidRPr="002542B0">
              <w:rPr>
                <w:rFonts w:ascii="Aptos" w:eastAsia="Aptos" w:hAnsi="Aptos" w:cs="Aptos"/>
                <w:b/>
                <w:bCs/>
                <w:color w:val="DF5F4D"/>
                <w:spacing w:val="6"/>
              </w:rPr>
              <w:tab/>
            </w:r>
            <w:r w:rsidRPr="002542B0">
              <w:rPr>
                <w:rFonts w:ascii="Aptos" w:eastAsia="Aptos" w:hAnsi="Aptos" w:cs="Aptos"/>
                <w:b/>
                <w:bCs/>
                <w:color w:val="DF5F4D"/>
                <w:spacing w:val="6"/>
              </w:rPr>
              <w:tab/>
            </w:r>
          </w:p>
        </w:tc>
      </w:tr>
      <w:tr w:rsidR="00C77F5E" w:rsidRPr="00542F7A" w14:paraId="0787ACCA" w14:textId="77777777" w:rsidTr="00542F7A">
        <w:trPr>
          <w:cantSplit/>
          <w:tblHeader/>
        </w:trPr>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2F21B01B"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EMPLOYEE NAME</w:t>
            </w:r>
          </w:p>
        </w:tc>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3A6DC550"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SKILLS / EXP.</w:t>
            </w:r>
          </w:p>
        </w:tc>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20376F2C"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PERFORMANCE</w:t>
            </w:r>
          </w:p>
        </w:tc>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09B0AE0D"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ATTENDANCE</w:t>
            </w:r>
          </w:p>
        </w:tc>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5A11CBA3"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DISCIPLINARY</w:t>
            </w:r>
          </w:p>
        </w:tc>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77BE1EC7"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FLEXIBILITY</w:t>
            </w:r>
          </w:p>
        </w:tc>
        <w:tc>
          <w:tcPr>
            <w:tcW w:w="6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53AFAE14"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TOTAL</w:t>
            </w:r>
          </w:p>
        </w:tc>
        <w:tc>
          <w:tcPr>
            <w:tcW w:w="800" w:type="pct"/>
            <w:tcBorders>
              <w:top w:val="single" w:sz="4" w:space="0" w:color="E1E0DE"/>
              <w:left w:val="single" w:sz="4" w:space="0" w:color="E1E0DE"/>
              <w:bottom w:val="single" w:sz="10" w:space="0" w:color="DF5F4D"/>
              <w:right w:val="single" w:sz="4" w:space="0" w:color="E1E0DE"/>
            </w:tcBorders>
            <w:shd w:val="clear" w:color="auto" w:fill="DF5F4D"/>
            <w:tcMar>
              <w:top w:w="90" w:type="dxa"/>
              <w:left w:w="120" w:type="dxa"/>
              <w:bottom w:w="90" w:type="dxa"/>
              <w:right w:w="120" w:type="dxa"/>
            </w:tcMar>
          </w:tcPr>
          <w:p w14:paraId="15B623CA" w14:textId="77777777" w:rsidR="00C77F5E" w:rsidRPr="00542F7A" w:rsidRDefault="00C77F5E" w:rsidP="00542F7A">
            <w:pPr>
              <w:jc w:val="center"/>
              <w:rPr>
                <w:color w:val="FFFFFF" w:themeColor="background1"/>
              </w:rPr>
            </w:pPr>
            <w:r w:rsidRPr="00542F7A">
              <w:rPr>
                <w:rFonts w:ascii="Aptos" w:eastAsia="Aptos" w:hAnsi="Aptos" w:cs="Aptos"/>
                <w:b/>
                <w:bCs/>
                <w:color w:val="FFFFFF" w:themeColor="background1"/>
                <w:spacing w:val="6"/>
              </w:rPr>
              <w:t>SELECTED?</w:t>
            </w:r>
          </w:p>
        </w:tc>
      </w:tr>
      <w:tr w:rsidR="00C77F5E" w:rsidRPr="006A0D12" w14:paraId="26A4BE90"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AFC81E5" w14:textId="77777777" w:rsidR="00C77F5E" w:rsidRPr="00542F7A" w:rsidRDefault="00C77F5E" w:rsidP="00C16645">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4101717"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852B296"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799E72D"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6469C83"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DEF2E66"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BD3CC9A" w14:textId="77777777" w:rsidR="00C77F5E" w:rsidRPr="006A0D12" w:rsidRDefault="00C77F5E" w:rsidP="00C16645">
            <w:r w:rsidRPr="006A0D12">
              <w:rPr>
                <w:rFonts w:ascii="Aptos" w:eastAsia="Aptos" w:hAnsi="Aptos"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75D3014" w14:textId="77777777" w:rsidR="00C77F5E" w:rsidRPr="006A0D12" w:rsidRDefault="00A7492D" w:rsidP="00C16645">
            <w:pPr>
              <w:spacing w:after="40"/>
            </w:pPr>
            <w:sdt>
              <w:sdtPr>
                <w:rPr>
                  <w:rFonts w:ascii="Aptos" w:eastAsia="Aptos" w:hAnsi="Aptos" w:cs="Aptos"/>
                  <w:color w:val="7C7C81"/>
                </w:rPr>
                <w:id w:val="-1428650312"/>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Yes</w:t>
            </w:r>
          </w:p>
          <w:p w14:paraId="1D0A13C2" w14:textId="77777777" w:rsidR="00C77F5E" w:rsidRPr="006A0D12" w:rsidRDefault="00A7492D" w:rsidP="00C16645">
            <w:sdt>
              <w:sdtPr>
                <w:rPr>
                  <w:rFonts w:ascii="Aptos" w:eastAsia="Aptos" w:hAnsi="Aptos" w:cs="Aptos"/>
                  <w:color w:val="7C7C81"/>
                </w:rPr>
                <w:id w:val="-1741561576"/>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No</w:t>
            </w:r>
          </w:p>
        </w:tc>
      </w:tr>
      <w:tr w:rsidR="00C77F5E" w:rsidRPr="006A0D12" w14:paraId="25FD62BB"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92F5FEC" w14:textId="77777777" w:rsidR="00C77F5E" w:rsidRPr="00542F7A" w:rsidRDefault="00C77F5E" w:rsidP="00C16645">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97FB0C2"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2ACDC04"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C81619D"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A8AADEA"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53E9073"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C384639" w14:textId="77777777" w:rsidR="00C77F5E" w:rsidRPr="006A0D12" w:rsidRDefault="00C77F5E" w:rsidP="00C16645">
            <w:r w:rsidRPr="006A0D12">
              <w:rPr>
                <w:rFonts w:ascii="Aptos" w:eastAsia="Aptos" w:hAnsi="Aptos"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5EAC642" w14:textId="77777777" w:rsidR="00C77F5E" w:rsidRPr="006A0D12" w:rsidRDefault="00A7492D" w:rsidP="00C16645">
            <w:pPr>
              <w:spacing w:after="40"/>
            </w:pPr>
            <w:sdt>
              <w:sdtPr>
                <w:rPr>
                  <w:rFonts w:ascii="Aptos" w:eastAsia="Aptos" w:hAnsi="Aptos" w:cs="Aptos"/>
                  <w:color w:val="7C7C81"/>
                </w:rPr>
                <w:id w:val="1139604671"/>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Yes</w:t>
            </w:r>
          </w:p>
          <w:p w14:paraId="3AC4ABBE" w14:textId="77777777" w:rsidR="00C77F5E" w:rsidRPr="006A0D12" w:rsidRDefault="00A7492D" w:rsidP="00C16645">
            <w:sdt>
              <w:sdtPr>
                <w:rPr>
                  <w:rFonts w:ascii="Aptos" w:eastAsia="Aptos" w:hAnsi="Aptos" w:cs="Aptos"/>
                  <w:color w:val="7C7C81"/>
                </w:rPr>
                <w:id w:val="-1570485643"/>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No</w:t>
            </w:r>
          </w:p>
        </w:tc>
      </w:tr>
      <w:tr w:rsidR="00C77F5E" w:rsidRPr="006A0D12" w14:paraId="08EC5E07"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4C15716" w14:textId="77777777" w:rsidR="00C77F5E" w:rsidRPr="00542F7A" w:rsidRDefault="00C77F5E" w:rsidP="00C16645">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8368E7C"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004D3F6"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4443E96"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921DF81"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38817A0"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6FF4511" w14:textId="77777777" w:rsidR="00C77F5E" w:rsidRPr="006A0D12" w:rsidRDefault="00C77F5E" w:rsidP="00C16645">
            <w:r w:rsidRPr="006A0D12">
              <w:rPr>
                <w:rFonts w:ascii="Aptos" w:eastAsia="Aptos" w:hAnsi="Aptos"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A098567" w14:textId="77777777" w:rsidR="00C77F5E" w:rsidRPr="006A0D12" w:rsidRDefault="00A7492D" w:rsidP="00C16645">
            <w:pPr>
              <w:spacing w:after="40"/>
            </w:pPr>
            <w:sdt>
              <w:sdtPr>
                <w:rPr>
                  <w:rFonts w:ascii="Aptos" w:eastAsia="Aptos" w:hAnsi="Aptos" w:cs="Aptos"/>
                  <w:color w:val="7C7C81"/>
                </w:rPr>
                <w:id w:val="-485938360"/>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Yes</w:t>
            </w:r>
          </w:p>
          <w:p w14:paraId="6A4F8D4B" w14:textId="77777777" w:rsidR="00C77F5E" w:rsidRPr="006A0D12" w:rsidRDefault="00A7492D" w:rsidP="00C16645">
            <w:sdt>
              <w:sdtPr>
                <w:rPr>
                  <w:rFonts w:ascii="Aptos" w:eastAsia="Aptos" w:hAnsi="Aptos" w:cs="Aptos"/>
                  <w:color w:val="7C7C81"/>
                </w:rPr>
                <w:id w:val="-999876643"/>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No</w:t>
            </w:r>
          </w:p>
        </w:tc>
      </w:tr>
      <w:tr w:rsidR="00C77F5E" w:rsidRPr="006A0D12" w14:paraId="69A4354B"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EDFD59B" w14:textId="77777777" w:rsidR="00C77F5E" w:rsidRPr="00542F7A" w:rsidRDefault="00C77F5E" w:rsidP="00C16645">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C129BD0"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0F041D3"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C19E529"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87947DC"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FC6A767"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310E426" w14:textId="77777777" w:rsidR="00C77F5E" w:rsidRPr="006A0D12" w:rsidRDefault="00C77F5E" w:rsidP="00C16645">
            <w:r w:rsidRPr="006A0D12">
              <w:rPr>
                <w:rFonts w:ascii="Aptos" w:eastAsia="Aptos" w:hAnsi="Aptos"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A0D5574" w14:textId="77777777" w:rsidR="00C77F5E" w:rsidRPr="006A0D12" w:rsidRDefault="00A7492D" w:rsidP="00C16645">
            <w:pPr>
              <w:spacing w:after="40"/>
            </w:pPr>
            <w:sdt>
              <w:sdtPr>
                <w:rPr>
                  <w:rFonts w:ascii="Aptos" w:eastAsia="Aptos" w:hAnsi="Aptos" w:cs="Aptos"/>
                  <w:color w:val="7C7C81"/>
                </w:rPr>
                <w:id w:val="583267179"/>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Yes</w:t>
            </w:r>
          </w:p>
          <w:p w14:paraId="4C942033" w14:textId="77777777" w:rsidR="00C77F5E" w:rsidRPr="006A0D12" w:rsidRDefault="00A7492D" w:rsidP="00C16645">
            <w:sdt>
              <w:sdtPr>
                <w:rPr>
                  <w:rFonts w:ascii="Aptos" w:eastAsia="Aptos" w:hAnsi="Aptos" w:cs="Aptos"/>
                  <w:color w:val="7C7C81"/>
                </w:rPr>
                <w:id w:val="-1223835059"/>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No</w:t>
            </w:r>
          </w:p>
        </w:tc>
      </w:tr>
      <w:tr w:rsidR="00C77F5E" w:rsidRPr="006A0D12" w14:paraId="575DA040"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B9D663F" w14:textId="77777777" w:rsidR="00C77F5E" w:rsidRPr="00542F7A" w:rsidRDefault="00C77F5E" w:rsidP="00C16645">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0685D39"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ECD217B"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E8A5A5B"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CB91379"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32CEE90"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DC8C97B" w14:textId="77777777" w:rsidR="00C77F5E" w:rsidRPr="006A0D12" w:rsidRDefault="00C77F5E" w:rsidP="00C16645">
            <w:r w:rsidRPr="006A0D12">
              <w:rPr>
                <w:rFonts w:ascii="Aptos" w:eastAsia="Aptos" w:hAnsi="Aptos"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AE62BE1" w14:textId="77777777" w:rsidR="00C77F5E" w:rsidRPr="006A0D12" w:rsidRDefault="00A7492D" w:rsidP="00C16645">
            <w:pPr>
              <w:spacing w:after="40"/>
            </w:pPr>
            <w:sdt>
              <w:sdtPr>
                <w:rPr>
                  <w:rFonts w:ascii="Aptos" w:eastAsia="Aptos" w:hAnsi="Aptos" w:cs="Aptos"/>
                  <w:color w:val="7C7C81"/>
                </w:rPr>
                <w:id w:val="1192576789"/>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Yes</w:t>
            </w:r>
          </w:p>
          <w:p w14:paraId="1B2E396C" w14:textId="77777777" w:rsidR="00C77F5E" w:rsidRPr="006A0D12" w:rsidRDefault="00A7492D" w:rsidP="00C16645">
            <w:sdt>
              <w:sdtPr>
                <w:rPr>
                  <w:rFonts w:ascii="Aptos" w:eastAsia="Aptos" w:hAnsi="Aptos" w:cs="Aptos"/>
                  <w:color w:val="7C7C81"/>
                </w:rPr>
                <w:id w:val="1340971628"/>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No</w:t>
            </w:r>
          </w:p>
        </w:tc>
      </w:tr>
      <w:tr w:rsidR="00C77F5E" w:rsidRPr="006A0D12" w14:paraId="2BF5E930"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DD9A40C" w14:textId="77777777" w:rsidR="00C77F5E" w:rsidRPr="00542F7A" w:rsidRDefault="00C77F5E" w:rsidP="00C16645">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177304E"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34851945"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1274C59"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BA8DBD6"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8064AA0" w14:textId="77777777" w:rsidR="00C77F5E" w:rsidRPr="006A0D12" w:rsidRDefault="00C77F5E" w:rsidP="00C16645">
            <w:r w:rsidRPr="006A0D12">
              <w:rPr>
                <w:rFonts w:ascii="Aptos" w:eastAsia="Aptos" w:hAnsi="Aptos" w:cs="Aptos"/>
                <w:color w:val="7C7C81"/>
              </w:rPr>
              <w:t> </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5469CA92" w14:textId="77777777" w:rsidR="00C77F5E" w:rsidRPr="006A0D12" w:rsidRDefault="00C77F5E" w:rsidP="00C16645">
            <w:r w:rsidRPr="006A0D12">
              <w:rPr>
                <w:rFonts w:ascii="Aptos" w:eastAsia="Aptos" w:hAnsi="Aptos" w:cs="Aptos"/>
                <w:color w:val="7C7C81"/>
              </w:rPr>
              <w:t> </w:t>
            </w: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98D12D6" w14:textId="77777777" w:rsidR="00C77F5E" w:rsidRPr="006A0D12" w:rsidRDefault="00A7492D" w:rsidP="00C16645">
            <w:pPr>
              <w:spacing w:after="40"/>
            </w:pPr>
            <w:sdt>
              <w:sdtPr>
                <w:rPr>
                  <w:rFonts w:ascii="Aptos" w:eastAsia="Aptos" w:hAnsi="Aptos" w:cs="Aptos"/>
                  <w:color w:val="7C7C81"/>
                </w:rPr>
                <w:id w:val="-988323736"/>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Yes</w:t>
            </w:r>
          </w:p>
          <w:p w14:paraId="341886BE" w14:textId="77777777" w:rsidR="00C77F5E" w:rsidRPr="006A0D12" w:rsidRDefault="00A7492D" w:rsidP="00C16645">
            <w:sdt>
              <w:sdtPr>
                <w:rPr>
                  <w:rFonts w:ascii="Aptos" w:eastAsia="Aptos" w:hAnsi="Aptos" w:cs="Aptos"/>
                  <w:color w:val="7C7C81"/>
                </w:rPr>
                <w:id w:val="-560713223"/>
                <w14:checkbox>
                  <w14:checked w14:val="0"/>
                  <w14:checkedState w14:val="2612" w14:font="MS Gothic"/>
                  <w14:uncheckedState w14:val="2610" w14:font="MS Gothic"/>
                </w14:checkbox>
              </w:sdtPr>
              <w:sdtEndPr/>
              <w:sdtContent>
                <w:r w:rsidR="00C77F5E">
                  <w:rPr>
                    <w:rFonts w:ascii="MS Gothic" w:eastAsia="MS Gothic" w:hAnsi="MS Gothic" w:cs="Aptos" w:hint="eastAsia"/>
                    <w:color w:val="7C7C81"/>
                  </w:rPr>
                  <w:t>☐</w:t>
                </w:r>
              </w:sdtContent>
            </w:sdt>
            <w:r w:rsidR="00C77F5E" w:rsidRPr="006A0D12">
              <w:rPr>
                <w:rFonts w:ascii="Aptos" w:eastAsia="Aptos" w:hAnsi="Aptos" w:cs="Aptos"/>
                <w:color w:val="7C7C81"/>
              </w:rPr>
              <w:t xml:space="preserve"> No</w:t>
            </w:r>
          </w:p>
        </w:tc>
      </w:tr>
      <w:tr w:rsidR="00542F7A" w:rsidRPr="006A0D12" w14:paraId="02318E8B" w14:textId="77777777" w:rsidTr="00C16645">
        <w:trPr>
          <w:cantSplit/>
        </w:trPr>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3FF98D4" w14:textId="0E34816F" w:rsidR="00542F7A" w:rsidRPr="00542F7A" w:rsidRDefault="00542F7A" w:rsidP="00542F7A">
            <w:pPr>
              <w:rPr>
                <w:rFonts w:ascii="Aptos" w:eastAsia="Aptos" w:hAnsi="Aptos" w:cs="Aptos"/>
                <w:color w:val="7C7C81"/>
              </w:rPr>
            </w:pPr>
            <w:r w:rsidRPr="00542F7A">
              <w:rPr>
                <w:rFonts w:ascii="Aptos" w:eastAsia="Aptos" w:hAnsi="Aptos" w:cs="Aptos"/>
                <w:color w:val="7C7C81"/>
              </w:rPr>
              <w:t>[Name]</w:t>
            </w: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4F96ADF1" w14:textId="77777777" w:rsidR="00542F7A" w:rsidRPr="006A0D12" w:rsidRDefault="00542F7A" w:rsidP="00542F7A">
            <w:pPr>
              <w:rPr>
                <w:rFonts w:ascii="Aptos" w:eastAsia="Aptos" w:hAnsi="Aptos" w:cs="Aptos"/>
                <w:color w:val="7C7C81"/>
              </w:rPr>
            </w:pP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629BE7D7" w14:textId="77777777" w:rsidR="00542F7A" w:rsidRPr="006A0D12" w:rsidRDefault="00542F7A" w:rsidP="00542F7A">
            <w:pPr>
              <w:rPr>
                <w:rFonts w:ascii="Aptos" w:eastAsia="Aptos" w:hAnsi="Aptos" w:cs="Aptos"/>
                <w:color w:val="7C7C81"/>
              </w:rPr>
            </w:pP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121A1586" w14:textId="77777777" w:rsidR="00542F7A" w:rsidRPr="006A0D12" w:rsidRDefault="00542F7A" w:rsidP="00542F7A">
            <w:pPr>
              <w:rPr>
                <w:rFonts w:ascii="Aptos" w:eastAsia="Aptos" w:hAnsi="Aptos" w:cs="Aptos"/>
                <w:color w:val="7C7C81"/>
              </w:rPr>
            </w:pP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DB8772C" w14:textId="77777777" w:rsidR="00542F7A" w:rsidRPr="006A0D12" w:rsidRDefault="00542F7A" w:rsidP="00542F7A">
            <w:pPr>
              <w:rPr>
                <w:rFonts w:ascii="Aptos" w:eastAsia="Aptos" w:hAnsi="Aptos" w:cs="Aptos"/>
                <w:color w:val="7C7C81"/>
              </w:rPr>
            </w:pP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78C07D04" w14:textId="77777777" w:rsidR="00542F7A" w:rsidRPr="006A0D12" w:rsidRDefault="00542F7A" w:rsidP="00542F7A">
            <w:pPr>
              <w:rPr>
                <w:rFonts w:ascii="Aptos" w:eastAsia="Aptos" w:hAnsi="Aptos" w:cs="Aptos"/>
                <w:color w:val="7C7C81"/>
              </w:rPr>
            </w:pPr>
          </w:p>
        </w:tc>
        <w:tc>
          <w:tcPr>
            <w:tcW w:w="6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0B88FED6" w14:textId="77777777" w:rsidR="00542F7A" w:rsidRPr="006A0D12" w:rsidRDefault="00542F7A" w:rsidP="00542F7A">
            <w:pPr>
              <w:rPr>
                <w:rFonts w:ascii="Aptos" w:eastAsia="Aptos" w:hAnsi="Aptos" w:cs="Aptos"/>
                <w:color w:val="7C7C81"/>
              </w:rPr>
            </w:pPr>
          </w:p>
        </w:tc>
        <w:tc>
          <w:tcPr>
            <w:tcW w:w="800" w:type="pct"/>
            <w:tcBorders>
              <w:top w:val="single" w:sz="4" w:space="0" w:color="E1E0DE"/>
              <w:left w:val="single" w:sz="4" w:space="0" w:color="E1E0DE"/>
              <w:bottom w:val="single" w:sz="4" w:space="0" w:color="E1E0DE"/>
              <w:right w:val="single" w:sz="4" w:space="0" w:color="E1E0DE"/>
            </w:tcBorders>
            <w:tcMar>
              <w:top w:w="110" w:type="dxa"/>
              <w:left w:w="120" w:type="dxa"/>
              <w:bottom w:w="110" w:type="dxa"/>
              <w:right w:w="120" w:type="dxa"/>
            </w:tcMar>
          </w:tcPr>
          <w:p w14:paraId="21A51F4D" w14:textId="77777777" w:rsidR="00542F7A" w:rsidRPr="006A0D12" w:rsidRDefault="00A7492D" w:rsidP="00542F7A">
            <w:pPr>
              <w:spacing w:after="40"/>
            </w:pPr>
            <w:sdt>
              <w:sdtPr>
                <w:rPr>
                  <w:rFonts w:ascii="Aptos" w:eastAsia="Aptos" w:hAnsi="Aptos" w:cs="Aptos"/>
                  <w:color w:val="7C7C81"/>
                </w:rPr>
                <w:id w:val="732592794"/>
                <w14:checkbox>
                  <w14:checked w14:val="0"/>
                  <w14:checkedState w14:val="2612" w14:font="MS Gothic"/>
                  <w14:uncheckedState w14:val="2610" w14:font="MS Gothic"/>
                </w14:checkbox>
              </w:sdtPr>
              <w:sdtEndPr/>
              <w:sdtContent>
                <w:r w:rsidR="00542F7A">
                  <w:rPr>
                    <w:rFonts w:ascii="MS Gothic" w:eastAsia="MS Gothic" w:hAnsi="MS Gothic" w:cs="Aptos" w:hint="eastAsia"/>
                    <w:color w:val="7C7C81"/>
                  </w:rPr>
                  <w:t>☐</w:t>
                </w:r>
              </w:sdtContent>
            </w:sdt>
            <w:r w:rsidR="00542F7A" w:rsidRPr="006A0D12">
              <w:rPr>
                <w:rFonts w:ascii="Aptos" w:eastAsia="Aptos" w:hAnsi="Aptos" w:cs="Aptos"/>
                <w:color w:val="7C7C81"/>
              </w:rPr>
              <w:t xml:space="preserve"> Yes</w:t>
            </w:r>
          </w:p>
          <w:p w14:paraId="56AE925B" w14:textId="77777777" w:rsidR="00542F7A" w:rsidRPr="006A0D12" w:rsidRDefault="00A7492D" w:rsidP="00542F7A">
            <w:pPr>
              <w:spacing w:after="40"/>
              <w:rPr>
                <w:rFonts w:ascii="Aptos" w:eastAsia="Aptos" w:hAnsi="Aptos" w:cs="Aptos"/>
                <w:color w:val="7C7C81"/>
              </w:rPr>
            </w:pPr>
            <w:sdt>
              <w:sdtPr>
                <w:rPr>
                  <w:rFonts w:ascii="Aptos" w:eastAsia="Aptos" w:hAnsi="Aptos" w:cs="Aptos"/>
                  <w:color w:val="7C7C81"/>
                </w:rPr>
                <w:id w:val="-929351270"/>
                <w14:checkbox>
                  <w14:checked w14:val="0"/>
                  <w14:checkedState w14:val="2612" w14:font="MS Gothic"/>
                  <w14:uncheckedState w14:val="2610" w14:font="MS Gothic"/>
                </w14:checkbox>
              </w:sdtPr>
              <w:sdtEndPr/>
              <w:sdtContent>
                <w:r w:rsidR="00542F7A">
                  <w:rPr>
                    <w:rFonts w:ascii="MS Gothic" w:eastAsia="MS Gothic" w:hAnsi="MS Gothic" w:cs="Aptos" w:hint="eastAsia"/>
                    <w:color w:val="7C7C81"/>
                  </w:rPr>
                  <w:t>☐</w:t>
                </w:r>
              </w:sdtContent>
            </w:sdt>
            <w:r w:rsidR="00542F7A" w:rsidRPr="006A0D12">
              <w:rPr>
                <w:rFonts w:ascii="Aptos" w:eastAsia="Aptos" w:hAnsi="Aptos" w:cs="Aptos"/>
                <w:color w:val="7C7C81"/>
              </w:rPr>
              <w:t xml:space="preserve"> No</w:t>
            </w:r>
          </w:p>
        </w:tc>
      </w:tr>
    </w:tbl>
    <w:p w14:paraId="259ECF34" w14:textId="74C264DC" w:rsidR="000D52ED" w:rsidRPr="006A0D12" w:rsidRDefault="00C77F5E" w:rsidP="000D52ED">
      <w:pPr>
        <w:spacing w:after="160" w:line="264" w:lineRule="auto"/>
      </w:pPr>
      <w:r>
        <w:rPr>
          <w:rFonts w:ascii="Aptos" w:eastAsia="Aptos" w:hAnsi="Aptos" w:cs="Aptos"/>
          <w:color w:val="7C7C81"/>
        </w:rPr>
        <w:br/>
      </w:r>
      <w:r w:rsidR="000D52ED" w:rsidRPr="006A0D12">
        <w:rPr>
          <w:rFonts w:ascii="Aptos" w:eastAsia="Aptos" w:hAnsi="Aptos" w:cs="Aptos"/>
          <w:color w:val="7C7C81"/>
        </w:rPr>
        <w:t>Before scores are finalised, assessors should participate in a calibration meeting to ensure consistency of scoring across the selection pool.</w:t>
      </w:r>
    </w:p>
    <w:p w14:paraId="35CED23B" w14:textId="77777777" w:rsidR="00816A2A" w:rsidRPr="006A0D12" w:rsidRDefault="00816A2A">
      <w:pPr>
        <w:sectPr w:rsidR="00816A2A" w:rsidRPr="006A0D12">
          <w:headerReference w:type="default" r:id="rId9"/>
          <w:footerReference w:type="default" r:id="rId10"/>
          <w:pgSz w:w="16838" w:h="11906" w:orient="landscape"/>
          <w:pgMar w:top="1500" w:right="900" w:bottom="1200" w:left="900" w:header="600" w:footer="500" w:gutter="0"/>
          <w:cols w:space="720"/>
          <w:docGrid w:linePitch="360"/>
        </w:sectPr>
      </w:pPr>
    </w:p>
    <w:p w14:paraId="35CED23D" w14:textId="77777777" w:rsidR="00816A2A" w:rsidRPr="006A0D12" w:rsidRDefault="00A0574A">
      <w:pPr>
        <w:keepNext/>
        <w:keepLines/>
        <w:spacing w:before="200" w:after="40"/>
      </w:pPr>
      <w:r w:rsidRPr="006A0D12">
        <w:rPr>
          <w:rFonts w:ascii="Aptos" w:eastAsia="Aptos" w:hAnsi="Aptos" w:cs="Aptos"/>
          <w:b/>
          <w:bCs/>
          <w:color w:val="DF5F4D"/>
          <w:spacing w:val="20"/>
        </w:rPr>
        <w:lastRenderedPageBreak/>
        <w:t>SECTION 09</w:t>
      </w:r>
    </w:p>
    <w:p w14:paraId="35CED23E" w14:textId="77777777" w:rsidR="00816A2A" w:rsidRPr="006A0D12" w:rsidRDefault="00A0574A">
      <w:pPr>
        <w:keepNext/>
        <w:keepLines/>
      </w:pPr>
      <w:r w:rsidRPr="006A0D12">
        <w:rPr>
          <w:rFonts w:ascii="Aptos" w:eastAsia="Aptos" w:hAnsi="Aptos" w:cs="Aptos"/>
          <w:b/>
          <w:bCs/>
          <w:color w:val="7C7C81"/>
        </w:rPr>
        <w:t>Verification and Sign-Off</w:t>
      </w:r>
    </w:p>
    <w:p w14:paraId="35CED23F" w14:textId="77777777" w:rsidR="00816A2A" w:rsidRPr="006A0D12" w:rsidRDefault="00816A2A">
      <w:pPr>
        <w:keepNext/>
        <w:pBdr>
          <w:bottom w:val="single" w:sz="6" w:space="1" w:color="B9B8B9"/>
        </w:pBdr>
        <w:spacing w:after="12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5240"/>
        <w:gridCol w:w="4388"/>
      </w:tblGrid>
      <w:tr w:rsidR="00C749A1" w:rsidRPr="006A0D12" w14:paraId="194D8280" w14:textId="77777777" w:rsidTr="00542F7A">
        <w:trPr>
          <w:cantSplit/>
        </w:trPr>
        <w:tc>
          <w:tcPr>
            <w:tcW w:w="2721" w:type="pct"/>
            <w:shd w:val="clear" w:color="auto" w:fill="DF5F4D"/>
            <w:tcMar>
              <w:top w:w="100" w:type="dxa"/>
              <w:left w:w="0" w:type="dxa"/>
              <w:bottom w:w="200" w:type="dxa"/>
              <w:right w:w="300" w:type="dxa"/>
            </w:tcMar>
          </w:tcPr>
          <w:p w14:paraId="08F03A22" w14:textId="7E5D9317" w:rsidR="00C749A1" w:rsidRPr="00C749A1" w:rsidRDefault="00C749A1" w:rsidP="00C749A1">
            <w:pPr>
              <w:rPr>
                <w:rFonts w:ascii="Aptos" w:eastAsia="Aptos" w:hAnsi="Aptos" w:cs="Aptos"/>
                <w:b/>
                <w:bCs/>
                <w:color w:val="FFFFFF" w:themeColor="background1"/>
                <w:spacing w:val="14"/>
              </w:rPr>
            </w:pPr>
            <w:r w:rsidRPr="00C749A1">
              <w:rPr>
                <w:rFonts w:ascii="Aptos" w:eastAsia="Aptos" w:hAnsi="Aptos" w:cs="Aptos"/>
                <w:b/>
                <w:bCs/>
                <w:color w:val="FFFFFF" w:themeColor="background1"/>
                <w:spacing w:val="14"/>
              </w:rPr>
              <w:t xml:space="preserve">CALIBRATION MEETING COMPLETED </w:t>
            </w:r>
          </w:p>
          <w:p w14:paraId="6314A6C2" w14:textId="77777777" w:rsidR="00C749A1" w:rsidRDefault="00C749A1" w:rsidP="007F37C3">
            <w:pPr>
              <w:rPr>
                <w:rFonts w:ascii="Aptos" w:eastAsia="Aptos" w:hAnsi="Aptos" w:cs="Aptos"/>
                <w:b/>
                <w:bCs/>
                <w:color w:val="FFFFFF" w:themeColor="background1"/>
                <w:spacing w:val="14"/>
              </w:rPr>
            </w:pPr>
          </w:p>
        </w:tc>
        <w:tc>
          <w:tcPr>
            <w:tcW w:w="2279" w:type="pct"/>
          </w:tcPr>
          <w:p w14:paraId="2A4E4F86" w14:textId="6876370E" w:rsidR="00C749A1" w:rsidRPr="00C749A1" w:rsidRDefault="00C749A1" w:rsidP="007F37C3">
            <w:pPr>
              <w:rPr>
                <w:rFonts w:ascii="Aptos" w:eastAsia="Aptos" w:hAnsi="Aptos" w:cs="Aptos"/>
                <w:color w:val="7C7C81"/>
              </w:rPr>
            </w:pPr>
            <w:sdt>
              <w:sdtPr>
                <w:rPr>
                  <w:rFonts w:ascii="Aptos" w:eastAsia="Aptos" w:hAnsi="Aptos" w:cs="Aptos"/>
                  <w:color w:val="7C7C81"/>
                </w:rPr>
                <w:id w:val="960151946"/>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sidRPr="00C749A1">
              <w:rPr>
                <w:rFonts w:ascii="Aptos" w:eastAsia="Aptos" w:hAnsi="Aptos" w:cs="Aptos"/>
                <w:color w:val="7C7C81"/>
              </w:rPr>
              <w:t xml:space="preserve"> Yes </w:t>
            </w:r>
            <w:sdt>
              <w:sdtPr>
                <w:rPr>
                  <w:rFonts w:ascii="Aptos" w:eastAsia="Aptos" w:hAnsi="Aptos" w:cs="Aptos"/>
                  <w:color w:val="7C7C81"/>
                </w:rPr>
                <w:id w:val="-1699540243"/>
                <w14:checkbox>
                  <w14:checked w14:val="0"/>
                  <w14:checkedState w14:val="2612" w14:font="MS Gothic"/>
                  <w14:uncheckedState w14:val="2610" w14:font="MS Gothic"/>
                </w14:checkbox>
              </w:sdtPr>
              <w:sdtContent>
                <w:r>
                  <w:rPr>
                    <w:rFonts w:ascii="MS Gothic" w:eastAsia="MS Gothic" w:hAnsi="MS Gothic" w:cs="Aptos" w:hint="eastAsia"/>
                    <w:color w:val="7C7C81"/>
                  </w:rPr>
                  <w:t>☐</w:t>
                </w:r>
              </w:sdtContent>
            </w:sdt>
            <w:r w:rsidRPr="00C749A1">
              <w:rPr>
                <w:rFonts w:ascii="Aptos" w:eastAsia="Aptos" w:hAnsi="Aptos" w:cs="Aptos"/>
                <w:color w:val="7C7C81"/>
              </w:rPr>
              <w:t xml:space="preserve"> No</w:t>
            </w:r>
          </w:p>
        </w:tc>
      </w:tr>
      <w:tr w:rsidR="00C749A1" w:rsidRPr="006A0D12" w14:paraId="1110378A" w14:textId="77777777" w:rsidTr="00CB46E0">
        <w:trPr>
          <w:cantSplit/>
        </w:trPr>
        <w:tc>
          <w:tcPr>
            <w:tcW w:w="2721" w:type="pct"/>
            <w:shd w:val="clear" w:color="auto" w:fill="DF5F4D"/>
            <w:tcMar>
              <w:top w:w="100" w:type="dxa"/>
              <w:left w:w="0" w:type="dxa"/>
              <w:bottom w:w="200" w:type="dxa"/>
              <w:right w:w="300" w:type="dxa"/>
            </w:tcMar>
          </w:tcPr>
          <w:p w14:paraId="0614360C" w14:textId="77777777" w:rsidR="00C749A1" w:rsidRPr="00542F7A" w:rsidRDefault="00C749A1" w:rsidP="00CB46E0">
            <w:pPr>
              <w:rPr>
                <w:color w:val="FFFFFF" w:themeColor="background1"/>
              </w:rPr>
            </w:pPr>
            <w:r>
              <w:rPr>
                <w:rFonts w:ascii="Aptos" w:eastAsia="Aptos" w:hAnsi="Aptos" w:cs="Aptos"/>
                <w:b/>
                <w:bCs/>
                <w:color w:val="FFFFFF" w:themeColor="background1"/>
                <w:spacing w:val="14"/>
              </w:rPr>
              <w:t xml:space="preserve"> </w:t>
            </w:r>
            <w:r w:rsidRPr="00542F7A">
              <w:rPr>
                <w:rFonts w:ascii="Aptos" w:eastAsia="Aptos" w:hAnsi="Aptos" w:cs="Aptos"/>
                <w:b/>
                <w:bCs/>
                <w:color w:val="FFFFFF" w:themeColor="background1"/>
                <w:spacing w:val="14"/>
              </w:rPr>
              <w:t>DATE</w:t>
            </w:r>
            <w:r w:rsidRPr="00542F7A">
              <w:rPr>
                <w:rFonts w:ascii="Aptos" w:eastAsia="Aptos" w:hAnsi="Aptos" w:cs="Aptos"/>
                <w:color w:val="FFFFFF" w:themeColor="background1"/>
              </w:rPr>
              <w:t> </w:t>
            </w:r>
          </w:p>
        </w:tc>
        <w:tc>
          <w:tcPr>
            <w:tcW w:w="2279" w:type="pct"/>
          </w:tcPr>
          <w:p w14:paraId="506A1764" w14:textId="77777777" w:rsidR="00C749A1" w:rsidRPr="006A0D12" w:rsidRDefault="00C749A1" w:rsidP="00CB46E0">
            <w:pPr>
              <w:rPr>
                <w:rFonts w:ascii="Aptos" w:eastAsia="Aptos" w:hAnsi="Aptos" w:cs="Aptos"/>
                <w:b/>
                <w:bCs/>
                <w:color w:val="DF5F4D"/>
                <w:spacing w:val="14"/>
              </w:rPr>
            </w:pPr>
          </w:p>
        </w:tc>
      </w:tr>
      <w:tr w:rsidR="007F37C3" w:rsidRPr="006A0D12" w14:paraId="35CED242" w14:textId="3B3F0583" w:rsidTr="00542F7A">
        <w:trPr>
          <w:cantSplit/>
        </w:trPr>
        <w:tc>
          <w:tcPr>
            <w:tcW w:w="2721" w:type="pct"/>
            <w:shd w:val="clear" w:color="auto" w:fill="DF5F4D"/>
            <w:tcMar>
              <w:top w:w="100" w:type="dxa"/>
              <w:left w:w="0" w:type="dxa"/>
              <w:bottom w:w="200" w:type="dxa"/>
              <w:right w:w="300" w:type="dxa"/>
            </w:tcMar>
          </w:tcPr>
          <w:p w14:paraId="35CED241" w14:textId="0F2C0B80" w:rsidR="007F37C3" w:rsidRPr="00542F7A" w:rsidRDefault="00442113" w:rsidP="007F37C3">
            <w:pPr>
              <w:rPr>
                <w:rFonts w:ascii="Aptos" w:eastAsia="Aptos" w:hAnsi="Aptos" w:cs="Aptos"/>
                <w:b/>
                <w:bCs/>
                <w:color w:val="FFFFFF" w:themeColor="background1"/>
                <w:spacing w:val="14"/>
              </w:rPr>
            </w:pPr>
            <w:r>
              <w:rPr>
                <w:rFonts w:ascii="Aptos" w:eastAsia="Aptos" w:hAnsi="Aptos" w:cs="Aptos"/>
                <w:b/>
                <w:bCs/>
                <w:color w:val="FFFFFF" w:themeColor="background1"/>
                <w:spacing w:val="14"/>
              </w:rPr>
              <w:t xml:space="preserve"> </w:t>
            </w:r>
            <w:r w:rsidR="007F37C3" w:rsidRPr="00542F7A">
              <w:rPr>
                <w:rFonts w:ascii="Aptos" w:eastAsia="Aptos" w:hAnsi="Aptos" w:cs="Aptos"/>
                <w:b/>
                <w:bCs/>
                <w:color w:val="FFFFFF" w:themeColor="background1"/>
                <w:spacing w:val="14"/>
              </w:rPr>
              <w:t>ASSESSOR 1 (SCORING MANAGER)</w:t>
            </w:r>
          </w:p>
        </w:tc>
        <w:tc>
          <w:tcPr>
            <w:tcW w:w="2279" w:type="pct"/>
          </w:tcPr>
          <w:p w14:paraId="7BC349BA" w14:textId="77777777" w:rsidR="007F37C3" w:rsidRPr="006A0D12" w:rsidRDefault="007F37C3" w:rsidP="007F37C3">
            <w:pPr>
              <w:rPr>
                <w:rFonts w:ascii="Aptos" w:eastAsia="Aptos" w:hAnsi="Aptos" w:cs="Aptos"/>
                <w:b/>
                <w:bCs/>
                <w:color w:val="DF5F4D"/>
                <w:spacing w:val="14"/>
              </w:rPr>
            </w:pPr>
          </w:p>
        </w:tc>
      </w:tr>
      <w:tr w:rsidR="007F37C3" w:rsidRPr="006A0D12" w14:paraId="35CED245" w14:textId="04A82232" w:rsidTr="00542F7A">
        <w:trPr>
          <w:cantSplit/>
        </w:trPr>
        <w:tc>
          <w:tcPr>
            <w:tcW w:w="2721" w:type="pct"/>
            <w:shd w:val="clear" w:color="auto" w:fill="DF5F4D"/>
            <w:tcMar>
              <w:top w:w="100" w:type="dxa"/>
              <w:left w:w="0" w:type="dxa"/>
              <w:bottom w:w="200" w:type="dxa"/>
              <w:right w:w="300" w:type="dxa"/>
            </w:tcMar>
          </w:tcPr>
          <w:p w14:paraId="35CED244" w14:textId="27C1EBD8" w:rsidR="007F37C3" w:rsidRPr="00542F7A" w:rsidRDefault="00442113" w:rsidP="007F37C3">
            <w:pPr>
              <w:rPr>
                <w:color w:val="FFFFFF" w:themeColor="background1"/>
              </w:rPr>
            </w:pPr>
            <w:r>
              <w:rPr>
                <w:rFonts w:ascii="Aptos" w:eastAsia="Aptos" w:hAnsi="Aptos" w:cs="Aptos"/>
                <w:b/>
                <w:bCs/>
                <w:color w:val="FFFFFF" w:themeColor="background1"/>
                <w:spacing w:val="14"/>
              </w:rPr>
              <w:t xml:space="preserve"> </w:t>
            </w:r>
            <w:r w:rsidR="007F37C3" w:rsidRPr="00542F7A">
              <w:rPr>
                <w:rFonts w:ascii="Aptos" w:eastAsia="Aptos" w:hAnsi="Aptos" w:cs="Aptos"/>
                <w:b/>
                <w:bCs/>
                <w:color w:val="FFFFFF" w:themeColor="background1"/>
                <w:spacing w:val="14"/>
              </w:rPr>
              <w:t>SIGNATURE</w:t>
            </w:r>
            <w:r w:rsidR="007F37C3" w:rsidRPr="00542F7A">
              <w:rPr>
                <w:rFonts w:ascii="Aptos" w:eastAsia="Aptos" w:hAnsi="Aptos" w:cs="Aptos"/>
                <w:color w:val="FFFFFF" w:themeColor="background1"/>
              </w:rPr>
              <w:t> </w:t>
            </w:r>
          </w:p>
        </w:tc>
        <w:tc>
          <w:tcPr>
            <w:tcW w:w="2279" w:type="pct"/>
          </w:tcPr>
          <w:p w14:paraId="41348100" w14:textId="77777777" w:rsidR="007F37C3" w:rsidRPr="006A0D12" w:rsidRDefault="007F37C3" w:rsidP="007F37C3">
            <w:pPr>
              <w:rPr>
                <w:rFonts w:ascii="Aptos" w:eastAsia="Aptos" w:hAnsi="Aptos" w:cs="Aptos"/>
                <w:b/>
                <w:bCs/>
                <w:color w:val="DF5F4D"/>
                <w:spacing w:val="14"/>
              </w:rPr>
            </w:pPr>
          </w:p>
        </w:tc>
      </w:tr>
      <w:tr w:rsidR="007F37C3" w:rsidRPr="006A0D12" w14:paraId="35CED248" w14:textId="1D239903" w:rsidTr="00542F7A">
        <w:trPr>
          <w:cantSplit/>
        </w:trPr>
        <w:tc>
          <w:tcPr>
            <w:tcW w:w="2721" w:type="pct"/>
            <w:shd w:val="clear" w:color="auto" w:fill="DF5F4D"/>
            <w:tcMar>
              <w:top w:w="100" w:type="dxa"/>
              <w:left w:w="0" w:type="dxa"/>
              <w:bottom w:w="200" w:type="dxa"/>
              <w:right w:w="300" w:type="dxa"/>
            </w:tcMar>
          </w:tcPr>
          <w:p w14:paraId="35CED247" w14:textId="558175BD" w:rsidR="007F37C3" w:rsidRPr="00542F7A" w:rsidRDefault="00442113" w:rsidP="007F37C3">
            <w:pPr>
              <w:rPr>
                <w:color w:val="FFFFFF" w:themeColor="background1"/>
              </w:rPr>
            </w:pPr>
            <w:r>
              <w:rPr>
                <w:rFonts w:ascii="Aptos" w:eastAsia="Aptos" w:hAnsi="Aptos" w:cs="Aptos"/>
                <w:b/>
                <w:bCs/>
                <w:color w:val="FFFFFF" w:themeColor="background1"/>
                <w:spacing w:val="14"/>
              </w:rPr>
              <w:t xml:space="preserve"> </w:t>
            </w:r>
            <w:r w:rsidR="007F37C3" w:rsidRPr="00542F7A">
              <w:rPr>
                <w:rFonts w:ascii="Aptos" w:eastAsia="Aptos" w:hAnsi="Aptos" w:cs="Aptos"/>
                <w:b/>
                <w:bCs/>
                <w:color w:val="FFFFFF" w:themeColor="background1"/>
                <w:spacing w:val="14"/>
              </w:rPr>
              <w:t>DATE</w:t>
            </w:r>
            <w:r w:rsidR="007F37C3" w:rsidRPr="00542F7A">
              <w:rPr>
                <w:rFonts w:ascii="Aptos" w:eastAsia="Aptos" w:hAnsi="Aptos" w:cs="Aptos"/>
                <w:color w:val="FFFFFF" w:themeColor="background1"/>
              </w:rPr>
              <w:t> </w:t>
            </w:r>
          </w:p>
        </w:tc>
        <w:tc>
          <w:tcPr>
            <w:tcW w:w="2279" w:type="pct"/>
          </w:tcPr>
          <w:p w14:paraId="79B1D530" w14:textId="77777777" w:rsidR="007F37C3" w:rsidRPr="006A0D12" w:rsidRDefault="007F37C3" w:rsidP="007F37C3">
            <w:pPr>
              <w:rPr>
                <w:rFonts w:ascii="Aptos" w:eastAsia="Aptos" w:hAnsi="Aptos" w:cs="Aptos"/>
                <w:b/>
                <w:bCs/>
                <w:color w:val="DF5F4D"/>
                <w:spacing w:val="14"/>
              </w:rPr>
            </w:pPr>
          </w:p>
        </w:tc>
      </w:tr>
      <w:tr w:rsidR="007F37C3" w:rsidRPr="006A0D12" w14:paraId="35CED24B" w14:textId="5DA552C7" w:rsidTr="00542F7A">
        <w:trPr>
          <w:cantSplit/>
        </w:trPr>
        <w:tc>
          <w:tcPr>
            <w:tcW w:w="2721" w:type="pct"/>
            <w:shd w:val="clear" w:color="auto" w:fill="DF5F4D"/>
            <w:tcMar>
              <w:top w:w="100" w:type="dxa"/>
              <w:left w:w="0" w:type="dxa"/>
              <w:bottom w:w="200" w:type="dxa"/>
              <w:right w:w="300" w:type="dxa"/>
            </w:tcMar>
          </w:tcPr>
          <w:p w14:paraId="35CED24A" w14:textId="628EBD4F" w:rsidR="007F37C3" w:rsidRPr="00542F7A" w:rsidRDefault="00442113" w:rsidP="007F37C3">
            <w:pPr>
              <w:rPr>
                <w:color w:val="FFFFFF" w:themeColor="background1"/>
              </w:rPr>
            </w:pPr>
            <w:r>
              <w:rPr>
                <w:rFonts w:ascii="Aptos" w:eastAsia="Aptos" w:hAnsi="Aptos" w:cs="Aptos"/>
                <w:b/>
                <w:bCs/>
                <w:color w:val="FFFFFF" w:themeColor="background1"/>
                <w:spacing w:val="14"/>
              </w:rPr>
              <w:t xml:space="preserve"> </w:t>
            </w:r>
            <w:r w:rsidR="007F37C3" w:rsidRPr="00542F7A">
              <w:rPr>
                <w:rFonts w:ascii="Aptos" w:eastAsia="Aptos" w:hAnsi="Aptos" w:cs="Aptos"/>
                <w:b/>
                <w:bCs/>
                <w:color w:val="FFFFFF" w:themeColor="background1"/>
                <w:spacing w:val="14"/>
              </w:rPr>
              <w:t>ASSESSOR 2 (VERIFIER - HR / 2ND MANAGER)</w:t>
            </w:r>
            <w:r w:rsidR="007F37C3" w:rsidRPr="00542F7A">
              <w:rPr>
                <w:rFonts w:ascii="Aptos" w:eastAsia="Aptos" w:hAnsi="Aptos" w:cs="Aptos"/>
                <w:color w:val="FFFFFF" w:themeColor="background1"/>
              </w:rPr>
              <w:t> </w:t>
            </w:r>
          </w:p>
        </w:tc>
        <w:tc>
          <w:tcPr>
            <w:tcW w:w="2279" w:type="pct"/>
          </w:tcPr>
          <w:p w14:paraId="2A657F46" w14:textId="77777777" w:rsidR="007F37C3" w:rsidRPr="006A0D12" w:rsidRDefault="007F37C3" w:rsidP="007F37C3">
            <w:pPr>
              <w:rPr>
                <w:rFonts w:ascii="Aptos" w:eastAsia="Aptos" w:hAnsi="Aptos" w:cs="Aptos"/>
                <w:b/>
                <w:bCs/>
                <w:color w:val="DF5F4D"/>
                <w:spacing w:val="14"/>
              </w:rPr>
            </w:pPr>
          </w:p>
        </w:tc>
      </w:tr>
      <w:tr w:rsidR="007F37C3" w:rsidRPr="006A0D12" w14:paraId="35CED24E" w14:textId="76D75300" w:rsidTr="00542F7A">
        <w:trPr>
          <w:cantSplit/>
        </w:trPr>
        <w:tc>
          <w:tcPr>
            <w:tcW w:w="2721" w:type="pct"/>
            <w:shd w:val="clear" w:color="auto" w:fill="DF5F4D"/>
            <w:tcMar>
              <w:top w:w="100" w:type="dxa"/>
              <w:left w:w="0" w:type="dxa"/>
              <w:bottom w:w="200" w:type="dxa"/>
              <w:right w:w="300" w:type="dxa"/>
            </w:tcMar>
          </w:tcPr>
          <w:p w14:paraId="35CED24D" w14:textId="19015DE3" w:rsidR="007F37C3" w:rsidRPr="00542F7A" w:rsidRDefault="00442113" w:rsidP="007F37C3">
            <w:pPr>
              <w:rPr>
                <w:color w:val="FFFFFF" w:themeColor="background1"/>
              </w:rPr>
            </w:pPr>
            <w:r>
              <w:rPr>
                <w:rFonts w:ascii="Aptos" w:eastAsia="Aptos" w:hAnsi="Aptos" w:cs="Aptos"/>
                <w:b/>
                <w:bCs/>
                <w:color w:val="FFFFFF" w:themeColor="background1"/>
                <w:spacing w:val="14"/>
              </w:rPr>
              <w:t xml:space="preserve"> </w:t>
            </w:r>
            <w:r w:rsidR="007F37C3" w:rsidRPr="00542F7A">
              <w:rPr>
                <w:rFonts w:ascii="Aptos" w:eastAsia="Aptos" w:hAnsi="Aptos" w:cs="Aptos"/>
                <w:b/>
                <w:bCs/>
                <w:color w:val="FFFFFF" w:themeColor="background1"/>
                <w:spacing w:val="14"/>
              </w:rPr>
              <w:t>SIGNATURE</w:t>
            </w:r>
            <w:r w:rsidR="007F37C3" w:rsidRPr="00542F7A">
              <w:rPr>
                <w:rFonts w:ascii="Aptos" w:eastAsia="Aptos" w:hAnsi="Aptos" w:cs="Aptos"/>
                <w:color w:val="FFFFFF" w:themeColor="background1"/>
              </w:rPr>
              <w:t> </w:t>
            </w:r>
          </w:p>
        </w:tc>
        <w:tc>
          <w:tcPr>
            <w:tcW w:w="2279" w:type="pct"/>
          </w:tcPr>
          <w:p w14:paraId="3D981179" w14:textId="77777777" w:rsidR="007F37C3" w:rsidRPr="006A0D12" w:rsidRDefault="007F37C3" w:rsidP="007F37C3">
            <w:pPr>
              <w:rPr>
                <w:rFonts w:ascii="Aptos" w:eastAsia="Aptos" w:hAnsi="Aptos" w:cs="Aptos"/>
                <w:b/>
                <w:bCs/>
                <w:color w:val="DF5F4D"/>
                <w:spacing w:val="14"/>
              </w:rPr>
            </w:pPr>
          </w:p>
        </w:tc>
      </w:tr>
      <w:tr w:rsidR="007F37C3" w:rsidRPr="006A0D12" w14:paraId="35CED251" w14:textId="5A762EB4" w:rsidTr="00542F7A">
        <w:trPr>
          <w:cantSplit/>
        </w:trPr>
        <w:tc>
          <w:tcPr>
            <w:tcW w:w="2721" w:type="pct"/>
            <w:shd w:val="clear" w:color="auto" w:fill="DF5F4D"/>
            <w:tcMar>
              <w:top w:w="100" w:type="dxa"/>
              <w:left w:w="0" w:type="dxa"/>
              <w:bottom w:w="200" w:type="dxa"/>
              <w:right w:w="300" w:type="dxa"/>
            </w:tcMar>
          </w:tcPr>
          <w:p w14:paraId="35CED250" w14:textId="647B8D4D" w:rsidR="007F37C3" w:rsidRPr="00542F7A" w:rsidRDefault="00442113" w:rsidP="007F37C3">
            <w:pPr>
              <w:rPr>
                <w:color w:val="FFFFFF" w:themeColor="background1"/>
              </w:rPr>
            </w:pPr>
            <w:r>
              <w:rPr>
                <w:rFonts w:ascii="Aptos" w:eastAsia="Aptos" w:hAnsi="Aptos" w:cs="Aptos"/>
                <w:b/>
                <w:bCs/>
                <w:color w:val="FFFFFF" w:themeColor="background1"/>
                <w:spacing w:val="14"/>
              </w:rPr>
              <w:t xml:space="preserve"> </w:t>
            </w:r>
            <w:r w:rsidR="007F37C3" w:rsidRPr="00542F7A">
              <w:rPr>
                <w:rFonts w:ascii="Aptos" w:eastAsia="Aptos" w:hAnsi="Aptos" w:cs="Aptos"/>
                <w:b/>
                <w:bCs/>
                <w:color w:val="FFFFFF" w:themeColor="background1"/>
                <w:spacing w:val="14"/>
              </w:rPr>
              <w:t>DATE</w:t>
            </w:r>
            <w:r w:rsidR="007F37C3" w:rsidRPr="00542F7A">
              <w:rPr>
                <w:rFonts w:ascii="Aptos" w:eastAsia="Aptos" w:hAnsi="Aptos" w:cs="Aptos"/>
                <w:color w:val="FFFFFF" w:themeColor="background1"/>
              </w:rPr>
              <w:t> </w:t>
            </w:r>
          </w:p>
        </w:tc>
        <w:tc>
          <w:tcPr>
            <w:tcW w:w="2279" w:type="pct"/>
          </w:tcPr>
          <w:p w14:paraId="02EA9359" w14:textId="77777777" w:rsidR="007F37C3" w:rsidRPr="006A0D12" w:rsidRDefault="007F37C3" w:rsidP="007F37C3">
            <w:pPr>
              <w:rPr>
                <w:rFonts w:ascii="Aptos" w:eastAsia="Aptos" w:hAnsi="Aptos" w:cs="Aptos"/>
                <w:b/>
                <w:bCs/>
                <w:color w:val="DF5F4D"/>
                <w:spacing w:val="14"/>
              </w:rPr>
            </w:pPr>
          </w:p>
        </w:tc>
      </w:tr>
    </w:tbl>
    <w:p w14:paraId="021E2E56" w14:textId="77777777" w:rsidR="007F37C3" w:rsidRDefault="007F37C3" w:rsidP="007F37C3">
      <w:pPr>
        <w:spacing w:after="160" w:line="264" w:lineRule="auto"/>
        <w:rPr>
          <w:rFonts w:ascii="Aptos" w:eastAsia="Aptos" w:hAnsi="Aptos" w:cs="Aptos"/>
          <w:color w:val="7C7C81"/>
        </w:rPr>
      </w:pPr>
    </w:p>
    <w:p w14:paraId="35CED252" w14:textId="77777777" w:rsidR="00816A2A" w:rsidRPr="006A0D12" w:rsidRDefault="00A0574A">
      <w:pPr>
        <w:pBdr>
          <w:left w:val="single" w:sz="18" w:space="10" w:color="DF5F4D"/>
        </w:pBdr>
        <w:spacing w:line="264" w:lineRule="auto"/>
        <w:ind w:left="260"/>
      </w:pPr>
      <w:r w:rsidRPr="006A0D12">
        <w:rPr>
          <w:rFonts w:ascii="Aptos" w:eastAsia="Aptos" w:hAnsi="Aptos" w:cs="Aptos"/>
          <w:color w:val="7C7C81"/>
        </w:rPr>
        <w:t>This completed framework, together with all supporting evidence, must be retained securely on each employee's HR file and kept for a minimum of 6 years following the conclusion of the redundancy process.</w:t>
      </w:r>
    </w:p>
    <w:sectPr w:rsidR="00816A2A" w:rsidRPr="006A0D12">
      <w:headerReference w:type="default" r:id="rId11"/>
      <w:footerReference w:type="default" r:id="rId12"/>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FCF1" w14:textId="77777777" w:rsidR="00A7492D" w:rsidRDefault="00A7492D">
      <w:r>
        <w:separator/>
      </w:r>
    </w:p>
  </w:endnote>
  <w:endnote w:type="continuationSeparator" w:id="0">
    <w:p w14:paraId="28A0AA52" w14:textId="77777777" w:rsidR="00A7492D" w:rsidRDefault="00A7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D255" w14:textId="77777777" w:rsidR="00816A2A" w:rsidRDefault="00A0574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5CED256" w14:textId="77777777" w:rsidR="00816A2A" w:rsidRDefault="00A0574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D259" w14:textId="77777777" w:rsidR="00816A2A" w:rsidRDefault="00A0574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5CED25A" w14:textId="77777777" w:rsidR="00816A2A" w:rsidRDefault="00A0574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D25D" w14:textId="77777777" w:rsidR="00816A2A" w:rsidRDefault="00A0574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5CED25E" w14:textId="77777777" w:rsidR="00816A2A" w:rsidRDefault="00A0574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DB34F" w14:textId="77777777" w:rsidR="00A7492D" w:rsidRDefault="00A7492D">
      <w:r>
        <w:separator/>
      </w:r>
    </w:p>
  </w:footnote>
  <w:footnote w:type="continuationSeparator" w:id="0">
    <w:p w14:paraId="42E51B11" w14:textId="77777777" w:rsidR="00A7492D" w:rsidRDefault="00A74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D253" w14:textId="77777777" w:rsidR="00816A2A" w:rsidRDefault="00A0574A">
    <w:pPr>
      <w:jc w:val="center"/>
    </w:pPr>
    <w:r>
      <w:rPr>
        <w:noProof/>
      </w:rPr>
      <w:drawing>
        <wp:inline distT="0" distB="0" distL="0" distR="0" wp14:anchorId="35CED25F" wp14:editId="35CED260">
          <wp:extent cx="1600200" cy="628650"/>
          <wp:effectExtent l="0" t="0" r="0" b="0"/>
          <wp:docPr id="1109102582" name="Picture 110910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5CED254" w14:textId="77777777" w:rsidR="00816A2A" w:rsidRDefault="00816A2A">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D257" w14:textId="77777777" w:rsidR="00816A2A" w:rsidRDefault="00A0574A">
    <w:pPr>
      <w:jc w:val="center"/>
    </w:pPr>
    <w:r>
      <w:rPr>
        <w:noProof/>
      </w:rPr>
      <w:drawing>
        <wp:inline distT="0" distB="0" distL="0" distR="0" wp14:anchorId="35CED261" wp14:editId="35CED262">
          <wp:extent cx="1600200" cy="628650"/>
          <wp:effectExtent l="0" t="0" r="0" b="0"/>
          <wp:docPr id="91251819" name="Picture 9125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5CED258" w14:textId="77777777" w:rsidR="00816A2A" w:rsidRDefault="00816A2A">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D25B" w14:textId="77777777" w:rsidR="00816A2A" w:rsidRDefault="00A0574A">
    <w:pPr>
      <w:jc w:val="center"/>
    </w:pPr>
    <w:r>
      <w:rPr>
        <w:noProof/>
      </w:rPr>
      <w:drawing>
        <wp:inline distT="0" distB="0" distL="0" distR="0" wp14:anchorId="35CED263" wp14:editId="35CED264">
          <wp:extent cx="1600200" cy="628650"/>
          <wp:effectExtent l="0" t="0" r="0" b="0"/>
          <wp:docPr id="2110389998" name="Picture 211038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5CED25C" w14:textId="77777777" w:rsidR="00816A2A" w:rsidRDefault="00816A2A">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C68B5"/>
    <w:multiLevelType w:val="hybridMultilevel"/>
    <w:tmpl w:val="5E80D534"/>
    <w:lvl w:ilvl="0" w:tplc="C40203D2">
      <w:start w:val="1"/>
      <w:numFmt w:val="bullet"/>
      <w:lvlText w:val="●"/>
      <w:lvlJc w:val="left"/>
      <w:pPr>
        <w:ind w:left="720" w:hanging="360"/>
      </w:pPr>
    </w:lvl>
    <w:lvl w:ilvl="1" w:tplc="02468EDA">
      <w:start w:val="1"/>
      <w:numFmt w:val="bullet"/>
      <w:lvlText w:val="○"/>
      <w:lvlJc w:val="left"/>
      <w:pPr>
        <w:ind w:left="1440" w:hanging="360"/>
      </w:pPr>
    </w:lvl>
    <w:lvl w:ilvl="2" w:tplc="D1F4FA2E">
      <w:start w:val="1"/>
      <w:numFmt w:val="bullet"/>
      <w:lvlText w:val="■"/>
      <w:lvlJc w:val="left"/>
      <w:pPr>
        <w:ind w:left="2160" w:hanging="360"/>
      </w:pPr>
    </w:lvl>
    <w:lvl w:ilvl="3" w:tplc="717412F6">
      <w:start w:val="1"/>
      <w:numFmt w:val="bullet"/>
      <w:lvlText w:val="●"/>
      <w:lvlJc w:val="left"/>
      <w:pPr>
        <w:ind w:left="2880" w:hanging="360"/>
      </w:pPr>
    </w:lvl>
    <w:lvl w:ilvl="4" w:tplc="D2E42086">
      <w:start w:val="1"/>
      <w:numFmt w:val="bullet"/>
      <w:lvlText w:val="○"/>
      <w:lvlJc w:val="left"/>
      <w:pPr>
        <w:ind w:left="3600" w:hanging="360"/>
      </w:pPr>
    </w:lvl>
    <w:lvl w:ilvl="5" w:tplc="FCEC8182">
      <w:start w:val="1"/>
      <w:numFmt w:val="bullet"/>
      <w:lvlText w:val="■"/>
      <w:lvlJc w:val="left"/>
      <w:pPr>
        <w:ind w:left="4320" w:hanging="360"/>
      </w:pPr>
    </w:lvl>
    <w:lvl w:ilvl="6" w:tplc="DD4E77C8">
      <w:start w:val="1"/>
      <w:numFmt w:val="bullet"/>
      <w:lvlText w:val="●"/>
      <w:lvlJc w:val="left"/>
      <w:pPr>
        <w:ind w:left="5040" w:hanging="360"/>
      </w:pPr>
    </w:lvl>
    <w:lvl w:ilvl="7" w:tplc="AEB4AFF6">
      <w:start w:val="1"/>
      <w:numFmt w:val="bullet"/>
      <w:lvlText w:val="●"/>
      <w:lvlJc w:val="left"/>
      <w:pPr>
        <w:ind w:left="5760" w:hanging="360"/>
      </w:pPr>
    </w:lvl>
    <w:lvl w:ilvl="8" w:tplc="1BC25D8A">
      <w:start w:val="1"/>
      <w:numFmt w:val="bullet"/>
      <w:lvlText w:val="●"/>
      <w:lvlJc w:val="left"/>
      <w:pPr>
        <w:ind w:left="6480" w:hanging="360"/>
      </w:pPr>
    </w:lvl>
  </w:abstractNum>
  <w:num w:numId="1" w16cid:durableId="17600561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2A"/>
    <w:rsid w:val="000D52ED"/>
    <w:rsid w:val="00110DCC"/>
    <w:rsid w:val="00114C8D"/>
    <w:rsid w:val="001955D4"/>
    <w:rsid w:val="002542B0"/>
    <w:rsid w:val="0026779C"/>
    <w:rsid w:val="00294ADA"/>
    <w:rsid w:val="002A3B9C"/>
    <w:rsid w:val="003C2949"/>
    <w:rsid w:val="003F50DB"/>
    <w:rsid w:val="00442113"/>
    <w:rsid w:val="00454D3D"/>
    <w:rsid w:val="004A4585"/>
    <w:rsid w:val="004B0721"/>
    <w:rsid w:val="004D6C4D"/>
    <w:rsid w:val="004F151F"/>
    <w:rsid w:val="00517055"/>
    <w:rsid w:val="00521A02"/>
    <w:rsid w:val="00542F7A"/>
    <w:rsid w:val="00571942"/>
    <w:rsid w:val="005C6C02"/>
    <w:rsid w:val="006A0254"/>
    <w:rsid w:val="006A0D12"/>
    <w:rsid w:val="00755ED1"/>
    <w:rsid w:val="00766FE7"/>
    <w:rsid w:val="007F37C3"/>
    <w:rsid w:val="00816A2A"/>
    <w:rsid w:val="008411D7"/>
    <w:rsid w:val="00942860"/>
    <w:rsid w:val="00A0574A"/>
    <w:rsid w:val="00A7492D"/>
    <w:rsid w:val="00C749A1"/>
    <w:rsid w:val="00C77F5E"/>
    <w:rsid w:val="00C80187"/>
    <w:rsid w:val="00CA2CF2"/>
    <w:rsid w:val="00D536F5"/>
    <w:rsid w:val="00F445DF"/>
    <w:rsid w:val="00FA1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D136"/>
  <w15:docId w15:val="{CA146A94-3EE2-4572-9960-78370F6C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1955D4"/>
    <w:pPr>
      <w:tabs>
        <w:tab w:val="center" w:pos="4513"/>
        <w:tab w:val="right" w:pos="9026"/>
      </w:tabs>
    </w:pPr>
  </w:style>
  <w:style w:type="character" w:customStyle="1" w:styleId="HeaderChar">
    <w:name w:val="Header Char"/>
    <w:basedOn w:val="DefaultParagraphFont"/>
    <w:link w:val="Header"/>
    <w:uiPriority w:val="99"/>
    <w:semiHidden/>
    <w:rsid w:val="001955D4"/>
  </w:style>
  <w:style w:type="paragraph" w:styleId="Footer">
    <w:name w:val="footer"/>
    <w:basedOn w:val="Normal"/>
    <w:link w:val="FooterChar"/>
    <w:uiPriority w:val="99"/>
    <w:semiHidden/>
    <w:unhideWhenUsed/>
    <w:rsid w:val="001955D4"/>
    <w:pPr>
      <w:tabs>
        <w:tab w:val="center" w:pos="4513"/>
        <w:tab w:val="right" w:pos="9026"/>
      </w:tabs>
    </w:pPr>
  </w:style>
  <w:style w:type="character" w:customStyle="1" w:styleId="FooterChar">
    <w:name w:val="Footer Char"/>
    <w:basedOn w:val="DefaultParagraphFont"/>
    <w:link w:val="Footer"/>
    <w:uiPriority w:val="99"/>
    <w:semiHidden/>
    <w:rsid w:val="00195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1361</Words>
  <Characters>7723</Characters>
  <Application>Microsoft Office Word</Application>
  <DocSecurity>0</DocSecurity>
  <Lines>335</Lines>
  <Paragraphs>232</Paragraphs>
  <ScaleCrop>false</ScaleCrop>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Redundancy Selection Criteria Framework</dc:title>
  <dc:creator>White Cube Consulting</dc:creator>
  <cp:lastModifiedBy>Campbell Urquhart</cp:lastModifiedBy>
  <cp:revision>23</cp:revision>
  <dcterms:created xsi:type="dcterms:W3CDTF">2026-07-03T12:12:00Z</dcterms:created>
  <dcterms:modified xsi:type="dcterms:W3CDTF">2026-07-17T12:16:00Z</dcterms:modified>
</cp:coreProperties>
</file>