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07568" w14:textId="77777777" w:rsidR="00980963" w:rsidRPr="0069427E" w:rsidRDefault="00790EA8" w:rsidP="00B1721E">
      <w:pPr>
        <w:spacing w:after="2"/>
        <w:jc w:val="center"/>
        <w:rPr>
          <w:color w:val="A4D3C3"/>
        </w:rPr>
      </w:pPr>
      <w:r w:rsidRPr="0069427E">
        <w:rPr>
          <w:b/>
          <w:caps/>
          <w:color w:val="A4D3C3"/>
          <w:spacing w:val="40"/>
        </w:rPr>
        <w:t>RECRUITMENT</w:t>
      </w:r>
    </w:p>
    <w:p w14:paraId="4274FCE9" w14:textId="7F62ADE6" w:rsidR="00980963" w:rsidRDefault="00790EA8" w:rsidP="00B1721E">
      <w:pPr>
        <w:spacing w:after="2"/>
        <w:jc w:val="center"/>
      </w:pPr>
      <w:r>
        <w:rPr>
          <w:b/>
          <w:sz w:val="44"/>
        </w:rPr>
        <w:t xml:space="preserve">Competency Framework </w:t>
      </w:r>
    </w:p>
    <w:p w14:paraId="1D17404D" w14:textId="77777777" w:rsidR="00980963" w:rsidRDefault="00790EA8" w:rsidP="00B1721E">
      <w:pPr>
        <w:spacing w:after="10"/>
        <w:jc w:val="center"/>
        <w:rPr>
          <w:color w:val="9A99A0"/>
        </w:rPr>
      </w:pPr>
      <w:r>
        <w:rPr>
          <w:color w:val="9A99A0"/>
        </w:rPr>
        <w:t>Recruitment &amp; Selection   |   People &amp; Organisational Development   |   White Cube Consulting</w:t>
      </w:r>
    </w:p>
    <w:p w14:paraId="657661FA" w14:textId="77777777" w:rsidR="00B1721E" w:rsidRDefault="00B1721E">
      <w:pPr>
        <w:spacing w:after="10"/>
      </w:pPr>
    </w:p>
    <w:p w14:paraId="66B651B5" w14:textId="77777777" w:rsidR="00B1721E" w:rsidRDefault="00B1721E">
      <w:pPr>
        <w:keepNext/>
        <w:keepLines/>
        <w:spacing w:before="12" w:after="4"/>
        <w:rPr>
          <w:b/>
          <w:color w:val="A4D3C3"/>
          <w:sz w:val="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14"/>
        <w:gridCol w:w="4814"/>
      </w:tblGrid>
      <w:tr w:rsidR="0069427E" w14:paraId="453DF316" w14:textId="77777777" w:rsidTr="0069427E">
        <w:tc>
          <w:tcPr>
            <w:tcW w:w="4814" w:type="dxa"/>
            <w:shd w:val="clear" w:color="auto" w:fill="A4D3C3"/>
            <w:vAlign w:val="center"/>
          </w:tcPr>
          <w:p w14:paraId="17CD950E" w14:textId="0E1F104E" w:rsidR="0069427E" w:rsidRPr="0069427E" w:rsidRDefault="0069427E" w:rsidP="0069427E">
            <w:pPr>
              <w:keepNext/>
              <w:keepLines/>
              <w:spacing w:before="100" w:beforeAutospacing="1" w:after="100" w:afterAutospacing="1" w:line="360" w:lineRule="auto"/>
              <w:rPr>
                <w:b/>
                <w:bCs/>
                <w:color w:val="FFFFFF" w:themeColor="background1"/>
                <w:sz w:val="22"/>
              </w:rPr>
            </w:pPr>
            <w:r w:rsidRPr="0069427E">
              <w:rPr>
                <w:b/>
                <w:bCs/>
                <w:color w:val="FFFFFF" w:themeColor="background1"/>
              </w:rPr>
              <w:t>ORGANISATION</w:t>
            </w:r>
          </w:p>
        </w:tc>
        <w:tc>
          <w:tcPr>
            <w:tcW w:w="4814" w:type="dxa"/>
            <w:vAlign w:val="center"/>
          </w:tcPr>
          <w:p w14:paraId="44DBF475" w14:textId="58C130AA" w:rsidR="0069427E" w:rsidRDefault="0069427E" w:rsidP="0069427E">
            <w:pPr>
              <w:keepNext/>
              <w:keepLines/>
              <w:spacing w:before="100" w:beforeAutospacing="1" w:after="100" w:afterAutospacing="1" w:line="360" w:lineRule="auto"/>
              <w:rPr>
                <w:b/>
                <w:color w:val="A4D3C3"/>
                <w:sz w:val="22"/>
              </w:rPr>
            </w:pPr>
            <w:r w:rsidRPr="008713FF">
              <w:t>[Organisation Name]</w:t>
            </w:r>
          </w:p>
        </w:tc>
      </w:tr>
      <w:tr w:rsidR="0069427E" w14:paraId="30439736" w14:textId="77777777" w:rsidTr="0069427E">
        <w:tc>
          <w:tcPr>
            <w:tcW w:w="4814" w:type="dxa"/>
            <w:shd w:val="clear" w:color="auto" w:fill="A4D3C3"/>
            <w:vAlign w:val="center"/>
          </w:tcPr>
          <w:p w14:paraId="74A370E0" w14:textId="0674C9AB" w:rsidR="0069427E" w:rsidRPr="0069427E" w:rsidRDefault="0069427E" w:rsidP="0069427E">
            <w:pPr>
              <w:keepNext/>
              <w:keepLines/>
              <w:spacing w:before="100" w:beforeAutospacing="1" w:after="100" w:afterAutospacing="1" w:line="360" w:lineRule="auto"/>
              <w:rPr>
                <w:b/>
                <w:bCs/>
                <w:color w:val="FFFFFF" w:themeColor="background1"/>
                <w:sz w:val="22"/>
              </w:rPr>
            </w:pPr>
            <w:r w:rsidRPr="0069427E">
              <w:rPr>
                <w:b/>
                <w:bCs/>
                <w:color w:val="FFFFFF" w:themeColor="background1"/>
              </w:rPr>
              <w:t>FRAMEWORK VERSION</w:t>
            </w:r>
          </w:p>
        </w:tc>
        <w:tc>
          <w:tcPr>
            <w:tcW w:w="4814" w:type="dxa"/>
            <w:vAlign w:val="center"/>
          </w:tcPr>
          <w:p w14:paraId="3D2E3211" w14:textId="49696BC7" w:rsidR="0069427E" w:rsidRDefault="0069427E" w:rsidP="0069427E">
            <w:pPr>
              <w:keepNext/>
              <w:keepLines/>
              <w:spacing w:before="100" w:beforeAutospacing="1" w:after="100" w:afterAutospacing="1" w:line="360" w:lineRule="auto"/>
              <w:rPr>
                <w:b/>
                <w:color w:val="A4D3C3"/>
                <w:sz w:val="22"/>
              </w:rPr>
            </w:pPr>
            <w:r w:rsidRPr="008713FF">
              <w:t>Version 2.0</w:t>
            </w:r>
          </w:p>
        </w:tc>
      </w:tr>
      <w:tr w:rsidR="0069427E" w14:paraId="2FEC3F25" w14:textId="77777777" w:rsidTr="0069427E">
        <w:tc>
          <w:tcPr>
            <w:tcW w:w="4814" w:type="dxa"/>
            <w:shd w:val="clear" w:color="auto" w:fill="A4D3C3"/>
            <w:vAlign w:val="center"/>
          </w:tcPr>
          <w:p w14:paraId="2C0CAEB6" w14:textId="6C589625" w:rsidR="0069427E" w:rsidRPr="0069427E" w:rsidRDefault="0069427E" w:rsidP="0069427E">
            <w:pPr>
              <w:keepNext/>
              <w:keepLines/>
              <w:spacing w:before="100" w:beforeAutospacing="1" w:after="100" w:afterAutospacing="1" w:line="360" w:lineRule="auto"/>
              <w:rPr>
                <w:b/>
                <w:bCs/>
                <w:color w:val="FFFFFF" w:themeColor="background1"/>
                <w:sz w:val="22"/>
              </w:rPr>
            </w:pPr>
            <w:r w:rsidRPr="0069427E">
              <w:rPr>
                <w:b/>
                <w:bCs/>
                <w:color w:val="FFFFFF" w:themeColor="background1"/>
              </w:rPr>
              <w:t>DATE ADOPTED</w:t>
            </w:r>
          </w:p>
        </w:tc>
        <w:tc>
          <w:tcPr>
            <w:tcW w:w="4814" w:type="dxa"/>
            <w:vAlign w:val="center"/>
          </w:tcPr>
          <w:p w14:paraId="7D974984" w14:textId="1D84F604" w:rsidR="0069427E" w:rsidRDefault="0069427E" w:rsidP="0069427E">
            <w:pPr>
              <w:keepNext/>
              <w:keepLines/>
              <w:spacing w:before="100" w:beforeAutospacing="1" w:after="100" w:afterAutospacing="1" w:line="360" w:lineRule="auto"/>
              <w:rPr>
                <w:b/>
                <w:color w:val="A4D3C3"/>
                <w:sz w:val="22"/>
              </w:rPr>
            </w:pPr>
            <w:r w:rsidRPr="008713FF">
              <w:t>[Date]</w:t>
            </w:r>
          </w:p>
        </w:tc>
      </w:tr>
      <w:tr w:rsidR="0069427E" w14:paraId="714B6776" w14:textId="77777777" w:rsidTr="0069427E">
        <w:tc>
          <w:tcPr>
            <w:tcW w:w="4814" w:type="dxa"/>
            <w:shd w:val="clear" w:color="auto" w:fill="A4D3C3"/>
            <w:vAlign w:val="center"/>
          </w:tcPr>
          <w:p w14:paraId="153F4164" w14:textId="10DEB293" w:rsidR="0069427E" w:rsidRPr="0069427E" w:rsidRDefault="0069427E" w:rsidP="0069427E">
            <w:pPr>
              <w:keepNext/>
              <w:keepLines/>
              <w:spacing w:before="100" w:beforeAutospacing="1" w:after="100" w:afterAutospacing="1" w:line="360" w:lineRule="auto"/>
              <w:rPr>
                <w:b/>
                <w:bCs/>
                <w:color w:val="FFFFFF" w:themeColor="background1"/>
                <w:sz w:val="22"/>
              </w:rPr>
            </w:pPr>
            <w:r w:rsidRPr="0069427E">
              <w:rPr>
                <w:b/>
                <w:bCs/>
                <w:color w:val="FFFFFF" w:themeColor="background1"/>
              </w:rPr>
              <w:t>REVIEW DATE</w:t>
            </w:r>
          </w:p>
        </w:tc>
        <w:tc>
          <w:tcPr>
            <w:tcW w:w="4814" w:type="dxa"/>
            <w:vAlign w:val="center"/>
          </w:tcPr>
          <w:p w14:paraId="36BC4FBA" w14:textId="4A7570F1" w:rsidR="0069427E" w:rsidRDefault="0069427E" w:rsidP="0069427E">
            <w:pPr>
              <w:keepNext/>
              <w:keepLines/>
              <w:spacing w:before="100" w:beforeAutospacing="1" w:after="100" w:afterAutospacing="1" w:line="360" w:lineRule="auto"/>
              <w:rPr>
                <w:b/>
                <w:color w:val="A4D3C3"/>
                <w:sz w:val="22"/>
              </w:rPr>
            </w:pPr>
            <w:r w:rsidRPr="008713FF">
              <w:t>[Date - recommend annual review]</w:t>
            </w:r>
          </w:p>
        </w:tc>
      </w:tr>
      <w:tr w:rsidR="0069427E" w14:paraId="6636B457" w14:textId="77777777" w:rsidTr="0069427E">
        <w:tc>
          <w:tcPr>
            <w:tcW w:w="4814" w:type="dxa"/>
            <w:shd w:val="clear" w:color="auto" w:fill="A4D3C3"/>
            <w:vAlign w:val="center"/>
          </w:tcPr>
          <w:p w14:paraId="74CD1259" w14:textId="167AA897" w:rsidR="0069427E" w:rsidRPr="0069427E" w:rsidRDefault="0069427E" w:rsidP="0069427E">
            <w:pPr>
              <w:keepNext/>
              <w:keepLines/>
              <w:spacing w:before="100" w:beforeAutospacing="1" w:after="100" w:afterAutospacing="1" w:line="360" w:lineRule="auto"/>
              <w:rPr>
                <w:b/>
                <w:bCs/>
                <w:color w:val="FFFFFF" w:themeColor="background1"/>
                <w:sz w:val="22"/>
              </w:rPr>
            </w:pPr>
            <w:r w:rsidRPr="0069427E">
              <w:rPr>
                <w:b/>
                <w:bCs/>
                <w:color w:val="FFFFFF" w:themeColor="background1"/>
              </w:rPr>
              <w:t>FRAMEWORK OWNER</w:t>
            </w:r>
          </w:p>
        </w:tc>
        <w:tc>
          <w:tcPr>
            <w:tcW w:w="4814" w:type="dxa"/>
            <w:vAlign w:val="center"/>
          </w:tcPr>
          <w:p w14:paraId="7A45E387" w14:textId="7AA276ED" w:rsidR="0069427E" w:rsidRDefault="0069427E" w:rsidP="0069427E">
            <w:pPr>
              <w:keepNext/>
              <w:keepLines/>
              <w:spacing w:before="100" w:beforeAutospacing="1" w:after="100" w:afterAutospacing="1" w:line="360" w:lineRule="auto"/>
              <w:rPr>
                <w:b/>
                <w:color w:val="A4D3C3"/>
                <w:sz w:val="22"/>
              </w:rPr>
            </w:pPr>
            <w:r w:rsidRPr="008713FF">
              <w:t>[HR / People Director]</w:t>
            </w:r>
          </w:p>
        </w:tc>
      </w:tr>
      <w:tr w:rsidR="0069427E" w14:paraId="390C1E66" w14:textId="77777777" w:rsidTr="0069427E">
        <w:tc>
          <w:tcPr>
            <w:tcW w:w="4814" w:type="dxa"/>
            <w:shd w:val="clear" w:color="auto" w:fill="A4D3C3"/>
            <w:vAlign w:val="center"/>
          </w:tcPr>
          <w:p w14:paraId="5BB16903" w14:textId="45B96CA4" w:rsidR="0069427E" w:rsidRPr="0069427E" w:rsidRDefault="0069427E" w:rsidP="0069427E">
            <w:pPr>
              <w:keepNext/>
              <w:keepLines/>
              <w:spacing w:before="100" w:beforeAutospacing="1" w:after="100" w:afterAutospacing="1" w:line="360" w:lineRule="auto"/>
              <w:rPr>
                <w:b/>
                <w:bCs/>
                <w:color w:val="FFFFFF" w:themeColor="background1"/>
                <w:sz w:val="22"/>
              </w:rPr>
            </w:pPr>
            <w:r w:rsidRPr="0069427E">
              <w:rPr>
                <w:b/>
                <w:bCs/>
                <w:color w:val="FFFFFF" w:themeColor="background1"/>
              </w:rPr>
              <w:t>SCOPE</w:t>
            </w:r>
          </w:p>
        </w:tc>
        <w:tc>
          <w:tcPr>
            <w:tcW w:w="4814" w:type="dxa"/>
            <w:vAlign w:val="center"/>
          </w:tcPr>
          <w:p w14:paraId="40167826" w14:textId="7589A3DF" w:rsidR="0069427E" w:rsidRDefault="0069427E" w:rsidP="0069427E">
            <w:pPr>
              <w:keepNext/>
              <w:keepLines/>
              <w:spacing w:before="100" w:beforeAutospacing="1" w:after="100" w:afterAutospacing="1" w:line="360" w:lineRule="auto"/>
              <w:rPr>
                <w:b/>
                <w:color w:val="A4D3C3"/>
                <w:sz w:val="22"/>
              </w:rPr>
            </w:pPr>
            <w:r w:rsidRPr="008713FF">
              <w:t>All employees - Foundation, Management and Leadership levels</w:t>
            </w:r>
          </w:p>
        </w:tc>
      </w:tr>
    </w:tbl>
    <w:p w14:paraId="3A583CD9" w14:textId="77777777" w:rsidR="0069427E" w:rsidRDefault="0069427E">
      <w:pPr>
        <w:keepNext/>
        <w:keepLines/>
        <w:spacing w:before="12" w:after="4"/>
        <w:rPr>
          <w:b/>
          <w:color w:val="A4D3C3"/>
          <w:sz w:val="22"/>
        </w:rPr>
      </w:pPr>
    </w:p>
    <w:p w14:paraId="17CCEF69" w14:textId="0999A75D" w:rsidR="00980963" w:rsidRDefault="00790EA8">
      <w:pPr>
        <w:keepNext/>
        <w:keepLines/>
        <w:spacing w:before="12" w:after="4"/>
      </w:pPr>
      <w:r>
        <w:rPr>
          <w:b/>
          <w:color w:val="A4D3C3"/>
          <w:sz w:val="22"/>
        </w:rPr>
        <w:t xml:space="preserve">▪  </w:t>
      </w:r>
      <w:r>
        <w:rPr>
          <w:b/>
          <w:sz w:val="23"/>
        </w:rPr>
        <w:t>How to use this framework</w:t>
      </w:r>
    </w:p>
    <w:p w14:paraId="16637D74" w14:textId="77777777" w:rsidR="00B1721E" w:rsidRDefault="00B1721E">
      <w:pPr>
        <w:spacing w:after="6"/>
      </w:pPr>
    </w:p>
    <w:p w14:paraId="2C093C8D" w14:textId="7B696C0F" w:rsidR="00980963" w:rsidRDefault="00790EA8">
      <w:pPr>
        <w:spacing w:after="6"/>
      </w:pPr>
      <w:r>
        <w:t>This competency framework defines the behaviours, skills and knowledge expected of employees at each level of the organisation. It supports fair, objective and consistent decision-making across the full people management lifecycle - recruitment and selection, performance management, learning and development and career progression.</w:t>
      </w:r>
    </w:p>
    <w:p w14:paraId="3770BB3E" w14:textId="77777777" w:rsidR="00B1721E" w:rsidRDefault="00B1721E">
      <w:pPr>
        <w:spacing w:after="6"/>
      </w:pPr>
    </w:p>
    <w:p w14:paraId="7964C9E8" w14:textId="01D08451" w:rsidR="00980963" w:rsidRDefault="00790EA8">
      <w:pPr>
        <w:spacing w:after="6"/>
      </w:pPr>
      <w:r>
        <w:t>Each competency is defined and described across three role levels: Foundation (all employees), Management (those with supervisory or people management responsibility) and Leadership (senior leaders, directors and executives). Select the competencies most relevant to each role. Not all competencies will be equally relevant to every position.</w:t>
      </w:r>
    </w:p>
    <w:p w14:paraId="010D0B1A" w14:textId="77777777" w:rsidR="00B1721E" w:rsidRDefault="00B1721E">
      <w:pPr>
        <w:spacing w:after="6"/>
      </w:pPr>
    </w:p>
    <w:p w14:paraId="2AA2BD92" w14:textId="7ACC0C9E" w:rsidR="00980963" w:rsidRDefault="00790EA8">
      <w:pPr>
        <w:spacing w:after="6"/>
      </w:pPr>
      <w:r>
        <w:t>Not every competency will apply equally to every role. Organisations should select the competencies and proficiency levels most appropriate to the responsibilities of each position, and adapt, add or remove competencies to reflect their own values, sector and strategic priorities.</w:t>
      </w:r>
    </w:p>
    <w:p w14:paraId="404F6048" w14:textId="77777777" w:rsidR="00980963" w:rsidRDefault="00790EA8">
      <w:pPr>
        <w:keepNext/>
        <w:keepLines/>
        <w:spacing w:before="260" w:after="1"/>
      </w:pPr>
      <w:r>
        <w:rPr>
          <w:b/>
          <w:caps/>
          <w:color w:val="A4D3C3"/>
          <w:spacing w:val="40"/>
        </w:rPr>
        <w:t>SECTION 01</w:t>
      </w:r>
    </w:p>
    <w:p w14:paraId="402D869E" w14:textId="77777777" w:rsidR="00980963" w:rsidRDefault="00790EA8">
      <w:pPr>
        <w:keepNext/>
        <w:keepLines/>
        <w:pBdr>
          <w:bottom w:val="single" w:sz="6" w:space="2" w:color="DCDBDD"/>
        </w:pBdr>
        <w:spacing w:after="8"/>
      </w:pPr>
      <w:r>
        <w:rPr>
          <w:b/>
          <w:sz w:val="30"/>
        </w:rPr>
        <w:t>Framework Overview</w:t>
      </w:r>
    </w:p>
    <w:p w14:paraId="0BC7B5A0" w14:textId="77777777" w:rsidR="00B1721E" w:rsidRDefault="00B1721E">
      <w:pPr>
        <w:spacing w:after="6"/>
      </w:pPr>
    </w:p>
    <w:p w14:paraId="2D923AC9" w14:textId="025B8346" w:rsidR="00980963" w:rsidRDefault="00790EA8">
      <w:pPr>
        <w:spacing w:after="6"/>
      </w:pPr>
      <w:r>
        <w:t>A competency framework defines the specific behaviours, skills, knowledge and attributes required for employees to perform effectively and contribute to organisational success. It provides a consistent and shared language for people management across the full employee lifecycle from attraction and selection through to development, performance management and succession.</w:t>
      </w:r>
    </w:p>
    <w:p w14:paraId="540DAAC1" w14:textId="77777777" w:rsidR="00B1721E" w:rsidRDefault="00B1721E">
      <w:pPr>
        <w:spacing w:after="6"/>
      </w:pPr>
    </w:p>
    <w:p w14:paraId="5DE5ED43" w14:textId="2DE20CB1" w:rsidR="00980963" w:rsidRDefault="00790EA8">
      <w:pPr>
        <w:spacing w:after="6"/>
      </w:pPr>
      <w:r>
        <w:t>Competency frameworks should support both recruitment decisions and employee development, rather than being used solely as assessment tools. The most effective frameworks create a virtuous cycle helping organisations hire the right people, develop them well and retain them for longer.</w:t>
      </w:r>
    </w:p>
    <w:p w14:paraId="1B8FE282" w14:textId="77777777" w:rsidR="00B1721E" w:rsidRDefault="00B1721E">
      <w:pPr>
        <w:spacing w:after="6"/>
      </w:pPr>
    </w:p>
    <w:p w14:paraId="58CBFEAD" w14:textId="2B5CA0C1" w:rsidR="00980963" w:rsidRDefault="00790EA8">
      <w:pPr>
        <w:spacing w:after="6"/>
      </w:pPr>
      <w:r>
        <w:t>This framework is designed to evolve over time. As organisational strategy, technology and ways of working change, the framework should be reviewed and updated to reflect the capabilities required for future success not just the ones that have historically defined performance.</w:t>
      </w:r>
    </w:p>
    <w:p w14:paraId="3AFA367B" w14:textId="77777777" w:rsidR="00B1721E" w:rsidRDefault="00B1721E">
      <w:pPr>
        <w:keepNext/>
        <w:keepLines/>
        <w:spacing w:before="12" w:after="4"/>
        <w:rPr>
          <w:b/>
          <w:color w:val="A4D3C3"/>
          <w:sz w:val="22"/>
        </w:rPr>
      </w:pPr>
    </w:p>
    <w:p w14:paraId="015FA4FB" w14:textId="77777777" w:rsidR="00B1721E" w:rsidRDefault="00B1721E">
      <w:pPr>
        <w:rPr>
          <w:b/>
          <w:color w:val="A4D3C3"/>
          <w:sz w:val="22"/>
        </w:rPr>
      </w:pPr>
      <w:r>
        <w:rPr>
          <w:b/>
          <w:color w:val="A4D3C3"/>
          <w:sz w:val="22"/>
        </w:rPr>
        <w:br w:type="page"/>
      </w:r>
    </w:p>
    <w:p w14:paraId="24F61CCC" w14:textId="1C86FB33" w:rsidR="00980963" w:rsidRDefault="00790EA8">
      <w:pPr>
        <w:keepNext/>
        <w:keepLines/>
        <w:spacing w:before="12" w:after="4"/>
      </w:pPr>
      <w:r>
        <w:rPr>
          <w:b/>
          <w:color w:val="A4D3C3"/>
          <w:sz w:val="22"/>
        </w:rPr>
        <w:lastRenderedPageBreak/>
        <w:t xml:space="preserve">▪  </w:t>
      </w:r>
      <w:r>
        <w:rPr>
          <w:b/>
          <w:sz w:val="23"/>
        </w:rPr>
        <w:t>Three Clusters</w:t>
      </w:r>
    </w:p>
    <w:p w14:paraId="6DF063CC" w14:textId="77777777" w:rsidR="00B1721E" w:rsidRDefault="00B1721E">
      <w:pPr>
        <w:spacing w:after="4"/>
        <w:rPr>
          <w:b/>
        </w:rPr>
      </w:pPr>
    </w:p>
    <w:p w14:paraId="10BB91CF" w14:textId="2C08F01D" w:rsidR="00980963" w:rsidRDefault="00790EA8">
      <w:pPr>
        <w:spacing w:after="4"/>
      </w:pPr>
      <w:r>
        <w:rPr>
          <w:b/>
        </w:rPr>
        <w:t xml:space="preserve">Core Competencies (C1 - C6)  </w:t>
      </w:r>
      <w:r>
        <w:t>Applicable to all employees regardless of level or function.</w:t>
      </w:r>
    </w:p>
    <w:p w14:paraId="150C8640" w14:textId="77777777" w:rsidR="00B1721E" w:rsidRDefault="00B1721E">
      <w:pPr>
        <w:spacing w:after="4"/>
        <w:rPr>
          <w:b/>
        </w:rPr>
      </w:pPr>
    </w:p>
    <w:p w14:paraId="06D5618F" w14:textId="3A316C17" w:rsidR="00980963" w:rsidRDefault="00790EA8">
      <w:pPr>
        <w:spacing w:after="4"/>
      </w:pPr>
      <w:r>
        <w:rPr>
          <w:b/>
        </w:rPr>
        <w:t xml:space="preserve">Management Competencies (M1 - M4)  </w:t>
      </w:r>
      <w:r>
        <w:t>Applicable to those with supervisory or people management responsibility; used in addition to Core Competencies.</w:t>
      </w:r>
    </w:p>
    <w:p w14:paraId="7D45BDEC" w14:textId="77777777" w:rsidR="00B1721E" w:rsidRDefault="00B1721E">
      <w:pPr>
        <w:spacing w:after="4"/>
        <w:rPr>
          <w:b/>
        </w:rPr>
      </w:pPr>
    </w:p>
    <w:p w14:paraId="430C56A2" w14:textId="4D48CF4E" w:rsidR="00980963" w:rsidRDefault="00790EA8">
      <w:pPr>
        <w:spacing w:after="4"/>
      </w:pPr>
      <w:r>
        <w:rPr>
          <w:b/>
        </w:rPr>
        <w:t xml:space="preserve">Leadership Competencies  </w:t>
      </w:r>
      <w:r>
        <w:t>Embedded within the Leadership level of each card; applied to senior leaders, directors and executives.</w:t>
      </w:r>
    </w:p>
    <w:p w14:paraId="044B3D68" w14:textId="77777777" w:rsidR="00B1721E" w:rsidRDefault="00B1721E">
      <w:pPr>
        <w:keepNext/>
        <w:keepLines/>
        <w:spacing w:before="12" w:after="4"/>
        <w:rPr>
          <w:b/>
          <w:color w:val="A4D3C3"/>
          <w:sz w:val="22"/>
        </w:rPr>
      </w:pPr>
    </w:p>
    <w:p w14:paraId="4B645AB8" w14:textId="77940330" w:rsidR="00980963" w:rsidRDefault="00790EA8">
      <w:pPr>
        <w:keepNext/>
        <w:keepLines/>
        <w:spacing w:before="12" w:after="4"/>
      </w:pPr>
      <w:r>
        <w:rPr>
          <w:b/>
          <w:color w:val="A4D3C3"/>
          <w:sz w:val="22"/>
        </w:rPr>
        <w:t xml:space="preserve">▪  </w:t>
      </w:r>
      <w:r>
        <w:rPr>
          <w:b/>
          <w:sz w:val="23"/>
        </w:rPr>
        <w:t>Three Role Levels</w:t>
      </w:r>
    </w:p>
    <w:p w14:paraId="12AE7DEA" w14:textId="77777777" w:rsidR="00B1721E" w:rsidRDefault="00B1721E">
      <w:pPr>
        <w:spacing w:after="4"/>
        <w:rPr>
          <w:b/>
        </w:rPr>
      </w:pPr>
    </w:p>
    <w:p w14:paraId="63F924D3" w14:textId="557F60B9" w:rsidR="00980963" w:rsidRDefault="00790EA8">
      <w:pPr>
        <w:spacing w:after="4"/>
      </w:pPr>
      <w:r>
        <w:rPr>
          <w:b/>
        </w:rPr>
        <w:t xml:space="preserve">Foundation Level  </w:t>
      </w:r>
      <w:r>
        <w:t>Expected of all employees. Focuses on individual performance, professional conduct, collaboration and personal effectiveness.</w:t>
      </w:r>
    </w:p>
    <w:p w14:paraId="5392B771" w14:textId="77777777" w:rsidR="00B1721E" w:rsidRDefault="00B1721E">
      <w:pPr>
        <w:spacing w:after="4"/>
        <w:rPr>
          <w:b/>
        </w:rPr>
      </w:pPr>
    </w:p>
    <w:p w14:paraId="6806A6A4" w14:textId="4B213247" w:rsidR="00980963" w:rsidRDefault="00790EA8">
      <w:pPr>
        <w:spacing w:after="4"/>
      </w:pPr>
      <w:r>
        <w:rPr>
          <w:b/>
        </w:rPr>
        <w:t xml:space="preserve">Management Level  </w:t>
      </w:r>
      <w:r>
        <w:t>Expected of team leaders, supervisors and managers. Focuses on delivering through others, developing capability and driving performance.</w:t>
      </w:r>
    </w:p>
    <w:p w14:paraId="59A40BFF" w14:textId="77777777" w:rsidR="00B1721E" w:rsidRDefault="00B1721E">
      <w:pPr>
        <w:spacing w:after="4"/>
        <w:rPr>
          <w:b/>
        </w:rPr>
      </w:pPr>
    </w:p>
    <w:p w14:paraId="6233C24F" w14:textId="3E94483C" w:rsidR="00980963" w:rsidRDefault="00790EA8">
      <w:pPr>
        <w:spacing w:after="4"/>
      </w:pPr>
      <w:r>
        <w:rPr>
          <w:b/>
        </w:rPr>
        <w:t xml:space="preserve">Leadership Level  </w:t>
      </w:r>
      <w:r>
        <w:t>Expected of senior leaders and directors. Focuses on strategic influence, organisational culture, external relationships and long-term thinking.</w:t>
      </w:r>
    </w:p>
    <w:p w14:paraId="4852DAD0" w14:textId="77777777" w:rsidR="00B1721E" w:rsidRDefault="00B1721E">
      <w:pPr>
        <w:keepNext/>
        <w:keepLines/>
        <w:spacing w:before="12" w:after="4"/>
        <w:rPr>
          <w:b/>
          <w:color w:val="A4D3C3"/>
          <w:sz w:val="22"/>
        </w:rPr>
      </w:pPr>
    </w:p>
    <w:p w14:paraId="76B23DA4" w14:textId="056D2C8D" w:rsidR="00980963" w:rsidRDefault="00790EA8">
      <w:pPr>
        <w:keepNext/>
        <w:keepLines/>
        <w:spacing w:before="12" w:after="4"/>
      </w:pPr>
      <w:r>
        <w:rPr>
          <w:b/>
          <w:color w:val="A4D3C3"/>
          <w:sz w:val="22"/>
        </w:rPr>
        <w:t xml:space="preserve">▪  </w:t>
      </w:r>
      <w:r>
        <w:rPr>
          <w:b/>
          <w:sz w:val="23"/>
        </w:rPr>
        <w:t>Values Alignment</w:t>
      </w:r>
    </w:p>
    <w:p w14:paraId="1E9D67A9" w14:textId="77777777" w:rsidR="00B1721E" w:rsidRDefault="00B1721E">
      <w:pPr>
        <w:spacing w:after="6"/>
      </w:pPr>
    </w:p>
    <w:p w14:paraId="2EF3C0D4" w14:textId="2DA1433E" w:rsidR="00980963" w:rsidRDefault="00790EA8">
      <w:pPr>
        <w:spacing w:after="6"/>
      </w:pPr>
      <w:r>
        <w:t>Competencies should align with and reinforce the organisation's values and culture. The behaviours described in this framework are most powerful when they reflect who the organisation genuinely wants to be - not simply what has historically been rewarded. Review this framework alongside your organisation's values statement to ensure consistency and authenticity.</w:t>
      </w:r>
    </w:p>
    <w:p w14:paraId="349A48A6" w14:textId="77777777" w:rsidR="00B1721E" w:rsidRDefault="00B1721E">
      <w:pPr>
        <w:keepNext/>
        <w:keepLines/>
        <w:spacing w:before="12" w:after="4"/>
        <w:rPr>
          <w:b/>
          <w:color w:val="A4D3C3"/>
          <w:sz w:val="22"/>
        </w:rPr>
      </w:pPr>
    </w:p>
    <w:p w14:paraId="58394F6B" w14:textId="179E7279" w:rsidR="00980963" w:rsidRDefault="00790EA8">
      <w:pPr>
        <w:keepNext/>
        <w:keepLines/>
        <w:spacing w:before="12" w:after="4"/>
      </w:pPr>
      <w:r>
        <w:rPr>
          <w:b/>
          <w:color w:val="A4D3C3"/>
          <w:sz w:val="22"/>
        </w:rPr>
        <w:t xml:space="preserve">▪  </w:t>
      </w:r>
      <w:r>
        <w:rPr>
          <w:b/>
          <w:sz w:val="23"/>
        </w:rPr>
        <w:t>Proficiency Scale</w:t>
      </w:r>
    </w:p>
    <w:p w14:paraId="7E6B2E93" w14:textId="77777777" w:rsidR="00B1721E" w:rsidRDefault="00B1721E">
      <w:pPr>
        <w:spacing w:after="6"/>
      </w:pPr>
    </w:p>
    <w:p w14:paraId="29A8A3E0" w14:textId="1DE1E717" w:rsidR="00980963" w:rsidRDefault="00790EA8">
      <w:pPr>
        <w:spacing w:after="6"/>
      </w:pPr>
      <w:r>
        <w:t>In addition to the three role levels, each competency can be assessed against the following proficiency scale. This is particularly useful in performance reviews, development planning and calibration discussions.</w:t>
      </w:r>
    </w:p>
    <w:p w14:paraId="5E6F3BC7" w14:textId="77777777" w:rsidR="00B1721E" w:rsidRDefault="00B1721E">
      <w:pPr>
        <w:spacing w:after="6"/>
      </w:pPr>
    </w:p>
    <w:tbl>
      <w:tblPr>
        <w:tblW w:w="0" w:type="auto"/>
        <w:tblLayout w:type="fixed"/>
        <w:tblLook w:val="04A0" w:firstRow="1" w:lastRow="0" w:firstColumn="1" w:lastColumn="0" w:noHBand="0" w:noVBand="1"/>
      </w:tblPr>
      <w:tblGrid>
        <w:gridCol w:w="3212"/>
        <w:gridCol w:w="3212"/>
        <w:gridCol w:w="3212"/>
      </w:tblGrid>
      <w:tr w:rsidR="00980963" w:rsidRPr="0069427E" w14:paraId="7DB1C305" w14:textId="77777777" w:rsidTr="0069427E">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5A38059" w14:textId="77777777" w:rsidR="00980963" w:rsidRPr="0069427E" w:rsidRDefault="00790EA8">
            <w:pPr>
              <w:jc w:val="center"/>
              <w:rPr>
                <w:color w:val="FFFFFF" w:themeColor="background1"/>
              </w:rPr>
            </w:pPr>
            <w:r w:rsidRPr="0069427E">
              <w:rPr>
                <w:b/>
                <w:caps/>
                <w:color w:val="FFFFFF" w:themeColor="background1"/>
                <w:spacing w:val="20"/>
              </w:rPr>
              <w:t>DEVELOPING</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2C7FA41C" w14:textId="77777777" w:rsidR="00980963" w:rsidRPr="0069427E" w:rsidRDefault="00790EA8">
            <w:pPr>
              <w:jc w:val="center"/>
              <w:rPr>
                <w:color w:val="FFFFFF" w:themeColor="background1"/>
              </w:rPr>
            </w:pPr>
            <w:r w:rsidRPr="0069427E">
              <w:rPr>
                <w:b/>
                <w:caps/>
                <w:color w:val="FFFFFF" w:themeColor="background1"/>
                <w:spacing w:val="20"/>
              </w:rPr>
              <w:t>EFFECTIVE</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7C78E7A" w14:textId="77777777" w:rsidR="00980963" w:rsidRPr="0069427E" w:rsidRDefault="00790EA8">
            <w:pPr>
              <w:jc w:val="center"/>
              <w:rPr>
                <w:color w:val="FFFFFF" w:themeColor="background1"/>
              </w:rPr>
            </w:pPr>
            <w:r w:rsidRPr="0069427E">
              <w:rPr>
                <w:b/>
                <w:caps/>
                <w:color w:val="FFFFFF" w:themeColor="background1"/>
                <w:spacing w:val="20"/>
              </w:rPr>
              <w:t>ADVANCED</w:t>
            </w:r>
          </w:p>
        </w:tc>
      </w:tr>
      <w:tr w:rsidR="00980963" w14:paraId="60848D90" w14:textId="77777777">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7939BD1" w14:textId="77777777" w:rsidR="00980963" w:rsidRDefault="00790EA8">
            <w:r>
              <w:t>Building capability; requires guidance and support to meet the full behavioural standard consistently.</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4CD6449" w14:textId="77777777" w:rsidR="00980963" w:rsidRDefault="00790EA8">
            <w:r>
              <w:t>Consistently meets the behavioural standard; demonstrates competency reliably across most situations.</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368D29AC" w14:textId="77777777" w:rsidR="00980963" w:rsidRDefault="00790EA8">
            <w:r>
              <w:t>Consistently exceeds the standard; role-models the competency and develops it in others.</w:t>
            </w:r>
          </w:p>
        </w:tc>
      </w:tr>
    </w:tbl>
    <w:p w14:paraId="0F46707A" w14:textId="77777777" w:rsidR="00B1721E" w:rsidRDefault="00B1721E">
      <w:pPr>
        <w:keepNext/>
        <w:keepLines/>
        <w:spacing w:before="260" w:after="1"/>
        <w:rPr>
          <w:b/>
          <w:caps/>
          <w:color w:val="A4D3C3"/>
          <w:spacing w:val="40"/>
        </w:rPr>
      </w:pPr>
    </w:p>
    <w:p w14:paraId="1EE5D4B0" w14:textId="77777777" w:rsidR="00B1721E" w:rsidRDefault="00B1721E">
      <w:pPr>
        <w:rPr>
          <w:b/>
          <w:caps/>
          <w:color w:val="A4D3C3"/>
          <w:spacing w:val="40"/>
        </w:rPr>
      </w:pPr>
      <w:r>
        <w:rPr>
          <w:b/>
          <w:caps/>
          <w:color w:val="A4D3C3"/>
          <w:spacing w:val="40"/>
        </w:rPr>
        <w:br w:type="page"/>
      </w:r>
    </w:p>
    <w:p w14:paraId="5837C499" w14:textId="1C55B3F7" w:rsidR="00980963" w:rsidRDefault="00790EA8">
      <w:pPr>
        <w:keepNext/>
        <w:keepLines/>
        <w:spacing w:before="260" w:after="1"/>
      </w:pPr>
      <w:r>
        <w:rPr>
          <w:b/>
          <w:caps/>
          <w:color w:val="A4D3C3"/>
          <w:spacing w:val="40"/>
        </w:rPr>
        <w:lastRenderedPageBreak/>
        <w:t>SECTION 02</w:t>
      </w:r>
    </w:p>
    <w:p w14:paraId="6E7E0203" w14:textId="77777777" w:rsidR="00980963" w:rsidRDefault="00790EA8">
      <w:pPr>
        <w:keepNext/>
        <w:keepLines/>
        <w:pBdr>
          <w:bottom w:val="single" w:sz="6" w:space="2" w:color="DCDBDD"/>
        </w:pBdr>
        <w:spacing w:after="8"/>
      </w:pPr>
      <w:r>
        <w:rPr>
          <w:b/>
          <w:sz w:val="30"/>
        </w:rPr>
        <w:t>Using the Framework in Practice</w:t>
      </w:r>
    </w:p>
    <w:p w14:paraId="1C5A06D9" w14:textId="77777777" w:rsidR="00B1721E" w:rsidRDefault="00B1721E">
      <w:pPr>
        <w:spacing w:after="6"/>
      </w:pPr>
    </w:p>
    <w:p w14:paraId="73202486" w14:textId="6C553834" w:rsidR="00980963" w:rsidRDefault="00790EA8">
      <w:pPr>
        <w:spacing w:after="6"/>
      </w:pPr>
      <w:r>
        <w:t>Defining competencies is only the starting point. The real value of a competency framework lies in how it is applied consistently and fairly across the organisation. This section provides practical guidance for managers and HR professionals on how to assess, calibrate and develop competencies effectively.</w:t>
      </w:r>
    </w:p>
    <w:p w14:paraId="65BEA1AD" w14:textId="77777777" w:rsidR="00B1721E" w:rsidRDefault="00B1721E">
      <w:pPr>
        <w:keepNext/>
        <w:keepLines/>
        <w:spacing w:before="12" w:after="4"/>
        <w:rPr>
          <w:b/>
          <w:color w:val="A4D3C3"/>
          <w:sz w:val="22"/>
        </w:rPr>
      </w:pPr>
    </w:p>
    <w:p w14:paraId="33261733" w14:textId="44C5724C" w:rsidR="00980963" w:rsidRDefault="00790EA8">
      <w:pPr>
        <w:keepNext/>
        <w:keepLines/>
        <w:spacing w:before="12" w:after="4"/>
      </w:pPr>
      <w:r>
        <w:rPr>
          <w:b/>
          <w:color w:val="A4D3C3"/>
          <w:sz w:val="22"/>
        </w:rPr>
        <w:t xml:space="preserve">▪  </w:t>
      </w:r>
      <w:r>
        <w:rPr>
          <w:b/>
          <w:sz w:val="23"/>
        </w:rPr>
        <w:t>How to Assess Competencies</w:t>
      </w:r>
    </w:p>
    <w:p w14:paraId="7CC51395" w14:textId="77777777" w:rsidR="00B1721E" w:rsidRDefault="00B1721E">
      <w:pPr>
        <w:spacing w:after="6"/>
      </w:pPr>
    </w:p>
    <w:p w14:paraId="5754D65E" w14:textId="5D4D6268" w:rsidR="00980963" w:rsidRDefault="00790EA8">
      <w:pPr>
        <w:spacing w:after="6"/>
      </w:pPr>
      <w:r>
        <w:t>Competencies should be assessed using a combination of sources - no single method provides a complete picture. The following approaches, used together, provide the most reliable and fair assessment:</w:t>
      </w:r>
    </w:p>
    <w:p w14:paraId="57D9813F" w14:textId="77777777" w:rsidR="00B1721E" w:rsidRDefault="00B1721E">
      <w:pPr>
        <w:spacing w:after="6"/>
      </w:pPr>
    </w:p>
    <w:tbl>
      <w:tblPr>
        <w:tblW w:w="9638" w:type="dxa"/>
        <w:tblLayout w:type="fixed"/>
        <w:tblLook w:val="04A0" w:firstRow="1" w:lastRow="0" w:firstColumn="1" w:lastColumn="0" w:noHBand="0" w:noVBand="1"/>
      </w:tblPr>
      <w:tblGrid>
        <w:gridCol w:w="2405"/>
        <w:gridCol w:w="7233"/>
      </w:tblGrid>
      <w:tr w:rsidR="00980963" w:rsidRPr="0069427E" w14:paraId="61346266" w14:textId="77777777" w:rsidTr="0069427E">
        <w:trPr>
          <w:cantSplit/>
        </w:trPr>
        <w:tc>
          <w:tcPr>
            <w:tcW w:w="2405"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6CB0C1FE" w14:textId="77777777" w:rsidR="00980963" w:rsidRPr="0069427E" w:rsidRDefault="00790EA8" w:rsidP="0069427E">
            <w:pPr>
              <w:jc w:val="center"/>
              <w:rPr>
                <w:color w:val="FFFFFF" w:themeColor="background1"/>
              </w:rPr>
            </w:pPr>
            <w:r w:rsidRPr="0069427E">
              <w:rPr>
                <w:b/>
                <w:caps/>
                <w:color w:val="FFFFFF" w:themeColor="background1"/>
                <w:spacing w:val="20"/>
              </w:rPr>
              <w:t>METHOD</w:t>
            </w:r>
          </w:p>
        </w:tc>
        <w:tc>
          <w:tcPr>
            <w:tcW w:w="7233"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540F120D" w14:textId="77777777" w:rsidR="00980963" w:rsidRPr="0069427E" w:rsidRDefault="00790EA8" w:rsidP="0069427E">
            <w:pPr>
              <w:jc w:val="center"/>
              <w:rPr>
                <w:color w:val="FFFFFF" w:themeColor="background1"/>
              </w:rPr>
            </w:pPr>
            <w:r w:rsidRPr="0069427E">
              <w:rPr>
                <w:b/>
                <w:caps/>
                <w:color w:val="FFFFFF" w:themeColor="background1"/>
                <w:spacing w:val="20"/>
              </w:rPr>
              <w:t>WHAT TO LOOK FOR</w:t>
            </w:r>
          </w:p>
        </w:tc>
      </w:tr>
      <w:tr w:rsidR="00980963" w14:paraId="419CEC73" w14:textId="77777777" w:rsidTr="00B1721E">
        <w:trPr>
          <w:cantSplit/>
        </w:trPr>
        <w:tc>
          <w:tcPr>
            <w:tcW w:w="2405"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31AFCF8D" w14:textId="77777777" w:rsidR="00980963" w:rsidRDefault="00790EA8">
            <w:r>
              <w:rPr>
                <w:b/>
              </w:rPr>
              <w:t>Behavioural interview questions</w:t>
            </w:r>
          </w:p>
        </w:tc>
        <w:tc>
          <w:tcPr>
            <w:tcW w:w="7233"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40BA2EA9" w14:textId="77777777" w:rsidR="00980963" w:rsidRDefault="00790EA8">
            <w:r>
              <w:t>Specific, evidenced examples using the STAR framework (Situation, Task, Action, Result). Focus on real past behaviour, not hypothetical responses.</w:t>
            </w:r>
          </w:p>
        </w:tc>
      </w:tr>
      <w:tr w:rsidR="00980963" w14:paraId="5FE314B6" w14:textId="77777777" w:rsidTr="00B1721E">
        <w:trPr>
          <w:cantSplit/>
        </w:trPr>
        <w:tc>
          <w:tcPr>
            <w:tcW w:w="2405"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3C27D690" w14:textId="77777777" w:rsidR="00980963" w:rsidRDefault="00790EA8">
            <w:r>
              <w:rPr>
                <w:b/>
              </w:rPr>
              <w:t>Performance discussions</w:t>
            </w:r>
          </w:p>
        </w:tc>
        <w:tc>
          <w:tcPr>
            <w:tcW w:w="7233"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5F5F2388" w14:textId="77777777" w:rsidR="00980963" w:rsidRDefault="00790EA8">
            <w:r>
              <w:t>Patterns of behaviour observed over time. Annual appraisals and regular one-to-ones provide ongoing evidence of consistency and development.</w:t>
            </w:r>
          </w:p>
        </w:tc>
      </w:tr>
      <w:tr w:rsidR="00980963" w14:paraId="0DEA4C1B" w14:textId="77777777" w:rsidTr="00B1721E">
        <w:trPr>
          <w:cantSplit/>
        </w:trPr>
        <w:tc>
          <w:tcPr>
            <w:tcW w:w="2405"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59E7112" w14:textId="77777777" w:rsidR="00980963" w:rsidRDefault="00790EA8">
            <w:r>
              <w:rPr>
                <w:b/>
              </w:rPr>
              <w:t>Observed workplace behaviours</w:t>
            </w:r>
          </w:p>
        </w:tc>
        <w:tc>
          <w:tcPr>
            <w:tcW w:w="7233"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4A64890B" w14:textId="77777777" w:rsidR="00980963" w:rsidRDefault="00790EA8">
            <w:r>
              <w:t>Day-to-day conduct witnessed directly by managers and colleagues - how someone communicates, collaborates, handles setbacks and makes decisions in practice.</w:t>
            </w:r>
          </w:p>
        </w:tc>
      </w:tr>
      <w:tr w:rsidR="00980963" w14:paraId="25D4279A" w14:textId="77777777" w:rsidTr="00B1721E">
        <w:trPr>
          <w:cantSplit/>
        </w:trPr>
        <w:tc>
          <w:tcPr>
            <w:tcW w:w="2405"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0766ADE" w14:textId="77777777" w:rsidR="00980963" w:rsidRDefault="00790EA8">
            <w:r>
              <w:rPr>
                <w:b/>
              </w:rPr>
              <w:t>Stakeholder and peer feedback</w:t>
            </w:r>
          </w:p>
        </w:tc>
        <w:tc>
          <w:tcPr>
            <w:tcW w:w="7233"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09EEB64C" w14:textId="77777777" w:rsidR="00980963" w:rsidRDefault="00790EA8">
            <w:r>
              <w:t>360-degree feedback, upward feedback and peer input - useful for identifying blind spots and behaviours not visible to the direct line manager alone.</w:t>
            </w:r>
          </w:p>
        </w:tc>
      </w:tr>
      <w:tr w:rsidR="00980963" w14:paraId="54451088" w14:textId="77777777" w:rsidTr="00B1721E">
        <w:trPr>
          <w:cantSplit/>
        </w:trPr>
        <w:tc>
          <w:tcPr>
            <w:tcW w:w="2405"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56FFF5F1" w14:textId="77777777" w:rsidR="00980963" w:rsidRDefault="00790EA8">
            <w:r>
              <w:rPr>
                <w:b/>
              </w:rPr>
              <w:t>Objective performance evidence</w:t>
            </w:r>
          </w:p>
        </w:tc>
        <w:tc>
          <w:tcPr>
            <w:tcW w:w="7233"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348B04D4" w14:textId="77777777" w:rsidR="00980963" w:rsidRDefault="00790EA8">
            <w:r>
              <w:t>Measurable outcomes - delivery against targets, project results, quality of work, error rates, customer satisfaction - that support or challenge behavioural observations.</w:t>
            </w:r>
          </w:p>
        </w:tc>
      </w:tr>
      <w:tr w:rsidR="00980963" w14:paraId="5A84FBBE" w14:textId="77777777" w:rsidTr="00B1721E">
        <w:trPr>
          <w:cantSplit/>
        </w:trPr>
        <w:tc>
          <w:tcPr>
            <w:tcW w:w="2405"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898113D" w14:textId="77777777" w:rsidR="00980963" w:rsidRDefault="00790EA8">
            <w:r>
              <w:rPr>
                <w:b/>
              </w:rPr>
              <w:t>Psychometric assessment</w:t>
            </w:r>
          </w:p>
        </w:tc>
        <w:tc>
          <w:tcPr>
            <w:tcW w:w="7233"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CDA3736" w14:textId="77777777" w:rsidR="00980963" w:rsidRDefault="00790EA8">
            <w:r>
              <w:t>Tools such as DiSC, Belbin Team Roles and reasoning assessments provide an additional, objective layer of behavioural and cognitive insight - particularly valuable in selection and development contexts.</w:t>
            </w:r>
          </w:p>
        </w:tc>
      </w:tr>
      <w:tr w:rsidR="00980963" w14:paraId="63069523" w14:textId="77777777" w:rsidTr="00B1721E">
        <w:trPr>
          <w:cantSplit/>
        </w:trPr>
        <w:tc>
          <w:tcPr>
            <w:tcW w:w="2405"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3ABA7BDE" w14:textId="77777777" w:rsidR="00980963" w:rsidRDefault="00790EA8">
            <w:r>
              <w:rPr>
                <w:b/>
              </w:rPr>
              <w:t>Development reviews</w:t>
            </w:r>
          </w:p>
        </w:tc>
        <w:tc>
          <w:tcPr>
            <w:tcW w:w="7233"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1F2ED74E" w14:textId="77777777" w:rsidR="00980963" w:rsidRDefault="00790EA8">
            <w:r>
              <w:t>Structured conversations focused on growth - reviewing progress against development goals, identifying gaps and agreeing future focus areas.</w:t>
            </w:r>
          </w:p>
        </w:tc>
      </w:tr>
    </w:tbl>
    <w:p w14:paraId="59D46118" w14:textId="77777777" w:rsidR="00B1721E" w:rsidRDefault="00B1721E">
      <w:pPr>
        <w:keepNext/>
        <w:keepLines/>
        <w:spacing w:before="12" w:after="4"/>
        <w:rPr>
          <w:b/>
          <w:color w:val="A4D3C3"/>
          <w:sz w:val="22"/>
        </w:rPr>
      </w:pPr>
    </w:p>
    <w:p w14:paraId="0E945CB3" w14:textId="7A02D5E3" w:rsidR="00980963" w:rsidRDefault="00790EA8">
      <w:pPr>
        <w:keepNext/>
        <w:keepLines/>
        <w:spacing w:before="12" w:after="4"/>
      </w:pPr>
      <w:r>
        <w:rPr>
          <w:b/>
          <w:color w:val="A4D3C3"/>
          <w:sz w:val="22"/>
        </w:rPr>
        <w:t xml:space="preserve">▪  </w:t>
      </w:r>
      <w:r>
        <w:rPr>
          <w:b/>
          <w:sz w:val="23"/>
        </w:rPr>
        <w:t>Focus on Patterns, Not Isolated Incidents</w:t>
      </w:r>
    </w:p>
    <w:p w14:paraId="177B238D" w14:textId="77777777" w:rsidR="00B1721E" w:rsidRDefault="00B1721E">
      <w:pPr>
        <w:spacing w:after="6"/>
      </w:pPr>
    </w:p>
    <w:p w14:paraId="6CB4F19A" w14:textId="439DCAD5" w:rsidR="00980963" w:rsidRDefault="00790EA8">
      <w:pPr>
        <w:spacing w:after="6"/>
      </w:pPr>
      <w:r>
        <w:t>Assessment should focus on consistent patterns of behaviour over time rather than isolated examples. A single outstanding performance or a one-off failure is rarely representative. Ask: is this how this person typically behaves? Is there a recurring theme across different situations and relationships? Reliable competency assessment requires multiple data points observed across different contexts.</w:t>
      </w:r>
    </w:p>
    <w:p w14:paraId="70C86B33" w14:textId="77777777" w:rsidR="00B1721E" w:rsidRDefault="00B1721E">
      <w:pPr>
        <w:keepNext/>
        <w:keepLines/>
        <w:spacing w:before="12" w:after="4"/>
        <w:rPr>
          <w:b/>
          <w:color w:val="A4D3C3"/>
          <w:sz w:val="22"/>
        </w:rPr>
      </w:pPr>
    </w:p>
    <w:p w14:paraId="74A59216" w14:textId="6A0F875A" w:rsidR="00980963" w:rsidRDefault="00790EA8">
      <w:pPr>
        <w:keepNext/>
        <w:keepLines/>
        <w:spacing w:before="12" w:after="4"/>
      </w:pPr>
      <w:r>
        <w:rPr>
          <w:b/>
          <w:color w:val="A4D3C3"/>
          <w:sz w:val="22"/>
        </w:rPr>
        <w:t xml:space="preserve">▪  </w:t>
      </w:r>
      <w:r>
        <w:rPr>
          <w:b/>
          <w:sz w:val="23"/>
        </w:rPr>
        <w:t>Inclusion and Neurodiversity Awareness</w:t>
      </w:r>
    </w:p>
    <w:p w14:paraId="56DDA269" w14:textId="77777777" w:rsidR="00B1721E" w:rsidRDefault="00B1721E">
      <w:pPr>
        <w:spacing w:after="6"/>
      </w:pPr>
    </w:p>
    <w:p w14:paraId="0EE23AA0" w14:textId="53C565C2" w:rsidR="00980963" w:rsidRDefault="00790EA8">
      <w:pPr>
        <w:spacing w:after="6"/>
      </w:pPr>
      <w:r>
        <w:t>Competencies should be assessed based on the effectiveness of behaviour and outcomes rather than personality style, communication preference or working pattern. A person who is more introverted may demonstrate excellent collaboration through thoughtful written communication rather than vocal participation in meetings. A neurodivergent employee may demonstrate exceptional analytical capability or creative thinking in ways that differ from neurotypical norms. Assessors should look for the intent and impact of behaviour, not simply its surface presentation.</w:t>
      </w:r>
    </w:p>
    <w:p w14:paraId="3037C447" w14:textId="77777777" w:rsidR="00B1721E" w:rsidRDefault="00B1721E">
      <w:pPr>
        <w:rPr>
          <w:b/>
          <w:color w:val="A4D3C3"/>
          <w:sz w:val="22"/>
        </w:rPr>
      </w:pPr>
      <w:r>
        <w:rPr>
          <w:b/>
          <w:color w:val="A4D3C3"/>
          <w:sz w:val="22"/>
        </w:rPr>
        <w:br w:type="page"/>
      </w:r>
    </w:p>
    <w:p w14:paraId="17EFBD81" w14:textId="282F0DF9" w:rsidR="00980963" w:rsidRDefault="00790EA8">
      <w:pPr>
        <w:keepNext/>
        <w:keepLines/>
        <w:spacing w:before="12" w:after="4"/>
      </w:pPr>
      <w:r>
        <w:rPr>
          <w:b/>
          <w:color w:val="A4D3C3"/>
          <w:sz w:val="22"/>
        </w:rPr>
        <w:lastRenderedPageBreak/>
        <w:t xml:space="preserve">▪  </w:t>
      </w:r>
      <w:r>
        <w:rPr>
          <w:b/>
          <w:sz w:val="23"/>
        </w:rPr>
        <w:t>Calibration and Consistency</w:t>
      </w:r>
    </w:p>
    <w:p w14:paraId="62E689EB" w14:textId="77777777" w:rsidR="00B1721E" w:rsidRDefault="00B1721E">
      <w:pPr>
        <w:spacing w:after="6"/>
      </w:pPr>
    </w:p>
    <w:p w14:paraId="6345CC3D" w14:textId="0170E3F9" w:rsidR="00980963" w:rsidRDefault="00790EA8">
      <w:pPr>
        <w:spacing w:after="6"/>
      </w:pPr>
      <w:r>
        <w:t xml:space="preserve">Managers should regularly calibrate competency assessments with HR and peers to support consistency and fairness across teams. Calibration sessions, in which managers discuss and align their ratings, reduce the impact of individual bias, ensure that standards are being applied consistently, and surface any patterns of under- or over-rating that may disadvantage </w:t>
      </w:r>
      <w:proofErr w:type="gramStart"/>
      <w:r>
        <w:t>particular groups</w:t>
      </w:r>
      <w:proofErr w:type="gramEnd"/>
      <w:r>
        <w:t>. Calibration is particularly important before significant decisions such as pay reviews, promotions or redundancy selection.</w:t>
      </w:r>
    </w:p>
    <w:p w14:paraId="2FE14B20" w14:textId="77777777" w:rsidR="00B1721E" w:rsidRDefault="00B1721E">
      <w:pPr>
        <w:keepNext/>
        <w:keepLines/>
        <w:spacing w:before="12" w:after="4"/>
        <w:rPr>
          <w:b/>
          <w:color w:val="A4D3C3"/>
          <w:sz w:val="22"/>
        </w:rPr>
      </w:pPr>
    </w:p>
    <w:p w14:paraId="07B919DA" w14:textId="4145DAA2" w:rsidR="00980963" w:rsidRDefault="00790EA8">
      <w:pPr>
        <w:keepNext/>
        <w:keepLines/>
        <w:spacing w:before="12" w:after="4"/>
      </w:pPr>
      <w:r>
        <w:rPr>
          <w:b/>
          <w:color w:val="A4D3C3"/>
          <w:sz w:val="22"/>
        </w:rPr>
        <w:t xml:space="preserve">▪  </w:t>
      </w:r>
      <w:r>
        <w:rPr>
          <w:b/>
          <w:sz w:val="23"/>
        </w:rPr>
        <w:t>Potential Overuse and Derailers</w:t>
      </w:r>
    </w:p>
    <w:p w14:paraId="6D125FE3" w14:textId="77777777" w:rsidR="00B1721E" w:rsidRDefault="00B1721E">
      <w:pPr>
        <w:spacing w:after="6"/>
      </w:pPr>
    </w:p>
    <w:p w14:paraId="632183EE" w14:textId="710BCF08" w:rsidR="00980963" w:rsidRDefault="00790EA8">
      <w:pPr>
        <w:spacing w:after="6"/>
      </w:pPr>
      <w:r>
        <w:t xml:space="preserve">Strengths applied excessively or in the wrong context can become counterproductive. This is a common and underappreciated leadership risk. Each competency card in this framework includes a brief 'potential overuse' note to prompt reflection. These are not </w:t>
      </w:r>
      <w:proofErr w:type="gramStart"/>
      <w:r>
        <w:t>warnings,</w:t>
      </w:r>
      <w:proofErr w:type="gramEnd"/>
      <w:r>
        <w:t xml:space="preserve"> they are signals to watch for when a genuine strength begins to limit rather than enhance performance or relationships.</w:t>
      </w:r>
    </w:p>
    <w:p w14:paraId="08B91003" w14:textId="77777777" w:rsidR="00B1721E" w:rsidRDefault="00B1721E">
      <w:pPr>
        <w:spacing w:before="6" w:after="3"/>
        <w:rPr>
          <w:b/>
        </w:rPr>
      </w:pPr>
    </w:p>
    <w:p w14:paraId="17CF2318" w14:textId="74F57C93" w:rsidR="00980963" w:rsidRDefault="00790EA8">
      <w:pPr>
        <w:spacing w:before="6" w:after="3"/>
      </w:pPr>
      <w:r>
        <w:rPr>
          <w:b/>
        </w:rPr>
        <w:t>Examples of overuse in practice</w:t>
      </w:r>
    </w:p>
    <w:p w14:paraId="4D1265B1" w14:textId="77777777" w:rsidR="00B1721E" w:rsidRDefault="00B1721E">
      <w:pPr>
        <w:ind w:left="200" w:hanging="200"/>
        <w:rPr>
          <w:color w:val="A4D3C3"/>
        </w:rPr>
      </w:pPr>
    </w:p>
    <w:p w14:paraId="00821D33" w14:textId="3EA7F943" w:rsidR="00980963" w:rsidRDefault="00790EA8">
      <w:pPr>
        <w:ind w:left="200" w:hanging="200"/>
      </w:pPr>
      <w:r>
        <w:rPr>
          <w:color w:val="A4D3C3"/>
        </w:rPr>
        <w:t xml:space="preserve">•  </w:t>
      </w:r>
      <w:r>
        <w:t>A leader high in accountability may tip into micromanagement, reducing team autonomy and slowing decision-making.</w:t>
      </w:r>
    </w:p>
    <w:p w14:paraId="1AA6D9F6" w14:textId="77777777" w:rsidR="00980963" w:rsidRDefault="00790EA8">
      <w:pPr>
        <w:ind w:left="200" w:hanging="200"/>
      </w:pPr>
      <w:r>
        <w:rPr>
          <w:color w:val="A4D3C3"/>
        </w:rPr>
        <w:t xml:space="preserve">•  </w:t>
      </w:r>
      <w:r>
        <w:t>A leader high in resilience may push through when adaptation is needed, becoming inflexible in the face of change.</w:t>
      </w:r>
    </w:p>
    <w:p w14:paraId="0E048132" w14:textId="77777777" w:rsidR="00980963" w:rsidRDefault="00790EA8">
      <w:pPr>
        <w:ind w:left="200" w:hanging="200"/>
      </w:pPr>
      <w:r>
        <w:rPr>
          <w:color w:val="A4D3C3"/>
        </w:rPr>
        <w:t xml:space="preserve">•  </w:t>
      </w:r>
      <w:r>
        <w:t>A leader high in decisiveness may move too quickly, making impulsive calls without adequate consultation or data.</w:t>
      </w:r>
    </w:p>
    <w:p w14:paraId="5DDD1D70" w14:textId="77777777" w:rsidR="00980963" w:rsidRDefault="00790EA8">
      <w:pPr>
        <w:spacing w:before="4" w:after="6"/>
      </w:pPr>
      <w:r>
        <w:t>The goal is not to diminish these strengths. It is to apply them with awareness and proportionality.</w:t>
      </w:r>
    </w:p>
    <w:p w14:paraId="06BF31B6" w14:textId="77777777" w:rsidR="00980963" w:rsidRDefault="00790EA8">
      <w:pPr>
        <w:keepNext/>
        <w:keepLines/>
        <w:spacing w:before="260" w:after="1"/>
      </w:pPr>
      <w:r>
        <w:rPr>
          <w:b/>
          <w:caps/>
          <w:color w:val="A4D3C3"/>
          <w:spacing w:val="40"/>
        </w:rPr>
        <w:t>SECTION 03</w:t>
      </w:r>
    </w:p>
    <w:p w14:paraId="6FE2D101" w14:textId="77777777" w:rsidR="00980963" w:rsidRDefault="00790EA8">
      <w:pPr>
        <w:keepNext/>
        <w:keepLines/>
        <w:pBdr>
          <w:bottom w:val="single" w:sz="6" w:space="2" w:color="DCDBDD"/>
        </w:pBdr>
        <w:spacing w:after="8"/>
      </w:pPr>
      <w:r>
        <w:rPr>
          <w:b/>
          <w:sz w:val="30"/>
        </w:rPr>
        <w:t>Core Competencies</w:t>
      </w:r>
    </w:p>
    <w:p w14:paraId="44549BBB" w14:textId="77777777" w:rsidR="00B1721E" w:rsidRDefault="00B1721E">
      <w:pPr>
        <w:spacing w:after="6"/>
      </w:pPr>
    </w:p>
    <w:p w14:paraId="6B7914E9" w14:textId="55D415C9" w:rsidR="00980963" w:rsidRDefault="00790EA8">
      <w:pPr>
        <w:spacing w:after="6"/>
      </w:pPr>
      <w:r>
        <w:t>The following competencies apply to all employees across the organisation, regardless of role or seniority. Behavioural expectations are described at each of the three levels; Foundation, Management and Leadership. Each card also includes a 'potential overuse' note to support reflective self-assessment and coaching conversations.</w:t>
      </w:r>
    </w:p>
    <w:p w14:paraId="4DDD1DE0" w14:textId="77777777" w:rsidR="00B1721E" w:rsidRDefault="00B1721E">
      <w:pPr>
        <w:spacing w:after="6"/>
      </w:pPr>
    </w:p>
    <w:p w14:paraId="1F243119" w14:textId="77777777" w:rsidR="00980963" w:rsidRDefault="00790EA8">
      <w:pPr>
        <w:keepNext/>
        <w:keepLines/>
        <w:spacing w:before="12" w:after="2"/>
      </w:pPr>
      <w:r>
        <w:rPr>
          <w:b/>
          <w:color w:val="A4D3C3"/>
          <w:sz w:val="26"/>
        </w:rPr>
        <w:t xml:space="preserve">C1   </w:t>
      </w:r>
      <w:r>
        <w:rPr>
          <w:b/>
          <w:caps/>
          <w:sz w:val="23"/>
        </w:rPr>
        <w:t>Communication and Collaboration</w:t>
      </w:r>
    </w:p>
    <w:p w14:paraId="210D63C4" w14:textId="77777777" w:rsidR="00B1721E" w:rsidRDefault="00B1721E">
      <w:pPr>
        <w:keepNext/>
        <w:keepLines/>
        <w:spacing w:after="4"/>
      </w:pPr>
    </w:p>
    <w:p w14:paraId="4A7C48B3" w14:textId="0AF2D621" w:rsidR="00980963" w:rsidRDefault="00790EA8">
      <w:pPr>
        <w:keepNext/>
        <w:keepLines/>
        <w:spacing w:after="4"/>
      </w:pPr>
      <w:r>
        <w:t>The ability to communicate clearly, listen actively and work effectively with others to achieve shared goals.</w:t>
      </w:r>
    </w:p>
    <w:p w14:paraId="62883746"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375D5E76"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1CFDD2D9"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508E7DD0"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057D6A22"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20F16D6F"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13FDB2FB" w14:textId="77777777" w:rsidR="00980963" w:rsidRDefault="00790EA8">
            <w:pPr>
              <w:ind w:left="200" w:hanging="200"/>
            </w:pPr>
            <w:r>
              <w:rPr>
                <w:color w:val="A4D3C3"/>
              </w:rPr>
              <w:t xml:space="preserve">•  </w:t>
            </w:r>
            <w:r>
              <w:t>Communicates clearly and concisely in writing and verbally</w:t>
            </w:r>
          </w:p>
          <w:p w14:paraId="06C8000F" w14:textId="77777777" w:rsidR="00980963" w:rsidRDefault="00790EA8">
            <w:pPr>
              <w:ind w:left="200" w:hanging="200"/>
            </w:pPr>
            <w:r>
              <w:rPr>
                <w:color w:val="A4D3C3"/>
              </w:rPr>
              <w:t xml:space="preserve">•  </w:t>
            </w:r>
            <w:r>
              <w:t>Listens attentively and checks understanding</w:t>
            </w:r>
          </w:p>
          <w:p w14:paraId="41B6EDC1" w14:textId="77777777" w:rsidR="00980963" w:rsidRDefault="00790EA8">
            <w:pPr>
              <w:ind w:left="200" w:hanging="200"/>
            </w:pPr>
            <w:r>
              <w:rPr>
                <w:color w:val="A4D3C3"/>
              </w:rPr>
              <w:t xml:space="preserve">•  </w:t>
            </w:r>
            <w:r>
              <w:t>Shares relevant information openly with colleagues</w:t>
            </w:r>
          </w:p>
          <w:p w14:paraId="21CBE8B2" w14:textId="77777777" w:rsidR="00980963" w:rsidRDefault="00790EA8">
            <w:pPr>
              <w:ind w:left="200" w:hanging="200"/>
            </w:pPr>
            <w:r>
              <w:rPr>
                <w:color w:val="A4D3C3"/>
              </w:rPr>
              <w:t xml:space="preserve">•  </w:t>
            </w:r>
            <w:r>
              <w:t>Treats colleagues with respect and professionalism</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6AAB781" w14:textId="77777777" w:rsidR="00980963" w:rsidRDefault="00790EA8">
            <w:pPr>
              <w:ind w:left="200" w:hanging="200"/>
            </w:pPr>
            <w:r>
              <w:rPr>
                <w:color w:val="A4D3C3"/>
              </w:rPr>
              <w:t xml:space="preserve">•  </w:t>
            </w:r>
            <w:r>
              <w:t>Adapts communication style to suit different audiences</w:t>
            </w:r>
          </w:p>
          <w:p w14:paraId="7E4E843C" w14:textId="77777777" w:rsidR="00980963" w:rsidRDefault="00790EA8">
            <w:pPr>
              <w:ind w:left="200" w:hanging="200"/>
            </w:pPr>
            <w:r>
              <w:rPr>
                <w:color w:val="A4D3C3"/>
              </w:rPr>
              <w:t xml:space="preserve">•  </w:t>
            </w:r>
            <w:r>
              <w:t>Facilitates effective team discussions and meetings</w:t>
            </w:r>
          </w:p>
          <w:p w14:paraId="2533F0BA" w14:textId="77777777" w:rsidR="00980963" w:rsidRDefault="00790EA8">
            <w:pPr>
              <w:ind w:left="200" w:hanging="200"/>
            </w:pPr>
            <w:r>
              <w:rPr>
                <w:color w:val="A4D3C3"/>
              </w:rPr>
              <w:t xml:space="preserve">•  </w:t>
            </w:r>
            <w:r>
              <w:t>Proactively shares information across the organisation</w:t>
            </w:r>
          </w:p>
          <w:p w14:paraId="54A6DE05" w14:textId="77777777" w:rsidR="00980963" w:rsidRDefault="00790EA8">
            <w:pPr>
              <w:ind w:left="200" w:hanging="200"/>
            </w:pPr>
            <w:r>
              <w:rPr>
                <w:color w:val="A4D3C3"/>
              </w:rPr>
              <w:t xml:space="preserve">•  </w:t>
            </w:r>
            <w:r>
              <w:t>Builds and maintains productive working relationships across teams</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0A0467A" w14:textId="77777777" w:rsidR="00980963" w:rsidRDefault="00790EA8">
            <w:pPr>
              <w:ind w:left="200" w:hanging="200"/>
            </w:pPr>
            <w:r>
              <w:rPr>
                <w:color w:val="A4D3C3"/>
              </w:rPr>
              <w:t xml:space="preserve">•  </w:t>
            </w:r>
            <w:r>
              <w:t>Sets the tone for open, transparent communication across the organisation</w:t>
            </w:r>
          </w:p>
          <w:p w14:paraId="3FBC75EF" w14:textId="77777777" w:rsidR="00980963" w:rsidRDefault="00790EA8">
            <w:pPr>
              <w:ind w:left="200" w:hanging="200"/>
            </w:pPr>
            <w:r>
              <w:rPr>
                <w:color w:val="A4D3C3"/>
              </w:rPr>
              <w:t xml:space="preserve">•  </w:t>
            </w:r>
            <w:r>
              <w:t>Communicates complex or sensitive information with clarity and confidence</w:t>
            </w:r>
          </w:p>
          <w:p w14:paraId="3C0533D5" w14:textId="77777777" w:rsidR="00980963" w:rsidRDefault="00790EA8">
            <w:pPr>
              <w:ind w:left="200" w:hanging="200"/>
            </w:pPr>
            <w:r>
              <w:rPr>
                <w:color w:val="A4D3C3"/>
              </w:rPr>
              <w:t xml:space="preserve">•  </w:t>
            </w:r>
            <w:r>
              <w:t>Fosters a culture where ideas and challenge are welcomed</w:t>
            </w:r>
          </w:p>
          <w:p w14:paraId="2EA23C56" w14:textId="77777777" w:rsidR="00980963" w:rsidRDefault="00790EA8">
            <w:pPr>
              <w:ind w:left="200" w:hanging="200"/>
            </w:pPr>
            <w:r>
              <w:rPr>
                <w:color w:val="A4D3C3"/>
              </w:rPr>
              <w:t xml:space="preserve">•  </w:t>
            </w:r>
            <w:r>
              <w:t>Builds relationships at board, executive and external stakeholder level</w:t>
            </w:r>
          </w:p>
        </w:tc>
      </w:tr>
    </w:tbl>
    <w:p w14:paraId="2741F3B4" w14:textId="77777777" w:rsidR="00B1721E" w:rsidRDefault="00B1721E">
      <w:pPr>
        <w:spacing w:before="3" w:after="6"/>
        <w:rPr>
          <w:b/>
          <w:color w:val="A4D3C3"/>
        </w:rPr>
      </w:pPr>
    </w:p>
    <w:p w14:paraId="69000C05" w14:textId="078F8084" w:rsidR="00980963" w:rsidRDefault="00790EA8">
      <w:pPr>
        <w:spacing w:before="3" w:after="6"/>
      </w:pPr>
      <w:r>
        <w:rPr>
          <w:b/>
          <w:color w:val="A4D3C3"/>
        </w:rPr>
        <w:t xml:space="preserve">⚠  Potential overuse:  </w:t>
      </w:r>
      <w:r>
        <w:t>Over-communication or information overload can overwhelm teams; an excessive drive for consensus can slow decision-making and dilute accountability.</w:t>
      </w:r>
    </w:p>
    <w:p w14:paraId="41DA0DB5" w14:textId="77777777" w:rsidR="00980963" w:rsidRDefault="00790EA8">
      <w:pPr>
        <w:keepNext/>
        <w:keepLines/>
        <w:spacing w:before="12" w:after="2"/>
      </w:pPr>
      <w:r>
        <w:rPr>
          <w:b/>
          <w:color w:val="A4D3C3"/>
          <w:sz w:val="26"/>
        </w:rPr>
        <w:lastRenderedPageBreak/>
        <w:t xml:space="preserve">C2   </w:t>
      </w:r>
      <w:r>
        <w:rPr>
          <w:b/>
          <w:caps/>
          <w:sz w:val="23"/>
        </w:rPr>
        <w:t>Customer and Service Focus</w:t>
      </w:r>
    </w:p>
    <w:p w14:paraId="6DA927DE" w14:textId="77777777" w:rsidR="00B1721E" w:rsidRDefault="00B1721E">
      <w:pPr>
        <w:keepNext/>
        <w:keepLines/>
        <w:spacing w:after="4"/>
      </w:pPr>
    </w:p>
    <w:p w14:paraId="654CB630" w14:textId="19B91D63" w:rsidR="00980963" w:rsidRDefault="00790EA8">
      <w:pPr>
        <w:keepNext/>
        <w:keepLines/>
        <w:spacing w:after="4"/>
      </w:pPr>
      <w:r>
        <w:t>Commitment to understanding and meeting the needs of internal and external customers and stakeholders, consistently delivering high-quality service.</w:t>
      </w:r>
    </w:p>
    <w:p w14:paraId="600432FF"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4CF5A681"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AF63CAF"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6382D8F8"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2DCA824E"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16000F22"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0701773D" w14:textId="77777777" w:rsidR="00980963" w:rsidRDefault="00790EA8">
            <w:pPr>
              <w:ind w:left="200" w:hanging="200"/>
            </w:pPr>
            <w:r>
              <w:rPr>
                <w:color w:val="A4D3C3"/>
              </w:rPr>
              <w:t xml:space="preserve">•  </w:t>
            </w:r>
            <w:r>
              <w:t>Understands the needs and expectations of customers</w:t>
            </w:r>
          </w:p>
          <w:p w14:paraId="5E480080" w14:textId="77777777" w:rsidR="00980963" w:rsidRDefault="00790EA8">
            <w:pPr>
              <w:ind w:left="200" w:hanging="200"/>
            </w:pPr>
            <w:r>
              <w:rPr>
                <w:color w:val="A4D3C3"/>
              </w:rPr>
              <w:t xml:space="preserve">•  </w:t>
            </w:r>
            <w:r>
              <w:t>Delivers work to a high standard within agreed timescales</w:t>
            </w:r>
          </w:p>
          <w:p w14:paraId="0B482830" w14:textId="77777777" w:rsidR="00980963" w:rsidRDefault="00790EA8">
            <w:pPr>
              <w:ind w:left="200" w:hanging="200"/>
            </w:pPr>
            <w:r>
              <w:rPr>
                <w:color w:val="A4D3C3"/>
              </w:rPr>
              <w:t xml:space="preserve">•  </w:t>
            </w:r>
            <w:r>
              <w:t>Responds to feedback and acts to resolve issues</w:t>
            </w:r>
          </w:p>
          <w:p w14:paraId="6A3A6C50" w14:textId="77777777" w:rsidR="00980963" w:rsidRDefault="00790EA8">
            <w:pPr>
              <w:ind w:left="200" w:hanging="200"/>
            </w:pPr>
            <w:r>
              <w:rPr>
                <w:color w:val="A4D3C3"/>
              </w:rPr>
              <w:t xml:space="preserve">•  </w:t>
            </w:r>
            <w:r>
              <w:t>Goes beyond the minimum to exceed expectations where possible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5E5A1FB6" w14:textId="77777777" w:rsidR="00980963" w:rsidRDefault="00790EA8">
            <w:pPr>
              <w:ind w:left="200" w:hanging="200"/>
            </w:pPr>
            <w:r>
              <w:rPr>
                <w:color w:val="A4D3C3"/>
              </w:rPr>
              <w:t xml:space="preserve">•  </w:t>
            </w:r>
            <w:r>
              <w:t>Sets and monitors service standards within their team</w:t>
            </w:r>
          </w:p>
          <w:p w14:paraId="427F837A" w14:textId="77777777" w:rsidR="00980963" w:rsidRDefault="00790EA8">
            <w:pPr>
              <w:ind w:left="200" w:hanging="200"/>
            </w:pPr>
            <w:r>
              <w:rPr>
                <w:color w:val="A4D3C3"/>
              </w:rPr>
              <w:t xml:space="preserve">•  </w:t>
            </w:r>
            <w:r>
              <w:t>Anticipates customer needs and adapts service delivery accordingly</w:t>
            </w:r>
          </w:p>
          <w:p w14:paraId="30E3AA8D" w14:textId="77777777" w:rsidR="00980963" w:rsidRDefault="00790EA8">
            <w:pPr>
              <w:ind w:left="200" w:hanging="200"/>
            </w:pPr>
            <w:r>
              <w:rPr>
                <w:color w:val="A4D3C3"/>
              </w:rPr>
              <w:t xml:space="preserve">•  </w:t>
            </w:r>
            <w:r>
              <w:t>Builds strong, trusted relationships with key clients and stakeholders</w:t>
            </w:r>
          </w:p>
          <w:p w14:paraId="2912A4C9" w14:textId="77777777" w:rsidR="00980963" w:rsidRDefault="00790EA8">
            <w:pPr>
              <w:ind w:left="200" w:hanging="200"/>
            </w:pPr>
            <w:r>
              <w:rPr>
                <w:color w:val="A4D3C3"/>
              </w:rPr>
              <w:t xml:space="preserve">•  </w:t>
            </w:r>
            <w:r>
              <w:t>Uses customer feedback to drive continuous improvement</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4B488A63" w14:textId="77777777" w:rsidR="00980963" w:rsidRDefault="00790EA8">
            <w:pPr>
              <w:ind w:left="200" w:hanging="200"/>
            </w:pPr>
            <w:r>
              <w:rPr>
                <w:color w:val="A4D3C3"/>
              </w:rPr>
              <w:t xml:space="preserve">•  </w:t>
            </w:r>
            <w:r>
              <w:t>Sets the strategic vision for customer experience across the organisation</w:t>
            </w:r>
          </w:p>
          <w:p w14:paraId="38F1C9DD" w14:textId="77777777" w:rsidR="00980963" w:rsidRDefault="00790EA8">
            <w:pPr>
              <w:ind w:left="200" w:hanging="200"/>
            </w:pPr>
            <w:r>
              <w:rPr>
                <w:color w:val="A4D3C3"/>
              </w:rPr>
              <w:t xml:space="preserve">•  </w:t>
            </w:r>
            <w:r>
              <w:t>Champions a customer-first culture at all levels</w:t>
            </w:r>
          </w:p>
          <w:p w14:paraId="2ED9EB38" w14:textId="77777777" w:rsidR="00980963" w:rsidRDefault="00790EA8">
            <w:pPr>
              <w:ind w:left="200" w:hanging="200"/>
            </w:pPr>
            <w:r>
              <w:rPr>
                <w:color w:val="A4D3C3"/>
              </w:rPr>
              <w:t xml:space="preserve">•  </w:t>
            </w:r>
            <w:r>
              <w:t>Builds and maintains relationships with key external partners and clients</w:t>
            </w:r>
          </w:p>
          <w:p w14:paraId="79218534" w14:textId="77777777" w:rsidR="00980963" w:rsidRDefault="00790EA8">
            <w:pPr>
              <w:ind w:left="200" w:hanging="200"/>
            </w:pPr>
            <w:r>
              <w:rPr>
                <w:color w:val="A4D3C3"/>
              </w:rPr>
              <w:t xml:space="preserve">•  </w:t>
            </w:r>
            <w:r>
              <w:t>Develops and monitors organisational performance against customer metrics</w:t>
            </w:r>
          </w:p>
        </w:tc>
      </w:tr>
    </w:tbl>
    <w:p w14:paraId="5C6C1E8A" w14:textId="77777777" w:rsidR="00B1721E" w:rsidRDefault="00B1721E">
      <w:pPr>
        <w:spacing w:before="3" w:after="6"/>
        <w:rPr>
          <w:b/>
          <w:color w:val="A4D3C3"/>
        </w:rPr>
      </w:pPr>
    </w:p>
    <w:p w14:paraId="1B514CEB" w14:textId="1C254245" w:rsidR="00980963" w:rsidRDefault="00790EA8">
      <w:pPr>
        <w:spacing w:before="3" w:after="6"/>
      </w:pPr>
      <w:r>
        <w:rPr>
          <w:b/>
          <w:color w:val="A4D3C3"/>
        </w:rPr>
        <w:t xml:space="preserve">⚠  Potential overuse:  </w:t>
      </w:r>
      <w:r>
        <w:t>Excessive focus on external customers at the expense of internal teams can create unsustainable expectations, boundary issues or burnout, particularly where promises outpace capacity.</w:t>
      </w:r>
    </w:p>
    <w:p w14:paraId="3A254512" w14:textId="77777777" w:rsidR="00B1721E" w:rsidRDefault="00B1721E">
      <w:pPr>
        <w:spacing w:before="3" w:after="6"/>
      </w:pPr>
    </w:p>
    <w:p w14:paraId="19008460" w14:textId="77777777" w:rsidR="00980963" w:rsidRDefault="00790EA8">
      <w:pPr>
        <w:keepNext/>
        <w:keepLines/>
        <w:spacing w:before="12" w:after="2"/>
      </w:pPr>
      <w:r>
        <w:rPr>
          <w:b/>
          <w:color w:val="A4D3C3"/>
          <w:sz w:val="26"/>
        </w:rPr>
        <w:t xml:space="preserve">C3   </w:t>
      </w:r>
      <w:r>
        <w:rPr>
          <w:b/>
          <w:caps/>
          <w:sz w:val="23"/>
        </w:rPr>
        <w:t>Personal Effectiveness and Accountability</w:t>
      </w:r>
    </w:p>
    <w:p w14:paraId="6B67DF6A" w14:textId="77777777" w:rsidR="00B1721E" w:rsidRDefault="00B1721E">
      <w:pPr>
        <w:keepNext/>
        <w:keepLines/>
        <w:spacing w:after="4"/>
      </w:pPr>
    </w:p>
    <w:p w14:paraId="43E328C6" w14:textId="44C8EE39" w:rsidR="00980963" w:rsidRDefault="00790EA8">
      <w:pPr>
        <w:keepNext/>
        <w:keepLines/>
        <w:spacing w:after="4"/>
      </w:pPr>
      <w:r>
        <w:t>Taking ownership of responsibilities, managing workload effectively, maintaining high standards and consistently delivering results.</w:t>
      </w:r>
    </w:p>
    <w:p w14:paraId="653BDE38"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513267DB"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7C9FFBDC" w14:textId="77777777" w:rsidR="00980963" w:rsidRPr="00785ADA" w:rsidRDefault="00790EA8" w:rsidP="00785ADA">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208E0F26" w14:textId="77777777" w:rsidR="00980963" w:rsidRPr="00785ADA" w:rsidRDefault="00790EA8" w:rsidP="00785ADA">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04E7F1C3" w14:textId="77777777" w:rsidR="00980963" w:rsidRPr="00785ADA" w:rsidRDefault="00790EA8" w:rsidP="00785ADA">
            <w:pPr>
              <w:jc w:val="center"/>
              <w:rPr>
                <w:color w:val="FFFFFF" w:themeColor="background1"/>
              </w:rPr>
            </w:pPr>
            <w:r w:rsidRPr="00785ADA">
              <w:rPr>
                <w:b/>
                <w:caps/>
                <w:color w:val="FFFFFF" w:themeColor="background1"/>
                <w:spacing w:val="20"/>
              </w:rPr>
              <w:t>Leadership</w:t>
            </w:r>
          </w:p>
        </w:tc>
      </w:tr>
      <w:tr w:rsidR="00980963" w14:paraId="0960087A"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15C7283C" w14:textId="77777777" w:rsidR="00980963" w:rsidRDefault="00790EA8">
            <w:pPr>
              <w:ind w:left="200" w:hanging="200"/>
            </w:pPr>
            <w:r>
              <w:rPr>
                <w:color w:val="A4D3C3"/>
              </w:rPr>
              <w:t xml:space="preserve">•  </w:t>
            </w:r>
            <w:r>
              <w:t>Takes ownership of tasks and delivers on commitments</w:t>
            </w:r>
          </w:p>
          <w:p w14:paraId="145F39F3" w14:textId="77777777" w:rsidR="00980963" w:rsidRDefault="00790EA8">
            <w:pPr>
              <w:ind w:left="200" w:hanging="200"/>
            </w:pPr>
            <w:r>
              <w:rPr>
                <w:color w:val="A4D3C3"/>
              </w:rPr>
              <w:t xml:space="preserve">•  </w:t>
            </w:r>
            <w:r>
              <w:t>Manages own time and priorities effectively</w:t>
            </w:r>
          </w:p>
          <w:p w14:paraId="243EE2F1" w14:textId="77777777" w:rsidR="00980963" w:rsidRDefault="00790EA8">
            <w:pPr>
              <w:ind w:left="200" w:hanging="200"/>
            </w:pPr>
            <w:r>
              <w:rPr>
                <w:color w:val="A4D3C3"/>
              </w:rPr>
              <w:t xml:space="preserve">•  </w:t>
            </w:r>
            <w:r>
              <w:t>Acknowledges mistakes and learns from them</w:t>
            </w:r>
          </w:p>
          <w:p w14:paraId="1B94EBDA" w14:textId="77777777" w:rsidR="00980963" w:rsidRDefault="00790EA8">
            <w:pPr>
              <w:ind w:left="200" w:hanging="200"/>
            </w:pPr>
            <w:r>
              <w:rPr>
                <w:color w:val="A4D3C3"/>
              </w:rPr>
              <w:t xml:space="preserve">•  </w:t>
            </w:r>
            <w:r>
              <w:t>Demonstrates a positive, can-do approach to challenges</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3B28DBCB" w14:textId="77777777" w:rsidR="00980963" w:rsidRDefault="00790EA8">
            <w:pPr>
              <w:ind w:left="200" w:hanging="200"/>
            </w:pPr>
            <w:r>
              <w:rPr>
                <w:color w:val="A4D3C3"/>
              </w:rPr>
              <w:t xml:space="preserve">•  </w:t>
            </w:r>
            <w:r>
              <w:t>Holds themselves and their team accountable for delivery</w:t>
            </w:r>
          </w:p>
          <w:p w14:paraId="2984CD2B" w14:textId="77777777" w:rsidR="00980963" w:rsidRDefault="00790EA8">
            <w:pPr>
              <w:ind w:left="200" w:hanging="200"/>
            </w:pPr>
            <w:r>
              <w:rPr>
                <w:color w:val="A4D3C3"/>
              </w:rPr>
              <w:t xml:space="preserve">•  </w:t>
            </w:r>
            <w:r>
              <w:t>Plans and manages team workload and priorities effectively</w:t>
            </w:r>
          </w:p>
          <w:p w14:paraId="66BFBCF7" w14:textId="77777777" w:rsidR="00980963" w:rsidRDefault="00790EA8">
            <w:pPr>
              <w:ind w:left="200" w:hanging="200"/>
            </w:pPr>
            <w:r>
              <w:rPr>
                <w:color w:val="A4D3C3"/>
              </w:rPr>
              <w:t xml:space="preserve">•  </w:t>
            </w:r>
            <w:r>
              <w:t>Models a culture of accountability and high standards</w:t>
            </w:r>
          </w:p>
          <w:p w14:paraId="64C14178" w14:textId="77777777" w:rsidR="00980963" w:rsidRDefault="00790EA8">
            <w:pPr>
              <w:ind w:left="200" w:hanging="200"/>
            </w:pPr>
            <w:r>
              <w:rPr>
                <w:color w:val="A4D3C3"/>
              </w:rPr>
              <w:t xml:space="preserve">•  </w:t>
            </w:r>
            <w:r>
              <w:t>Identifies and removes barriers to performance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4F98E74" w14:textId="77777777" w:rsidR="00980963" w:rsidRDefault="00790EA8">
            <w:pPr>
              <w:ind w:left="200" w:hanging="200"/>
            </w:pPr>
            <w:r>
              <w:rPr>
                <w:color w:val="A4D3C3"/>
              </w:rPr>
              <w:t xml:space="preserve">•  </w:t>
            </w:r>
            <w:r>
              <w:t>Creates an organisational culture where accountability is embedded</w:t>
            </w:r>
          </w:p>
          <w:p w14:paraId="54DAEDA1" w14:textId="77777777" w:rsidR="00980963" w:rsidRDefault="00790EA8">
            <w:pPr>
              <w:ind w:left="200" w:hanging="200"/>
            </w:pPr>
            <w:r>
              <w:rPr>
                <w:color w:val="A4D3C3"/>
              </w:rPr>
              <w:t xml:space="preserve">•  </w:t>
            </w:r>
            <w:r>
              <w:t>Sets ambitious goals and drives performance across the organisation</w:t>
            </w:r>
          </w:p>
          <w:p w14:paraId="6DDB0C22" w14:textId="77777777" w:rsidR="00980963" w:rsidRDefault="00790EA8">
            <w:pPr>
              <w:ind w:left="200" w:hanging="200"/>
            </w:pPr>
            <w:r>
              <w:rPr>
                <w:color w:val="A4D3C3"/>
              </w:rPr>
              <w:t xml:space="preserve">•  </w:t>
            </w:r>
            <w:r>
              <w:t>Demonstrates personal resilience and models composure under pressure</w:t>
            </w:r>
          </w:p>
          <w:p w14:paraId="076D5B9B" w14:textId="77777777" w:rsidR="00980963" w:rsidRDefault="00790EA8">
            <w:pPr>
              <w:ind w:left="200" w:hanging="200"/>
            </w:pPr>
            <w:r>
              <w:rPr>
                <w:color w:val="A4D3C3"/>
              </w:rPr>
              <w:t xml:space="preserve">•  </w:t>
            </w:r>
            <w:r>
              <w:t>Makes difficult decisions and takes responsibility for outcomes</w:t>
            </w:r>
          </w:p>
        </w:tc>
      </w:tr>
    </w:tbl>
    <w:p w14:paraId="6C2AC153" w14:textId="77777777" w:rsidR="00B1721E" w:rsidRDefault="00B1721E">
      <w:pPr>
        <w:spacing w:before="3" w:after="6"/>
        <w:rPr>
          <w:b/>
          <w:color w:val="A4D3C3"/>
        </w:rPr>
      </w:pPr>
    </w:p>
    <w:p w14:paraId="4431E884" w14:textId="0D6B65BD" w:rsidR="00980963" w:rsidRDefault="00790EA8">
      <w:pPr>
        <w:spacing w:before="3" w:after="6"/>
      </w:pPr>
      <w:r>
        <w:rPr>
          <w:b/>
          <w:color w:val="A4D3C3"/>
        </w:rPr>
        <w:t xml:space="preserve">⚠  Potential overuse:  </w:t>
      </w:r>
      <w:r>
        <w:t>High accountability can become micromanagement, reducing trust, autonomy and motivation in the team. Applied at scale, an excessive focus on delivery can crowd out longer-term strategic thinking.</w:t>
      </w:r>
    </w:p>
    <w:p w14:paraId="34186FA3" w14:textId="77777777" w:rsidR="00B1721E" w:rsidRDefault="00B1721E">
      <w:pPr>
        <w:keepNext/>
        <w:keepLines/>
        <w:spacing w:before="12" w:after="2"/>
        <w:rPr>
          <w:b/>
          <w:color w:val="A4D3C3"/>
          <w:sz w:val="26"/>
        </w:rPr>
      </w:pPr>
    </w:p>
    <w:p w14:paraId="4F1C0E40" w14:textId="77777777" w:rsidR="00B1721E" w:rsidRDefault="00B1721E">
      <w:pPr>
        <w:rPr>
          <w:b/>
          <w:color w:val="A4D3C3"/>
          <w:sz w:val="26"/>
        </w:rPr>
      </w:pPr>
      <w:r>
        <w:rPr>
          <w:b/>
          <w:color w:val="A4D3C3"/>
          <w:sz w:val="26"/>
        </w:rPr>
        <w:br w:type="page"/>
      </w:r>
    </w:p>
    <w:p w14:paraId="49B1F2A2" w14:textId="059563A3" w:rsidR="00980963" w:rsidRDefault="00790EA8">
      <w:pPr>
        <w:keepNext/>
        <w:keepLines/>
        <w:spacing w:before="12" w:after="2"/>
      </w:pPr>
      <w:r>
        <w:rPr>
          <w:b/>
          <w:color w:val="A4D3C3"/>
          <w:sz w:val="26"/>
        </w:rPr>
        <w:lastRenderedPageBreak/>
        <w:t xml:space="preserve">C4   </w:t>
      </w:r>
      <w:r>
        <w:rPr>
          <w:b/>
          <w:caps/>
          <w:sz w:val="23"/>
        </w:rPr>
        <w:t>Problem Solving and Decision Making</w:t>
      </w:r>
    </w:p>
    <w:p w14:paraId="3EC2253D" w14:textId="77777777" w:rsidR="00B1721E" w:rsidRDefault="00B1721E">
      <w:pPr>
        <w:keepNext/>
        <w:keepLines/>
        <w:spacing w:after="4"/>
      </w:pPr>
    </w:p>
    <w:p w14:paraId="4AB61328" w14:textId="287F829A" w:rsidR="00980963" w:rsidRDefault="00790EA8">
      <w:pPr>
        <w:keepNext/>
        <w:keepLines/>
        <w:spacing w:after="4"/>
      </w:pPr>
      <w:r>
        <w:t>The ability to analyse situations, identify solutions and make well-reasoned decisions in a timely and effective manner.</w:t>
      </w:r>
    </w:p>
    <w:p w14:paraId="6A421E68"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10DF50E7"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609CB5C"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00CB5C7F"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14A81FF9"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41726DD8"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22F6ACC" w14:textId="77777777" w:rsidR="00980963" w:rsidRDefault="00790EA8">
            <w:pPr>
              <w:ind w:left="200" w:hanging="200"/>
            </w:pPr>
            <w:r>
              <w:rPr>
                <w:color w:val="A4D3C3"/>
              </w:rPr>
              <w:t xml:space="preserve">•  </w:t>
            </w:r>
            <w:r>
              <w:t>Identifies problems and proposes practical solutions</w:t>
            </w:r>
          </w:p>
          <w:p w14:paraId="5020F122" w14:textId="77777777" w:rsidR="00980963" w:rsidRDefault="00790EA8">
            <w:pPr>
              <w:ind w:left="200" w:hanging="200"/>
            </w:pPr>
            <w:r>
              <w:rPr>
                <w:color w:val="A4D3C3"/>
              </w:rPr>
              <w:t xml:space="preserve">•  </w:t>
            </w:r>
            <w:r>
              <w:t>Gathers relevant information before making decisions</w:t>
            </w:r>
          </w:p>
          <w:p w14:paraId="1ACF7F6B" w14:textId="77777777" w:rsidR="00980963" w:rsidRDefault="00790EA8">
            <w:pPr>
              <w:ind w:left="200" w:hanging="200"/>
            </w:pPr>
            <w:r>
              <w:rPr>
                <w:color w:val="A4D3C3"/>
              </w:rPr>
              <w:t xml:space="preserve">•  </w:t>
            </w:r>
            <w:r>
              <w:t>Escalates complex issues appropriately</w:t>
            </w:r>
          </w:p>
          <w:p w14:paraId="2557EC16" w14:textId="77777777" w:rsidR="00980963" w:rsidRDefault="00790EA8">
            <w:pPr>
              <w:ind w:left="200" w:hanging="200"/>
            </w:pPr>
            <w:r>
              <w:rPr>
                <w:color w:val="A4D3C3"/>
              </w:rPr>
              <w:t xml:space="preserve">•  </w:t>
            </w:r>
            <w:r>
              <w:t xml:space="preserve">Learns from </w:t>
            </w:r>
            <w:proofErr w:type="gramStart"/>
            <w:r>
              <w:t>past experience</w:t>
            </w:r>
            <w:proofErr w:type="gramEnd"/>
            <w:r>
              <w:t xml:space="preserve"> and adapts approach</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3908D505" w14:textId="77777777" w:rsidR="00980963" w:rsidRDefault="00790EA8">
            <w:pPr>
              <w:ind w:left="200" w:hanging="200"/>
            </w:pPr>
            <w:r>
              <w:rPr>
                <w:color w:val="A4D3C3"/>
              </w:rPr>
              <w:t xml:space="preserve">•  </w:t>
            </w:r>
            <w:r>
              <w:t>Solves complex problems using evidence and sound judgement</w:t>
            </w:r>
          </w:p>
          <w:p w14:paraId="22E0F02B" w14:textId="77777777" w:rsidR="00980963" w:rsidRDefault="00790EA8">
            <w:pPr>
              <w:ind w:left="200" w:hanging="200"/>
            </w:pPr>
            <w:r>
              <w:rPr>
                <w:color w:val="A4D3C3"/>
              </w:rPr>
              <w:t xml:space="preserve">•  </w:t>
            </w:r>
            <w:r>
              <w:t>Makes clear, timely decisions even in ambiguous situations</w:t>
            </w:r>
          </w:p>
          <w:p w14:paraId="2A6A62CF" w14:textId="77777777" w:rsidR="00980963" w:rsidRDefault="00790EA8">
            <w:pPr>
              <w:ind w:left="200" w:hanging="200"/>
            </w:pPr>
            <w:r>
              <w:rPr>
                <w:color w:val="A4D3C3"/>
              </w:rPr>
              <w:t xml:space="preserve">•  </w:t>
            </w:r>
            <w:r>
              <w:t>Encourages their team to develop problem-solving capability</w:t>
            </w:r>
          </w:p>
          <w:p w14:paraId="4E5D7A16" w14:textId="77777777" w:rsidR="00980963" w:rsidRDefault="00790EA8">
            <w:pPr>
              <w:ind w:left="200" w:hanging="200"/>
            </w:pPr>
            <w:r>
              <w:rPr>
                <w:color w:val="A4D3C3"/>
              </w:rPr>
              <w:t xml:space="preserve">•  </w:t>
            </w:r>
            <w:r>
              <w:t>Considers the wider impact of decisions before acting</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321847E" w14:textId="77777777" w:rsidR="00980963" w:rsidRDefault="00790EA8">
            <w:pPr>
              <w:ind w:left="200" w:hanging="200"/>
            </w:pPr>
            <w:r>
              <w:rPr>
                <w:color w:val="A4D3C3"/>
              </w:rPr>
              <w:t xml:space="preserve">•  </w:t>
            </w:r>
            <w:r>
              <w:t>Makes strategic decisions with significant organisational impact</w:t>
            </w:r>
          </w:p>
          <w:p w14:paraId="67E4C231" w14:textId="77777777" w:rsidR="00980963" w:rsidRDefault="00790EA8">
            <w:pPr>
              <w:ind w:left="200" w:hanging="200"/>
            </w:pPr>
            <w:r>
              <w:rPr>
                <w:color w:val="A4D3C3"/>
              </w:rPr>
              <w:t xml:space="preserve">•  </w:t>
            </w:r>
            <w:r>
              <w:t>Comfortable making decisions with incomplete information</w:t>
            </w:r>
          </w:p>
          <w:p w14:paraId="4DFACBB5" w14:textId="77777777" w:rsidR="00980963" w:rsidRDefault="00790EA8">
            <w:pPr>
              <w:ind w:left="200" w:hanging="200"/>
            </w:pPr>
            <w:r>
              <w:rPr>
                <w:color w:val="A4D3C3"/>
              </w:rPr>
              <w:t xml:space="preserve">•  </w:t>
            </w:r>
            <w:r>
              <w:t>Establishes robust decision-making processes across the organisation</w:t>
            </w:r>
          </w:p>
          <w:p w14:paraId="2965CCE6" w14:textId="77777777" w:rsidR="00980963" w:rsidRDefault="00790EA8">
            <w:pPr>
              <w:ind w:left="200" w:hanging="200"/>
            </w:pPr>
            <w:r>
              <w:rPr>
                <w:color w:val="A4D3C3"/>
              </w:rPr>
              <w:t xml:space="preserve">•  </w:t>
            </w:r>
            <w:r>
              <w:t>Balances risk, opportunity and long-term consequences effectively</w:t>
            </w:r>
          </w:p>
        </w:tc>
      </w:tr>
    </w:tbl>
    <w:p w14:paraId="3059E0D0" w14:textId="77777777" w:rsidR="00B1721E" w:rsidRDefault="00B1721E">
      <w:pPr>
        <w:spacing w:before="3" w:after="6"/>
        <w:rPr>
          <w:b/>
          <w:color w:val="A4D3C3"/>
        </w:rPr>
      </w:pPr>
    </w:p>
    <w:p w14:paraId="5DECCC96" w14:textId="6671A1D2" w:rsidR="00980963" w:rsidRDefault="00790EA8">
      <w:pPr>
        <w:spacing w:before="3" w:after="6"/>
      </w:pPr>
      <w:r>
        <w:rPr>
          <w:b/>
          <w:color w:val="A4D3C3"/>
        </w:rPr>
        <w:t xml:space="preserve">⚠  Potential overuse:  </w:t>
      </w:r>
      <w:r>
        <w:t>Decisiveness can become impulsiveness, moving too quickly without adequate consultation, data or consideration of second-order consequences. Equally, analytical strength can tip into over-analysis and decision avoidance.</w:t>
      </w:r>
    </w:p>
    <w:p w14:paraId="71CC28FA" w14:textId="77777777" w:rsidR="00B1721E" w:rsidRDefault="00B1721E">
      <w:pPr>
        <w:keepNext/>
        <w:keepLines/>
        <w:spacing w:before="12" w:after="2"/>
        <w:rPr>
          <w:b/>
          <w:color w:val="A4D3C3"/>
          <w:sz w:val="26"/>
        </w:rPr>
      </w:pPr>
    </w:p>
    <w:p w14:paraId="60717D84" w14:textId="03125825" w:rsidR="00980963" w:rsidRDefault="00790EA8">
      <w:pPr>
        <w:keepNext/>
        <w:keepLines/>
        <w:spacing w:before="12" w:after="2"/>
      </w:pPr>
      <w:r>
        <w:rPr>
          <w:b/>
          <w:color w:val="A4D3C3"/>
          <w:sz w:val="26"/>
        </w:rPr>
        <w:t xml:space="preserve">C5   </w:t>
      </w:r>
      <w:r>
        <w:rPr>
          <w:b/>
          <w:caps/>
          <w:sz w:val="23"/>
        </w:rPr>
        <w:t>Integrity and Values</w:t>
      </w:r>
    </w:p>
    <w:p w14:paraId="64E351CC" w14:textId="77777777" w:rsidR="00B1721E" w:rsidRDefault="00B1721E">
      <w:pPr>
        <w:keepNext/>
        <w:keepLines/>
        <w:spacing w:after="4"/>
      </w:pPr>
    </w:p>
    <w:p w14:paraId="7CE927C9" w14:textId="404CFF1A" w:rsidR="00980963" w:rsidRDefault="00790EA8">
      <w:pPr>
        <w:keepNext/>
        <w:keepLines/>
        <w:spacing w:after="4"/>
      </w:pPr>
      <w:r>
        <w:t xml:space="preserve">Behaving with honesty, transparency and respect in all professional interactions, upholding the organisation's values and </w:t>
      </w:r>
      <w:proofErr w:type="gramStart"/>
      <w:r>
        <w:t>acting ethically at all times</w:t>
      </w:r>
      <w:proofErr w:type="gramEnd"/>
      <w:r>
        <w:t>.</w:t>
      </w:r>
    </w:p>
    <w:p w14:paraId="68E09D3E"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1839C91F"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17A84D5F"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2EACF906"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CDA27E8"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1DDAB807"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BE57BEE" w14:textId="77777777" w:rsidR="00980963" w:rsidRDefault="00790EA8">
            <w:pPr>
              <w:ind w:left="200" w:hanging="200"/>
            </w:pPr>
            <w:r>
              <w:rPr>
                <w:color w:val="A4D3C3"/>
              </w:rPr>
              <w:t xml:space="preserve">•  </w:t>
            </w:r>
            <w:r>
              <w:t>Behaves honestly and with integrity in all situations</w:t>
            </w:r>
          </w:p>
          <w:p w14:paraId="2DD05937" w14:textId="77777777" w:rsidR="00980963" w:rsidRDefault="00790EA8">
            <w:pPr>
              <w:ind w:left="200" w:hanging="200"/>
            </w:pPr>
            <w:r>
              <w:rPr>
                <w:color w:val="A4D3C3"/>
              </w:rPr>
              <w:t xml:space="preserve">•  </w:t>
            </w:r>
            <w:r>
              <w:t>Treats all colleagues and customers with dignity and respect</w:t>
            </w:r>
          </w:p>
          <w:p w14:paraId="2CFB6148" w14:textId="77777777" w:rsidR="00980963" w:rsidRDefault="00790EA8">
            <w:pPr>
              <w:ind w:left="200" w:hanging="200"/>
            </w:pPr>
            <w:r>
              <w:rPr>
                <w:color w:val="A4D3C3"/>
              </w:rPr>
              <w:t xml:space="preserve">•  </w:t>
            </w:r>
            <w:r>
              <w:t>Upholds the organisation's policies and values</w:t>
            </w:r>
          </w:p>
          <w:p w14:paraId="42CFD9E1" w14:textId="77777777" w:rsidR="00980963" w:rsidRDefault="00790EA8">
            <w:pPr>
              <w:ind w:left="200" w:hanging="200"/>
            </w:pPr>
            <w:r>
              <w:rPr>
                <w:color w:val="A4D3C3"/>
              </w:rPr>
              <w:t xml:space="preserve">•  </w:t>
            </w:r>
            <w:r>
              <w:t>Speaks up when something does not appear right</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3AE65498" w14:textId="77777777" w:rsidR="00980963" w:rsidRDefault="00790EA8">
            <w:pPr>
              <w:ind w:left="200" w:hanging="200"/>
            </w:pPr>
            <w:r>
              <w:rPr>
                <w:color w:val="A4D3C3"/>
              </w:rPr>
              <w:t xml:space="preserve">•  </w:t>
            </w:r>
            <w:r>
              <w:t>Models and promotes ethical behaviour across their team</w:t>
            </w:r>
          </w:p>
          <w:p w14:paraId="31482C7A" w14:textId="77777777" w:rsidR="00980963" w:rsidRDefault="00790EA8">
            <w:pPr>
              <w:ind w:left="200" w:hanging="200"/>
            </w:pPr>
            <w:r>
              <w:rPr>
                <w:color w:val="A4D3C3"/>
              </w:rPr>
              <w:t xml:space="preserve">•  </w:t>
            </w:r>
            <w:r>
              <w:t>Challenges behaviours that do not reflect the organisation's values</w:t>
            </w:r>
          </w:p>
          <w:p w14:paraId="38DF1552" w14:textId="77777777" w:rsidR="00980963" w:rsidRDefault="00790EA8">
            <w:pPr>
              <w:ind w:left="200" w:hanging="200"/>
            </w:pPr>
            <w:r>
              <w:rPr>
                <w:color w:val="A4D3C3"/>
              </w:rPr>
              <w:t xml:space="preserve">•  </w:t>
            </w:r>
            <w:r>
              <w:t>Creates an environment where people feel safe to raise concerns</w:t>
            </w:r>
          </w:p>
          <w:p w14:paraId="6141ABD3" w14:textId="77777777" w:rsidR="00980963" w:rsidRDefault="00790EA8">
            <w:pPr>
              <w:ind w:left="200" w:hanging="200"/>
            </w:pPr>
            <w:r>
              <w:rPr>
                <w:color w:val="A4D3C3"/>
              </w:rPr>
              <w:t xml:space="preserve">•  </w:t>
            </w:r>
            <w:r>
              <w:t>Acts consistently and fairly in all people-related decisions</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F69B0F8" w14:textId="77777777" w:rsidR="00980963" w:rsidRDefault="00790EA8">
            <w:pPr>
              <w:ind w:left="200" w:hanging="200"/>
            </w:pPr>
            <w:r>
              <w:rPr>
                <w:color w:val="A4D3C3"/>
              </w:rPr>
              <w:t xml:space="preserve">•  </w:t>
            </w:r>
            <w:r>
              <w:t>Sets the ethical tone and values-led culture of the organisation</w:t>
            </w:r>
          </w:p>
          <w:p w14:paraId="04B6E27A" w14:textId="77777777" w:rsidR="00980963" w:rsidRDefault="00790EA8">
            <w:pPr>
              <w:ind w:left="200" w:hanging="200"/>
            </w:pPr>
            <w:r>
              <w:rPr>
                <w:color w:val="A4D3C3"/>
              </w:rPr>
              <w:t xml:space="preserve">•  </w:t>
            </w:r>
            <w:r>
              <w:t>Holds the organisation to the highest standards of integrity and transparency</w:t>
            </w:r>
          </w:p>
          <w:p w14:paraId="771B27A0" w14:textId="77777777" w:rsidR="00980963" w:rsidRDefault="00790EA8">
            <w:pPr>
              <w:ind w:left="200" w:hanging="200"/>
            </w:pPr>
            <w:r>
              <w:rPr>
                <w:color w:val="A4D3C3"/>
              </w:rPr>
              <w:t xml:space="preserve">•  </w:t>
            </w:r>
            <w:r>
              <w:t>Leads with authenticity and demonstrates the organisation's values in all decisions</w:t>
            </w:r>
          </w:p>
          <w:p w14:paraId="67CC2600" w14:textId="77777777" w:rsidR="00980963" w:rsidRDefault="00790EA8">
            <w:pPr>
              <w:ind w:left="200" w:hanging="200"/>
            </w:pPr>
            <w:r>
              <w:rPr>
                <w:color w:val="A4D3C3"/>
              </w:rPr>
              <w:t xml:space="preserve">•  </w:t>
            </w:r>
            <w:r>
              <w:t>Ensures governance and accountability are embedded across the organisation</w:t>
            </w:r>
          </w:p>
        </w:tc>
      </w:tr>
    </w:tbl>
    <w:p w14:paraId="0DECB5FE" w14:textId="77777777" w:rsidR="00B1721E" w:rsidRDefault="00B1721E">
      <w:pPr>
        <w:spacing w:before="3" w:after="6"/>
        <w:rPr>
          <w:b/>
          <w:color w:val="A4D3C3"/>
        </w:rPr>
      </w:pPr>
    </w:p>
    <w:p w14:paraId="6AD298D7" w14:textId="0BFD427F" w:rsidR="00980963" w:rsidRDefault="00790EA8">
      <w:pPr>
        <w:spacing w:before="3" w:after="6"/>
      </w:pPr>
      <w:r>
        <w:rPr>
          <w:b/>
          <w:color w:val="A4D3C3"/>
        </w:rPr>
        <w:t xml:space="preserve">⚠  Potential overuse:  </w:t>
      </w:r>
      <w:r>
        <w:t>Unwavering adherence to personal values, if too rigid, can manifest as inflexibility, moral absolutism or an inability to navigate the pragmatic realities of complex organisational environments.</w:t>
      </w:r>
    </w:p>
    <w:p w14:paraId="3F471F99" w14:textId="77777777" w:rsidR="00B1721E" w:rsidRDefault="00B1721E">
      <w:pPr>
        <w:spacing w:before="3" w:after="6"/>
      </w:pPr>
    </w:p>
    <w:p w14:paraId="098AF128" w14:textId="77777777" w:rsidR="00B1721E" w:rsidRDefault="00B1721E">
      <w:pPr>
        <w:rPr>
          <w:b/>
          <w:color w:val="A4D3C3"/>
          <w:sz w:val="26"/>
        </w:rPr>
      </w:pPr>
      <w:r>
        <w:rPr>
          <w:b/>
          <w:color w:val="A4D3C3"/>
          <w:sz w:val="26"/>
        </w:rPr>
        <w:br w:type="page"/>
      </w:r>
    </w:p>
    <w:p w14:paraId="2C3E6811" w14:textId="7534E6E6" w:rsidR="00980963" w:rsidRDefault="00790EA8">
      <w:pPr>
        <w:keepNext/>
        <w:keepLines/>
        <w:spacing w:before="12" w:after="2"/>
      </w:pPr>
      <w:r>
        <w:rPr>
          <w:b/>
          <w:color w:val="A4D3C3"/>
          <w:sz w:val="26"/>
        </w:rPr>
        <w:lastRenderedPageBreak/>
        <w:t xml:space="preserve">C6   </w:t>
      </w:r>
      <w:r>
        <w:rPr>
          <w:b/>
          <w:caps/>
          <w:sz w:val="23"/>
        </w:rPr>
        <w:t>Resilience, Adaptability and Change</w:t>
      </w:r>
    </w:p>
    <w:p w14:paraId="16EAF3B9" w14:textId="77777777" w:rsidR="00B1721E" w:rsidRDefault="00B1721E">
      <w:pPr>
        <w:keepNext/>
        <w:keepLines/>
        <w:spacing w:after="4"/>
      </w:pPr>
    </w:p>
    <w:p w14:paraId="712B26AB" w14:textId="269400AF" w:rsidR="00980963" w:rsidRDefault="00790EA8">
      <w:pPr>
        <w:keepNext/>
        <w:keepLines/>
        <w:spacing w:after="4"/>
      </w:pPr>
      <w:r>
        <w:t>Maintaining performance and a positive outlook under pressure, embracing change and adapting effectively to new challenges and ways of working.</w:t>
      </w:r>
    </w:p>
    <w:p w14:paraId="3979155A"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7D0609CC"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1F776DCD"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3BC18BB"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220D8DCF"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0945BFC1"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BB2E1E0" w14:textId="77777777" w:rsidR="00980963" w:rsidRDefault="00790EA8">
            <w:pPr>
              <w:ind w:left="200" w:hanging="200"/>
            </w:pPr>
            <w:r>
              <w:rPr>
                <w:color w:val="A4D3C3"/>
              </w:rPr>
              <w:t xml:space="preserve">•  </w:t>
            </w:r>
            <w:r>
              <w:t>Remains focused and productive under pressure</w:t>
            </w:r>
          </w:p>
          <w:p w14:paraId="48903780" w14:textId="77777777" w:rsidR="00980963" w:rsidRDefault="00790EA8">
            <w:pPr>
              <w:ind w:left="200" w:hanging="200"/>
            </w:pPr>
            <w:r>
              <w:rPr>
                <w:color w:val="A4D3C3"/>
              </w:rPr>
              <w:t xml:space="preserve">•  </w:t>
            </w:r>
            <w:r>
              <w:t>Adapts positively to changes in priorities or working practices</w:t>
            </w:r>
          </w:p>
          <w:p w14:paraId="5FADFD58" w14:textId="77777777" w:rsidR="00980963" w:rsidRDefault="00790EA8">
            <w:pPr>
              <w:ind w:left="200" w:hanging="200"/>
            </w:pPr>
            <w:r>
              <w:rPr>
                <w:color w:val="A4D3C3"/>
              </w:rPr>
              <w:t xml:space="preserve">•  </w:t>
            </w:r>
            <w:r>
              <w:t>Shows a willingness to learn and develop</w:t>
            </w:r>
          </w:p>
          <w:p w14:paraId="30DCFCA0" w14:textId="77777777" w:rsidR="00980963" w:rsidRDefault="00790EA8">
            <w:pPr>
              <w:ind w:left="200" w:hanging="200"/>
            </w:pPr>
            <w:r>
              <w:rPr>
                <w:color w:val="A4D3C3"/>
              </w:rPr>
              <w:t xml:space="preserve">•  </w:t>
            </w:r>
            <w:r>
              <w:t>Supports colleagues during periods of change or uncertainty</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8D44FEE" w14:textId="77777777" w:rsidR="00980963" w:rsidRDefault="00790EA8">
            <w:pPr>
              <w:ind w:left="200" w:hanging="200"/>
            </w:pPr>
            <w:r>
              <w:rPr>
                <w:color w:val="A4D3C3"/>
              </w:rPr>
              <w:t xml:space="preserve">•  </w:t>
            </w:r>
            <w:r>
              <w:t>Leads their team through change with clarity and confidence</w:t>
            </w:r>
          </w:p>
          <w:p w14:paraId="740B3413" w14:textId="77777777" w:rsidR="00980963" w:rsidRDefault="00790EA8">
            <w:pPr>
              <w:ind w:left="200" w:hanging="200"/>
            </w:pPr>
            <w:r>
              <w:rPr>
                <w:color w:val="A4D3C3"/>
              </w:rPr>
              <w:t xml:space="preserve">•  </w:t>
            </w:r>
            <w:r>
              <w:t>Manages team morale and performance during periods of uncertainty</w:t>
            </w:r>
          </w:p>
          <w:p w14:paraId="6CD9BC34" w14:textId="77777777" w:rsidR="00980963" w:rsidRDefault="00790EA8">
            <w:pPr>
              <w:ind w:left="200" w:hanging="200"/>
            </w:pPr>
            <w:r>
              <w:rPr>
                <w:color w:val="A4D3C3"/>
              </w:rPr>
              <w:t xml:space="preserve">•  </w:t>
            </w:r>
            <w:r>
              <w:t>Identifies and addresses resistance to change constructively</w:t>
            </w:r>
          </w:p>
          <w:p w14:paraId="7816081B" w14:textId="77777777" w:rsidR="00980963" w:rsidRDefault="00790EA8">
            <w:pPr>
              <w:ind w:left="200" w:hanging="200"/>
            </w:pPr>
            <w:r>
              <w:rPr>
                <w:color w:val="A4D3C3"/>
              </w:rPr>
              <w:t xml:space="preserve">•  </w:t>
            </w:r>
            <w:r>
              <w:t>Promotes a growth mindset and learning culture within the team</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0041DF56" w14:textId="77777777" w:rsidR="00980963" w:rsidRDefault="00790EA8">
            <w:pPr>
              <w:ind w:left="200" w:hanging="200"/>
            </w:pPr>
            <w:r>
              <w:rPr>
                <w:color w:val="A4D3C3"/>
              </w:rPr>
              <w:t xml:space="preserve">•  </w:t>
            </w:r>
            <w:r>
              <w:t>Leads organisational transformation with vision and purpose</w:t>
            </w:r>
          </w:p>
          <w:p w14:paraId="7A218C87" w14:textId="77777777" w:rsidR="00980963" w:rsidRDefault="00790EA8">
            <w:pPr>
              <w:ind w:left="200" w:hanging="200"/>
            </w:pPr>
            <w:r>
              <w:rPr>
                <w:color w:val="A4D3C3"/>
              </w:rPr>
              <w:t xml:space="preserve">•  </w:t>
            </w:r>
            <w:r>
              <w:t>Creates and communicates a compelling case for change</w:t>
            </w:r>
          </w:p>
          <w:p w14:paraId="74191047" w14:textId="77777777" w:rsidR="00980963" w:rsidRDefault="00790EA8">
            <w:pPr>
              <w:ind w:left="200" w:hanging="200"/>
            </w:pPr>
            <w:r>
              <w:rPr>
                <w:color w:val="A4D3C3"/>
              </w:rPr>
              <w:t xml:space="preserve">•  </w:t>
            </w:r>
            <w:r>
              <w:t>Builds organisational resilience and capability for the future</w:t>
            </w:r>
          </w:p>
          <w:p w14:paraId="009257FA" w14:textId="77777777" w:rsidR="00980963" w:rsidRDefault="00790EA8">
            <w:pPr>
              <w:ind w:left="200" w:hanging="200"/>
            </w:pPr>
            <w:r>
              <w:rPr>
                <w:color w:val="A4D3C3"/>
              </w:rPr>
              <w:t xml:space="preserve">•  </w:t>
            </w:r>
            <w:r>
              <w:t>Anticipates and manages the strategic impact of major change</w:t>
            </w:r>
          </w:p>
        </w:tc>
      </w:tr>
    </w:tbl>
    <w:p w14:paraId="17568C44" w14:textId="77777777" w:rsidR="00B1721E" w:rsidRDefault="00B1721E">
      <w:pPr>
        <w:spacing w:before="3" w:after="6"/>
        <w:rPr>
          <w:b/>
          <w:color w:val="A4D3C3"/>
        </w:rPr>
      </w:pPr>
    </w:p>
    <w:p w14:paraId="53DA0FDA" w14:textId="325238B7" w:rsidR="00980963" w:rsidRDefault="00790EA8">
      <w:pPr>
        <w:spacing w:before="3" w:after="6"/>
      </w:pPr>
      <w:r>
        <w:rPr>
          <w:b/>
          <w:color w:val="A4D3C3"/>
        </w:rPr>
        <w:t xml:space="preserve">⚠  Potential overuse:  </w:t>
      </w:r>
      <w:r>
        <w:t>High resilience can become inflexibility, persisting with an approach that is no longer serving the organisation, or normalising stress as an expectation rather than addressing its root causes.</w:t>
      </w:r>
    </w:p>
    <w:p w14:paraId="6F9F0123" w14:textId="77777777" w:rsidR="00980963" w:rsidRDefault="00790EA8">
      <w:pPr>
        <w:keepNext/>
        <w:keepLines/>
        <w:spacing w:before="260" w:after="1"/>
      </w:pPr>
      <w:r>
        <w:rPr>
          <w:b/>
          <w:caps/>
          <w:color w:val="A4D3C3"/>
          <w:spacing w:val="40"/>
        </w:rPr>
        <w:t>SECTION 04</w:t>
      </w:r>
    </w:p>
    <w:p w14:paraId="41FB8344" w14:textId="77777777" w:rsidR="00980963" w:rsidRDefault="00790EA8">
      <w:pPr>
        <w:keepNext/>
        <w:keepLines/>
        <w:pBdr>
          <w:bottom w:val="single" w:sz="6" w:space="2" w:color="DCDBDD"/>
        </w:pBdr>
        <w:spacing w:after="8"/>
      </w:pPr>
      <w:r>
        <w:rPr>
          <w:b/>
          <w:sz w:val="30"/>
        </w:rPr>
        <w:t>Management Competencies</w:t>
      </w:r>
    </w:p>
    <w:p w14:paraId="049DB59C" w14:textId="77777777" w:rsidR="00B1721E" w:rsidRDefault="00B1721E">
      <w:pPr>
        <w:spacing w:after="6"/>
      </w:pPr>
    </w:p>
    <w:p w14:paraId="68E7A2BD" w14:textId="6E4FC0A0" w:rsidR="00980963" w:rsidRDefault="00790EA8">
      <w:pPr>
        <w:spacing w:after="6"/>
      </w:pPr>
      <w:r>
        <w:t>The following competencies apply to employees with supervisory or management responsibility. They should be assessed in addition to the Core Competencies in Section 3. Select the management competencies most relevant to the specific role and seniority level.</w:t>
      </w:r>
    </w:p>
    <w:p w14:paraId="6D93CDB6" w14:textId="77777777" w:rsidR="00B1721E" w:rsidRDefault="00B1721E">
      <w:pPr>
        <w:spacing w:after="6"/>
      </w:pPr>
    </w:p>
    <w:p w14:paraId="195B211A" w14:textId="77777777" w:rsidR="00980963" w:rsidRDefault="00790EA8">
      <w:pPr>
        <w:keepNext/>
        <w:keepLines/>
        <w:spacing w:before="12" w:after="2"/>
      </w:pPr>
      <w:r>
        <w:rPr>
          <w:b/>
          <w:color w:val="A4D3C3"/>
          <w:sz w:val="26"/>
        </w:rPr>
        <w:t xml:space="preserve">M1   </w:t>
      </w:r>
      <w:r>
        <w:rPr>
          <w:b/>
          <w:caps/>
          <w:sz w:val="23"/>
        </w:rPr>
        <w:t>Leading and Developing People</w:t>
      </w:r>
    </w:p>
    <w:p w14:paraId="0DFC391C" w14:textId="77777777" w:rsidR="00B1721E" w:rsidRDefault="00B1721E">
      <w:pPr>
        <w:keepNext/>
        <w:keepLines/>
        <w:spacing w:after="4"/>
      </w:pPr>
    </w:p>
    <w:p w14:paraId="5811A043" w14:textId="5A47C277" w:rsidR="00980963" w:rsidRDefault="00790EA8">
      <w:pPr>
        <w:keepNext/>
        <w:keepLines/>
        <w:spacing w:after="4"/>
      </w:pPr>
      <w:r>
        <w:t>Inspiring, developing and empowering team members to perform at their best, building individual and collective capability and supporting career growth.</w:t>
      </w:r>
    </w:p>
    <w:p w14:paraId="286D9A9C"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0035C14C"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73DFE8F"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605B9415"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44CC531"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1552E217"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9452194" w14:textId="77777777" w:rsidR="00980963" w:rsidRDefault="00790EA8">
            <w:pPr>
              <w:ind w:left="200" w:hanging="200"/>
            </w:pPr>
            <w:r>
              <w:rPr>
                <w:color w:val="A4D3C3"/>
              </w:rPr>
              <w:t xml:space="preserve">•  </w:t>
            </w:r>
            <w:r>
              <w:t>Provides clear direction and feedback to their team</w:t>
            </w:r>
          </w:p>
          <w:p w14:paraId="5C26019C" w14:textId="77777777" w:rsidR="00980963" w:rsidRDefault="00790EA8">
            <w:pPr>
              <w:ind w:left="200" w:hanging="200"/>
            </w:pPr>
            <w:r>
              <w:rPr>
                <w:color w:val="A4D3C3"/>
              </w:rPr>
              <w:t xml:space="preserve">•  </w:t>
            </w:r>
            <w:r>
              <w:t>Identifies development needs and supports learning</w:t>
            </w:r>
          </w:p>
          <w:p w14:paraId="3918938A" w14:textId="77777777" w:rsidR="00980963" w:rsidRDefault="00790EA8">
            <w:pPr>
              <w:ind w:left="200" w:hanging="200"/>
            </w:pPr>
            <w:r>
              <w:rPr>
                <w:color w:val="A4D3C3"/>
              </w:rPr>
              <w:t xml:space="preserve">•  </w:t>
            </w:r>
            <w:r>
              <w:t xml:space="preserve">Delegates tasks appropriately and </w:t>
            </w:r>
            <w:proofErr w:type="gramStart"/>
            <w:r>
              <w:t>monitors</w:t>
            </w:r>
            <w:proofErr w:type="gramEnd"/>
            <w:r>
              <w:t xml:space="preserve"> progress</w:t>
            </w:r>
          </w:p>
          <w:p w14:paraId="7EE0F51D" w14:textId="77777777" w:rsidR="00980963" w:rsidRDefault="00790EA8">
            <w:pPr>
              <w:ind w:left="200" w:hanging="200"/>
            </w:pPr>
            <w:r>
              <w:rPr>
                <w:color w:val="A4D3C3"/>
              </w:rPr>
              <w:t xml:space="preserve">•  </w:t>
            </w:r>
            <w:r>
              <w:t>Recognises and celebrates individual and team achievement</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17284D87" w14:textId="77777777" w:rsidR="00980963" w:rsidRDefault="00790EA8">
            <w:pPr>
              <w:ind w:left="200" w:hanging="200"/>
            </w:pPr>
            <w:r>
              <w:rPr>
                <w:color w:val="A4D3C3"/>
              </w:rPr>
              <w:t xml:space="preserve">•  </w:t>
            </w:r>
            <w:r>
              <w:t xml:space="preserve">Coaches and </w:t>
            </w:r>
            <w:proofErr w:type="gramStart"/>
            <w:r>
              <w:t>mentors</w:t>
            </w:r>
            <w:proofErr w:type="gramEnd"/>
            <w:r>
              <w:t xml:space="preserve"> individuals to build long-term capability</w:t>
            </w:r>
          </w:p>
          <w:p w14:paraId="0032EE6B" w14:textId="77777777" w:rsidR="00980963" w:rsidRDefault="00790EA8">
            <w:pPr>
              <w:ind w:left="200" w:hanging="200"/>
            </w:pPr>
            <w:r>
              <w:rPr>
                <w:color w:val="A4D3C3"/>
              </w:rPr>
              <w:t xml:space="preserve">•  </w:t>
            </w:r>
            <w:r>
              <w:t>Manages performance effectively, both strong and underperforming</w:t>
            </w:r>
          </w:p>
          <w:p w14:paraId="3CF11F17" w14:textId="77777777" w:rsidR="00980963" w:rsidRDefault="00790EA8">
            <w:pPr>
              <w:ind w:left="200" w:hanging="200"/>
            </w:pPr>
            <w:r>
              <w:rPr>
                <w:color w:val="A4D3C3"/>
              </w:rPr>
              <w:t xml:space="preserve">•  </w:t>
            </w:r>
            <w:r>
              <w:t>Creates a team culture of trust, inclusion and high performance</w:t>
            </w:r>
          </w:p>
          <w:p w14:paraId="0942933F" w14:textId="77777777" w:rsidR="00980963" w:rsidRDefault="00790EA8">
            <w:pPr>
              <w:ind w:left="200" w:hanging="200"/>
            </w:pPr>
            <w:r>
              <w:rPr>
                <w:color w:val="A4D3C3"/>
              </w:rPr>
              <w:t xml:space="preserve">•  </w:t>
            </w:r>
            <w:r>
              <w:t>Actively plans for succession within their team</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5A178A3D" w14:textId="77777777" w:rsidR="00980963" w:rsidRDefault="00790EA8">
            <w:pPr>
              <w:ind w:left="200" w:hanging="200"/>
            </w:pPr>
            <w:r>
              <w:rPr>
                <w:color w:val="A4D3C3"/>
              </w:rPr>
              <w:t xml:space="preserve">•  </w:t>
            </w:r>
            <w:r>
              <w:t>Builds leadership capability across the organisation</w:t>
            </w:r>
          </w:p>
          <w:p w14:paraId="541F2265" w14:textId="77777777" w:rsidR="00980963" w:rsidRDefault="00790EA8">
            <w:pPr>
              <w:ind w:left="200" w:hanging="200"/>
            </w:pPr>
            <w:r>
              <w:rPr>
                <w:color w:val="A4D3C3"/>
              </w:rPr>
              <w:t xml:space="preserve">•  </w:t>
            </w:r>
            <w:r>
              <w:t>Develops and implements people and talent strategies</w:t>
            </w:r>
          </w:p>
          <w:p w14:paraId="49776D88" w14:textId="77777777" w:rsidR="00980963" w:rsidRDefault="00790EA8">
            <w:pPr>
              <w:ind w:left="200" w:hanging="200"/>
            </w:pPr>
            <w:r>
              <w:rPr>
                <w:color w:val="A4D3C3"/>
              </w:rPr>
              <w:t xml:space="preserve">•  </w:t>
            </w:r>
            <w:r>
              <w:t>Creates an environment where leaders at all levels are developed and empowered</w:t>
            </w:r>
          </w:p>
          <w:p w14:paraId="05B1E961" w14:textId="77777777" w:rsidR="00980963" w:rsidRDefault="00790EA8">
            <w:pPr>
              <w:ind w:left="200" w:hanging="200"/>
            </w:pPr>
            <w:r>
              <w:rPr>
                <w:color w:val="A4D3C3"/>
              </w:rPr>
              <w:t xml:space="preserve">•  </w:t>
            </w:r>
            <w:r>
              <w:t>Ensures the organisation has the capability to meet its future ambitions</w:t>
            </w:r>
          </w:p>
        </w:tc>
      </w:tr>
    </w:tbl>
    <w:p w14:paraId="656C1D5B" w14:textId="77777777" w:rsidR="00B1721E" w:rsidRDefault="00B1721E">
      <w:pPr>
        <w:spacing w:before="3" w:after="6"/>
        <w:rPr>
          <w:b/>
          <w:color w:val="A4D3C3"/>
        </w:rPr>
      </w:pPr>
    </w:p>
    <w:p w14:paraId="27B85A82" w14:textId="0FD12459" w:rsidR="00980963" w:rsidRDefault="00790EA8">
      <w:pPr>
        <w:spacing w:before="3" w:after="6"/>
      </w:pPr>
      <w:r>
        <w:rPr>
          <w:b/>
          <w:color w:val="A4D3C3"/>
        </w:rPr>
        <w:t xml:space="preserve">⚠  Potential overuse:  </w:t>
      </w:r>
      <w:r>
        <w:t>A strong drive to develop people can tip into over-coaching or over-involvement, removing the challenge and autonomy that enables genuine growth. At scale, it can create dependency rather than self-sufficient leadership.</w:t>
      </w:r>
    </w:p>
    <w:p w14:paraId="6674F202" w14:textId="77777777" w:rsidR="00980963" w:rsidRDefault="00790EA8">
      <w:pPr>
        <w:keepNext/>
        <w:keepLines/>
        <w:spacing w:before="12" w:after="2"/>
      </w:pPr>
      <w:r>
        <w:rPr>
          <w:b/>
          <w:color w:val="A4D3C3"/>
          <w:sz w:val="26"/>
        </w:rPr>
        <w:lastRenderedPageBreak/>
        <w:t xml:space="preserve">M2   </w:t>
      </w:r>
      <w:r>
        <w:rPr>
          <w:b/>
          <w:caps/>
          <w:sz w:val="23"/>
        </w:rPr>
        <w:t>Driving Performance and Delivery</w:t>
      </w:r>
    </w:p>
    <w:p w14:paraId="7C844C0E" w14:textId="77777777" w:rsidR="00B1721E" w:rsidRDefault="00B1721E">
      <w:pPr>
        <w:keepNext/>
        <w:keepLines/>
        <w:spacing w:after="4"/>
      </w:pPr>
    </w:p>
    <w:p w14:paraId="2F752D31" w14:textId="7FAF20A5" w:rsidR="00980963" w:rsidRDefault="00790EA8">
      <w:pPr>
        <w:keepNext/>
        <w:keepLines/>
        <w:spacing w:after="4"/>
      </w:pPr>
      <w:r>
        <w:t>Setting clear objectives, maintaining high standards and ensuring the team delivers results effectively, efficiently and to the required quality.</w:t>
      </w:r>
    </w:p>
    <w:p w14:paraId="4F34C16D"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4F328B08"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D536AF2"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43A9DF4"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17CA83E4"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40D9D387"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10C9D80" w14:textId="77777777" w:rsidR="00980963" w:rsidRDefault="00790EA8">
            <w:pPr>
              <w:ind w:left="200" w:hanging="200"/>
            </w:pPr>
            <w:r>
              <w:rPr>
                <w:color w:val="A4D3C3"/>
              </w:rPr>
              <w:t xml:space="preserve">•  </w:t>
            </w:r>
            <w:r>
              <w:t xml:space="preserve">Sets clear, measurable objectives and </w:t>
            </w:r>
            <w:proofErr w:type="gramStart"/>
            <w:r>
              <w:t>monitors</w:t>
            </w:r>
            <w:proofErr w:type="gramEnd"/>
            <w:r>
              <w:t xml:space="preserve"> progress</w:t>
            </w:r>
          </w:p>
          <w:p w14:paraId="3C033169" w14:textId="77777777" w:rsidR="00980963" w:rsidRDefault="00790EA8">
            <w:pPr>
              <w:ind w:left="200" w:hanging="200"/>
            </w:pPr>
            <w:r>
              <w:rPr>
                <w:color w:val="A4D3C3"/>
              </w:rPr>
              <w:t xml:space="preserve">•  </w:t>
            </w:r>
            <w:r>
              <w:t>Identifies and removes barriers to team performance</w:t>
            </w:r>
          </w:p>
          <w:p w14:paraId="618B50ED" w14:textId="77777777" w:rsidR="00980963" w:rsidRDefault="00790EA8">
            <w:pPr>
              <w:ind w:left="200" w:hanging="200"/>
            </w:pPr>
            <w:r>
              <w:rPr>
                <w:color w:val="A4D3C3"/>
              </w:rPr>
              <w:t xml:space="preserve">•  </w:t>
            </w:r>
            <w:r>
              <w:t>Maintains quality standards and ensures accountability</w:t>
            </w:r>
          </w:p>
          <w:p w14:paraId="38AC6E63" w14:textId="77777777" w:rsidR="00980963" w:rsidRDefault="00790EA8">
            <w:pPr>
              <w:ind w:left="200" w:hanging="200"/>
            </w:pPr>
            <w:r>
              <w:rPr>
                <w:color w:val="A4D3C3"/>
              </w:rPr>
              <w:t xml:space="preserve">•  </w:t>
            </w:r>
            <w:r>
              <w:t>Uses data and evidence to track and improve performance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4A13A115" w14:textId="77777777" w:rsidR="00980963" w:rsidRDefault="00790EA8">
            <w:pPr>
              <w:ind w:left="200" w:hanging="200"/>
            </w:pPr>
            <w:r>
              <w:rPr>
                <w:color w:val="A4D3C3"/>
              </w:rPr>
              <w:t xml:space="preserve">•  </w:t>
            </w:r>
            <w:r>
              <w:t>Leads a culture of continuous improvement and high performance</w:t>
            </w:r>
          </w:p>
          <w:p w14:paraId="6E1789A7" w14:textId="77777777" w:rsidR="00980963" w:rsidRDefault="00790EA8">
            <w:pPr>
              <w:ind w:left="200" w:hanging="200"/>
            </w:pPr>
            <w:r>
              <w:rPr>
                <w:color w:val="A4D3C3"/>
              </w:rPr>
              <w:t xml:space="preserve">•  </w:t>
            </w:r>
            <w:r>
              <w:t>Manages competing demands and reprioritises effectively</w:t>
            </w:r>
          </w:p>
          <w:p w14:paraId="1808C282" w14:textId="77777777" w:rsidR="00980963" w:rsidRDefault="00790EA8">
            <w:pPr>
              <w:ind w:left="200" w:hanging="200"/>
            </w:pPr>
            <w:r>
              <w:rPr>
                <w:color w:val="A4D3C3"/>
              </w:rPr>
              <w:t xml:space="preserve">•  </w:t>
            </w:r>
            <w:r>
              <w:t>Develops and implements plans to improve team effectiveness</w:t>
            </w:r>
          </w:p>
          <w:p w14:paraId="231AAC00" w14:textId="77777777" w:rsidR="00980963" w:rsidRDefault="00790EA8">
            <w:pPr>
              <w:ind w:left="200" w:hanging="200"/>
            </w:pPr>
            <w:r>
              <w:rPr>
                <w:color w:val="A4D3C3"/>
              </w:rPr>
              <w:t xml:space="preserve">•  </w:t>
            </w:r>
            <w:r>
              <w:t>Uses KPIs and performance data to drive decision-making</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51454D5F" w14:textId="77777777" w:rsidR="00980963" w:rsidRDefault="00790EA8">
            <w:pPr>
              <w:ind w:left="200" w:hanging="200"/>
            </w:pPr>
            <w:r>
              <w:rPr>
                <w:color w:val="A4D3C3"/>
              </w:rPr>
              <w:t xml:space="preserve">•  </w:t>
            </w:r>
            <w:r>
              <w:t>Sets ambitious organisational performance goals aligned to strategy</w:t>
            </w:r>
          </w:p>
          <w:p w14:paraId="6AB61964" w14:textId="77777777" w:rsidR="00980963" w:rsidRDefault="00790EA8">
            <w:pPr>
              <w:ind w:left="200" w:hanging="200"/>
            </w:pPr>
            <w:r>
              <w:rPr>
                <w:color w:val="A4D3C3"/>
              </w:rPr>
              <w:t xml:space="preserve">•  </w:t>
            </w:r>
            <w:r>
              <w:t>Creates the conditions for sustained high performance at scale</w:t>
            </w:r>
          </w:p>
          <w:p w14:paraId="66F8F009" w14:textId="77777777" w:rsidR="00980963" w:rsidRDefault="00790EA8">
            <w:pPr>
              <w:ind w:left="200" w:hanging="200"/>
            </w:pPr>
            <w:r>
              <w:rPr>
                <w:color w:val="A4D3C3"/>
              </w:rPr>
              <w:t xml:space="preserve">•  </w:t>
            </w:r>
            <w:r>
              <w:t>Holds senior leaders accountable for performance and delivery</w:t>
            </w:r>
          </w:p>
          <w:p w14:paraId="771D79E2" w14:textId="77777777" w:rsidR="00980963" w:rsidRDefault="00790EA8">
            <w:pPr>
              <w:ind w:left="200" w:hanging="200"/>
            </w:pPr>
            <w:r>
              <w:rPr>
                <w:color w:val="A4D3C3"/>
              </w:rPr>
              <w:t xml:space="preserve">•  </w:t>
            </w:r>
            <w:r>
              <w:t>Benchmarks the organisation against industry best practice</w:t>
            </w:r>
          </w:p>
        </w:tc>
      </w:tr>
    </w:tbl>
    <w:p w14:paraId="6B3E3A7F" w14:textId="77777777" w:rsidR="00B1721E" w:rsidRDefault="00B1721E">
      <w:pPr>
        <w:spacing w:before="3" w:after="6"/>
        <w:rPr>
          <w:b/>
          <w:color w:val="A4D3C3"/>
        </w:rPr>
      </w:pPr>
    </w:p>
    <w:p w14:paraId="7F94C8C4" w14:textId="35ED4A0A" w:rsidR="00980963" w:rsidRDefault="00790EA8">
      <w:pPr>
        <w:spacing w:before="3" w:after="6"/>
      </w:pPr>
      <w:r>
        <w:rPr>
          <w:b/>
          <w:color w:val="A4D3C3"/>
        </w:rPr>
        <w:t xml:space="preserve">⚠  Potential overuse:  </w:t>
      </w:r>
      <w:r>
        <w:t>An intense focus on delivery metrics can crowd out wellbeing, creativity and longer-term thinking. High-performing cultures can tip into high-pressure ones, eroding the conditions that make sustainable performance possible.</w:t>
      </w:r>
    </w:p>
    <w:p w14:paraId="1E4D3360" w14:textId="77777777" w:rsidR="00B1721E" w:rsidRDefault="00B1721E">
      <w:pPr>
        <w:spacing w:before="3" w:after="6"/>
      </w:pPr>
    </w:p>
    <w:p w14:paraId="09E70888" w14:textId="77777777" w:rsidR="00980963" w:rsidRDefault="00790EA8">
      <w:pPr>
        <w:keepNext/>
        <w:keepLines/>
        <w:spacing w:before="12" w:after="2"/>
      </w:pPr>
      <w:r>
        <w:rPr>
          <w:b/>
          <w:color w:val="A4D3C3"/>
          <w:sz w:val="26"/>
        </w:rPr>
        <w:t xml:space="preserve">M3   </w:t>
      </w:r>
      <w:r>
        <w:rPr>
          <w:b/>
          <w:caps/>
          <w:sz w:val="23"/>
        </w:rPr>
        <w:t>Stakeholder and Relationship Management</w:t>
      </w:r>
    </w:p>
    <w:p w14:paraId="4DA93C6C" w14:textId="77777777" w:rsidR="00B1721E" w:rsidRDefault="00B1721E">
      <w:pPr>
        <w:keepNext/>
        <w:keepLines/>
        <w:spacing w:after="4"/>
      </w:pPr>
    </w:p>
    <w:p w14:paraId="7F3F10A9" w14:textId="54FECA71" w:rsidR="00980963" w:rsidRDefault="00790EA8">
      <w:pPr>
        <w:keepNext/>
        <w:keepLines/>
        <w:spacing w:after="4"/>
      </w:pPr>
      <w:r>
        <w:t>Building and maintaining productive relationships with a wide range of internal and external stakeholders, influencing effectively and managing conflicting priorities.</w:t>
      </w:r>
    </w:p>
    <w:p w14:paraId="74CA584D"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4A2A9E67"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16F19A2"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0E37279C"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74F73148"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68787DB5"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00BAA03" w14:textId="77777777" w:rsidR="00980963" w:rsidRDefault="00790EA8">
            <w:pPr>
              <w:ind w:left="200" w:hanging="200"/>
            </w:pPr>
            <w:r>
              <w:rPr>
                <w:color w:val="A4D3C3"/>
              </w:rPr>
              <w:t xml:space="preserve">•  </w:t>
            </w:r>
            <w:r>
              <w:t>Builds positive relationships with colleagues and stakeholders</w:t>
            </w:r>
          </w:p>
          <w:p w14:paraId="3A8611B4" w14:textId="77777777" w:rsidR="00980963" w:rsidRDefault="00790EA8">
            <w:pPr>
              <w:ind w:left="200" w:hanging="200"/>
            </w:pPr>
            <w:r>
              <w:rPr>
                <w:color w:val="A4D3C3"/>
              </w:rPr>
              <w:t xml:space="preserve">•  </w:t>
            </w:r>
            <w:r>
              <w:t>Communicates effectively with different audiences</w:t>
            </w:r>
          </w:p>
          <w:p w14:paraId="4461ED59" w14:textId="77777777" w:rsidR="00980963" w:rsidRDefault="00790EA8">
            <w:pPr>
              <w:ind w:left="200" w:hanging="200"/>
            </w:pPr>
            <w:r>
              <w:rPr>
                <w:color w:val="A4D3C3"/>
              </w:rPr>
              <w:t xml:space="preserve">•  </w:t>
            </w:r>
            <w:r>
              <w:t>Manages conflicting priorities and competing stakeholder needs</w:t>
            </w:r>
          </w:p>
          <w:p w14:paraId="7BDB49B1" w14:textId="77777777" w:rsidR="00980963" w:rsidRDefault="00790EA8">
            <w:pPr>
              <w:ind w:left="200" w:hanging="200"/>
            </w:pPr>
            <w:r>
              <w:rPr>
                <w:color w:val="A4D3C3"/>
              </w:rPr>
              <w:t xml:space="preserve">•  </w:t>
            </w:r>
            <w:r>
              <w:t>Represents their team professionally at all times</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6A70DC1" w14:textId="77777777" w:rsidR="00980963" w:rsidRDefault="00790EA8">
            <w:pPr>
              <w:ind w:left="200" w:hanging="200"/>
            </w:pPr>
            <w:r>
              <w:rPr>
                <w:color w:val="A4D3C3"/>
              </w:rPr>
              <w:t xml:space="preserve">•  </w:t>
            </w:r>
            <w:r>
              <w:t>Manages complex stakeholder relationships with confidence</w:t>
            </w:r>
          </w:p>
          <w:p w14:paraId="71C761BA" w14:textId="77777777" w:rsidR="00980963" w:rsidRDefault="00790EA8">
            <w:pPr>
              <w:ind w:left="200" w:hanging="200"/>
            </w:pPr>
            <w:r>
              <w:rPr>
                <w:color w:val="A4D3C3"/>
              </w:rPr>
              <w:t xml:space="preserve">•  </w:t>
            </w:r>
            <w:r>
              <w:t>Influences senior stakeholders and secures buy-in for key decisions</w:t>
            </w:r>
          </w:p>
          <w:p w14:paraId="08FD1AC1" w14:textId="77777777" w:rsidR="00980963" w:rsidRDefault="00790EA8">
            <w:pPr>
              <w:ind w:left="200" w:hanging="200"/>
            </w:pPr>
            <w:r>
              <w:rPr>
                <w:color w:val="A4D3C3"/>
              </w:rPr>
              <w:t xml:space="preserve">•  </w:t>
            </w:r>
            <w:r>
              <w:t>Develops and maintains strategic external relationships</w:t>
            </w:r>
          </w:p>
          <w:p w14:paraId="70F80D17" w14:textId="77777777" w:rsidR="00980963" w:rsidRDefault="00790EA8">
            <w:pPr>
              <w:ind w:left="200" w:hanging="200"/>
            </w:pPr>
            <w:r>
              <w:rPr>
                <w:color w:val="A4D3C3"/>
              </w:rPr>
              <w:t xml:space="preserve">•  </w:t>
            </w:r>
            <w:r>
              <w:t>Navigates organisational politics effectively and constructively</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71B2749" w14:textId="77777777" w:rsidR="00980963" w:rsidRDefault="00790EA8">
            <w:pPr>
              <w:ind w:left="200" w:hanging="200"/>
            </w:pPr>
            <w:r>
              <w:rPr>
                <w:color w:val="A4D3C3"/>
              </w:rPr>
              <w:t xml:space="preserve">•  </w:t>
            </w:r>
            <w:r>
              <w:t>Manages board-level and executive stakeholder relationships</w:t>
            </w:r>
          </w:p>
          <w:p w14:paraId="67BF0624" w14:textId="77777777" w:rsidR="00980963" w:rsidRDefault="00790EA8">
            <w:pPr>
              <w:ind w:left="200" w:hanging="200"/>
            </w:pPr>
            <w:r>
              <w:rPr>
                <w:color w:val="A4D3C3"/>
              </w:rPr>
              <w:t xml:space="preserve">•  </w:t>
            </w:r>
            <w:r>
              <w:t>Builds long-term strategic partnerships with clients and external bodies</w:t>
            </w:r>
          </w:p>
          <w:p w14:paraId="265B7F34" w14:textId="77777777" w:rsidR="00980963" w:rsidRDefault="00790EA8">
            <w:pPr>
              <w:ind w:left="200" w:hanging="200"/>
            </w:pPr>
            <w:r>
              <w:rPr>
                <w:color w:val="A4D3C3"/>
              </w:rPr>
              <w:t xml:space="preserve">•  </w:t>
            </w:r>
            <w:r>
              <w:t>Represents the organisation at the highest levels externally</w:t>
            </w:r>
          </w:p>
          <w:p w14:paraId="1F2BA57D" w14:textId="77777777" w:rsidR="00980963" w:rsidRDefault="00790EA8">
            <w:pPr>
              <w:ind w:left="200" w:hanging="200"/>
            </w:pPr>
            <w:r>
              <w:rPr>
                <w:color w:val="A4D3C3"/>
              </w:rPr>
              <w:t xml:space="preserve">•  </w:t>
            </w:r>
            <w:r>
              <w:t>Uses political and organisational awareness to drive the strategic agenda</w:t>
            </w:r>
          </w:p>
        </w:tc>
      </w:tr>
    </w:tbl>
    <w:p w14:paraId="5539CB21" w14:textId="77777777" w:rsidR="00B1721E" w:rsidRDefault="00B1721E">
      <w:pPr>
        <w:spacing w:before="3" w:after="6"/>
        <w:rPr>
          <w:b/>
          <w:color w:val="A4D3C3"/>
        </w:rPr>
      </w:pPr>
    </w:p>
    <w:p w14:paraId="717B65AA" w14:textId="11AA8194" w:rsidR="00980963" w:rsidRDefault="00790EA8">
      <w:pPr>
        <w:spacing w:before="3" w:after="6"/>
      </w:pPr>
      <w:r>
        <w:rPr>
          <w:b/>
          <w:color w:val="A4D3C3"/>
        </w:rPr>
        <w:t xml:space="preserve">⚠  Potential overuse:  </w:t>
      </w:r>
      <w:r>
        <w:t>A strong relationship focus can tip into conflict-avoidance, prioritising relationship preservation over honest challenge or necessary difficult decisions. Political awareness can shade into self-interest or selective transparency.</w:t>
      </w:r>
    </w:p>
    <w:p w14:paraId="1F2FD6C0" w14:textId="77777777" w:rsidR="00B1721E" w:rsidRDefault="00B1721E">
      <w:pPr>
        <w:spacing w:before="3" w:after="6"/>
      </w:pPr>
    </w:p>
    <w:p w14:paraId="1AD444C9" w14:textId="77777777" w:rsidR="00B1721E" w:rsidRDefault="00B1721E">
      <w:pPr>
        <w:rPr>
          <w:b/>
          <w:color w:val="A4D3C3"/>
          <w:sz w:val="26"/>
        </w:rPr>
      </w:pPr>
      <w:r>
        <w:rPr>
          <w:b/>
          <w:color w:val="A4D3C3"/>
          <w:sz w:val="26"/>
        </w:rPr>
        <w:br w:type="page"/>
      </w:r>
    </w:p>
    <w:p w14:paraId="25F80D97" w14:textId="094E45B1" w:rsidR="00980963" w:rsidRDefault="00790EA8">
      <w:pPr>
        <w:keepNext/>
        <w:keepLines/>
        <w:spacing w:before="12" w:after="2"/>
      </w:pPr>
      <w:r>
        <w:rPr>
          <w:b/>
          <w:color w:val="A4D3C3"/>
          <w:sz w:val="26"/>
        </w:rPr>
        <w:lastRenderedPageBreak/>
        <w:t xml:space="preserve">M4   </w:t>
      </w:r>
      <w:r>
        <w:rPr>
          <w:b/>
          <w:caps/>
          <w:sz w:val="23"/>
        </w:rPr>
        <w:t>Commercial and Operational Awareness</w:t>
      </w:r>
    </w:p>
    <w:p w14:paraId="593016DE" w14:textId="77777777" w:rsidR="00B1721E" w:rsidRDefault="00B1721E">
      <w:pPr>
        <w:keepNext/>
        <w:keepLines/>
        <w:spacing w:after="4"/>
      </w:pPr>
    </w:p>
    <w:p w14:paraId="382E23CF" w14:textId="5C5F904F" w:rsidR="00980963" w:rsidRDefault="00790EA8">
      <w:pPr>
        <w:keepNext/>
        <w:keepLines/>
        <w:spacing w:after="4"/>
      </w:pPr>
      <w:r>
        <w:t>Understanding the commercial context in which the organisation operates, making sound business decisions and managing resources effectively.</w:t>
      </w:r>
    </w:p>
    <w:p w14:paraId="43D81EA5" w14:textId="77777777" w:rsidR="00B1721E" w:rsidRDefault="00B1721E">
      <w:pPr>
        <w:keepNext/>
        <w:keepLines/>
        <w:spacing w:after="4"/>
      </w:pPr>
    </w:p>
    <w:tbl>
      <w:tblPr>
        <w:tblW w:w="0" w:type="auto"/>
        <w:tblLayout w:type="fixed"/>
        <w:tblLook w:val="04A0" w:firstRow="1" w:lastRow="0" w:firstColumn="1" w:lastColumn="0" w:noHBand="0" w:noVBand="1"/>
      </w:tblPr>
      <w:tblGrid>
        <w:gridCol w:w="3212"/>
        <w:gridCol w:w="3212"/>
        <w:gridCol w:w="3212"/>
      </w:tblGrid>
      <w:tr w:rsidR="00980963" w:rsidRPr="00785ADA" w14:paraId="16E6C6CB"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5D20A0C0"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7C3DCD0"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FFAE317"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3F3FE024"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E6520A1" w14:textId="77777777" w:rsidR="00980963" w:rsidRDefault="00790EA8">
            <w:pPr>
              <w:ind w:left="200" w:hanging="200"/>
            </w:pPr>
            <w:r>
              <w:rPr>
                <w:color w:val="A4D3C3"/>
              </w:rPr>
              <w:t xml:space="preserve">•  </w:t>
            </w:r>
            <w:r>
              <w:t>Understands the impact of their work on broader business performance</w:t>
            </w:r>
          </w:p>
          <w:p w14:paraId="78A193E1" w14:textId="77777777" w:rsidR="00980963" w:rsidRDefault="00790EA8">
            <w:pPr>
              <w:ind w:left="200" w:hanging="200"/>
            </w:pPr>
            <w:r>
              <w:rPr>
                <w:color w:val="A4D3C3"/>
              </w:rPr>
              <w:t xml:space="preserve">•  </w:t>
            </w:r>
            <w:r>
              <w:t>Manages resources and budget responsibly within their remit</w:t>
            </w:r>
          </w:p>
          <w:p w14:paraId="69B3254F" w14:textId="77777777" w:rsidR="00980963" w:rsidRDefault="00790EA8">
            <w:pPr>
              <w:ind w:left="200" w:hanging="200"/>
            </w:pPr>
            <w:r>
              <w:rPr>
                <w:color w:val="A4D3C3"/>
              </w:rPr>
              <w:t xml:space="preserve">•  </w:t>
            </w:r>
            <w:r>
              <w:t>Makes decisions that reflect sound commercial judgement</w:t>
            </w:r>
          </w:p>
          <w:p w14:paraId="18AB2A3C" w14:textId="77777777" w:rsidR="00980963" w:rsidRDefault="00790EA8">
            <w:pPr>
              <w:ind w:left="200" w:hanging="200"/>
            </w:pPr>
            <w:r>
              <w:rPr>
                <w:color w:val="A4D3C3"/>
              </w:rPr>
              <w:t xml:space="preserve">•  </w:t>
            </w:r>
            <w:r>
              <w:t>Identifies opportunities to improve efficiency and add value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97FEDCD" w14:textId="77777777" w:rsidR="00980963" w:rsidRDefault="00790EA8">
            <w:pPr>
              <w:ind w:left="200" w:hanging="200"/>
            </w:pPr>
            <w:r>
              <w:rPr>
                <w:color w:val="A4D3C3"/>
              </w:rPr>
              <w:t xml:space="preserve">•  </w:t>
            </w:r>
            <w:r>
              <w:t>Develops and manages operational budgets effectively</w:t>
            </w:r>
          </w:p>
          <w:p w14:paraId="3BD2BF8B" w14:textId="77777777" w:rsidR="00980963" w:rsidRDefault="00790EA8">
            <w:pPr>
              <w:ind w:left="200" w:hanging="200"/>
            </w:pPr>
            <w:r>
              <w:rPr>
                <w:color w:val="A4D3C3"/>
              </w:rPr>
              <w:t xml:space="preserve">•  </w:t>
            </w:r>
            <w:r>
              <w:t>Makes commercially sound decisions that balance risk and opportunity</w:t>
            </w:r>
          </w:p>
          <w:p w14:paraId="1F0B0AE5" w14:textId="77777777" w:rsidR="00980963" w:rsidRDefault="00790EA8">
            <w:pPr>
              <w:ind w:left="200" w:hanging="200"/>
            </w:pPr>
            <w:r>
              <w:rPr>
                <w:color w:val="A4D3C3"/>
              </w:rPr>
              <w:t xml:space="preserve">•  </w:t>
            </w:r>
            <w:r>
              <w:t>Identifies business development and improvement opportunities</w:t>
            </w:r>
          </w:p>
          <w:p w14:paraId="05ADAD0A" w14:textId="77777777" w:rsidR="00980963" w:rsidRDefault="00790EA8">
            <w:pPr>
              <w:ind w:left="200" w:hanging="200"/>
            </w:pPr>
            <w:r>
              <w:rPr>
                <w:color w:val="A4D3C3"/>
              </w:rPr>
              <w:t xml:space="preserve">•  </w:t>
            </w:r>
            <w:r>
              <w:t>Understands and responds to the competitive landscape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2D414CC" w14:textId="77777777" w:rsidR="00980963" w:rsidRDefault="00790EA8">
            <w:pPr>
              <w:ind w:left="200" w:hanging="200"/>
            </w:pPr>
            <w:r>
              <w:rPr>
                <w:color w:val="A4D3C3"/>
              </w:rPr>
              <w:t xml:space="preserve">•  </w:t>
            </w:r>
            <w:r>
              <w:t>Drives commercial strategy and revenue growth at an organisational level</w:t>
            </w:r>
          </w:p>
          <w:p w14:paraId="4D2ED0D7" w14:textId="77777777" w:rsidR="00980963" w:rsidRDefault="00790EA8">
            <w:pPr>
              <w:ind w:left="200" w:hanging="200"/>
            </w:pPr>
            <w:r>
              <w:rPr>
                <w:color w:val="A4D3C3"/>
              </w:rPr>
              <w:t xml:space="preserve">•  </w:t>
            </w:r>
            <w:r>
              <w:t>Oversees significant budgets and financial performance</w:t>
            </w:r>
          </w:p>
          <w:p w14:paraId="180EB654" w14:textId="77777777" w:rsidR="00980963" w:rsidRDefault="00790EA8">
            <w:pPr>
              <w:ind w:left="200" w:hanging="200"/>
            </w:pPr>
            <w:r>
              <w:rPr>
                <w:color w:val="A4D3C3"/>
              </w:rPr>
              <w:t xml:space="preserve">•  </w:t>
            </w:r>
            <w:r>
              <w:t>Evaluates and manages major commercial risks and opportunities</w:t>
            </w:r>
          </w:p>
          <w:p w14:paraId="07756F6A" w14:textId="77777777" w:rsidR="00980963" w:rsidRDefault="00790EA8">
            <w:pPr>
              <w:ind w:left="200" w:hanging="200"/>
            </w:pPr>
            <w:r>
              <w:rPr>
                <w:color w:val="A4D3C3"/>
              </w:rPr>
              <w:t xml:space="preserve">•  </w:t>
            </w:r>
            <w:r>
              <w:t>Contributes to board-level financial and strategic decision-making</w:t>
            </w:r>
          </w:p>
        </w:tc>
      </w:tr>
    </w:tbl>
    <w:p w14:paraId="3E36F953" w14:textId="77777777" w:rsidR="00B1721E" w:rsidRDefault="00B1721E">
      <w:pPr>
        <w:spacing w:before="3" w:after="6"/>
        <w:rPr>
          <w:b/>
          <w:color w:val="A4D3C3"/>
        </w:rPr>
      </w:pPr>
    </w:p>
    <w:p w14:paraId="1086AC7B" w14:textId="551C6AB8" w:rsidR="00980963" w:rsidRDefault="00790EA8">
      <w:pPr>
        <w:spacing w:before="3" w:after="6"/>
      </w:pPr>
      <w:r>
        <w:rPr>
          <w:b/>
          <w:color w:val="A4D3C3"/>
        </w:rPr>
        <w:t xml:space="preserve">⚠  Potential overuse:  </w:t>
      </w:r>
      <w:r>
        <w:t>Excessive commercial focus can result in short-term decisions that undermine longer-term capability, culture or relationships. Cost optimisation applied without adequate balance can erode the investment in people and quality that sustains competitive advantage.</w:t>
      </w:r>
    </w:p>
    <w:p w14:paraId="1993B7A3" w14:textId="77777777" w:rsidR="00980963" w:rsidRDefault="00790EA8">
      <w:pPr>
        <w:keepNext/>
        <w:keepLines/>
        <w:spacing w:before="260" w:after="1"/>
      </w:pPr>
      <w:r>
        <w:rPr>
          <w:b/>
          <w:caps/>
          <w:color w:val="A4D3C3"/>
          <w:spacing w:val="40"/>
        </w:rPr>
        <w:t>SECTION 05</w:t>
      </w:r>
    </w:p>
    <w:p w14:paraId="52F8B098" w14:textId="77777777" w:rsidR="00980963" w:rsidRDefault="00790EA8">
      <w:pPr>
        <w:keepNext/>
        <w:keepLines/>
        <w:pBdr>
          <w:bottom w:val="single" w:sz="6" w:space="2" w:color="DCDBDD"/>
        </w:pBdr>
        <w:spacing w:after="8"/>
      </w:pPr>
      <w:r>
        <w:rPr>
          <w:b/>
          <w:sz w:val="30"/>
        </w:rPr>
        <w:t>Additional / Bespoke Competencies</w:t>
      </w:r>
    </w:p>
    <w:p w14:paraId="67CCE3C0" w14:textId="77777777" w:rsidR="00B1721E" w:rsidRDefault="00B1721E">
      <w:pPr>
        <w:spacing w:after="6"/>
      </w:pPr>
    </w:p>
    <w:p w14:paraId="299BA2E4" w14:textId="5E07AEE1" w:rsidR="00980963" w:rsidRDefault="00790EA8">
      <w:pPr>
        <w:spacing w:after="6"/>
      </w:pPr>
      <w:r>
        <w:t xml:space="preserve">Use this section to define competencies specific to your organisation, sector or </w:t>
      </w:r>
      <w:proofErr w:type="gramStart"/>
      <w:r>
        <w:t>particular role</w:t>
      </w:r>
      <w:proofErr w:type="gramEnd"/>
      <w:r>
        <w:t xml:space="preserve"> families. Examples might include technical competencies, sector-specific regulatory knowledge, digital or data literacy, or values-based behaviours that are particularly distinctive to your culture. Apply the same three-level descriptor structure used in Sections 3 and 4.</w:t>
      </w:r>
    </w:p>
    <w:p w14:paraId="47CD0AF7" w14:textId="77777777" w:rsidR="00B1721E" w:rsidRDefault="00B1721E">
      <w:pPr>
        <w:keepNext/>
        <w:keepLines/>
        <w:spacing w:before="10" w:after="2"/>
        <w:rPr>
          <w:b/>
          <w:color w:val="A4D3C3"/>
          <w:sz w:val="26"/>
        </w:rPr>
      </w:pPr>
    </w:p>
    <w:p w14:paraId="52C4DF57" w14:textId="3A4A19D0" w:rsidR="00980963" w:rsidRDefault="00790EA8">
      <w:pPr>
        <w:keepNext/>
        <w:keepLines/>
        <w:spacing w:before="10" w:after="2"/>
      </w:pPr>
      <w:r>
        <w:rPr>
          <w:b/>
          <w:color w:val="A4D3C3"/>
          <w:sz w:val="26"/>
        </w:rPr>
        <w:t xml:space="preserve">B1   </w:t>
      </w:r>
      <w:r>
        <w:rPr>
          <w:b/>
          <w:caps/>
          <w:sz w:val="23"/>
        </w:rPr>
        <w:t>[COMPETENCY NAME]</w:t>
      </w:r>
    </w:p>
    <w:p w14:paraId="65B8F6A1" w14:textId="77777777" w:rsidR="00980963" w:rsidRDefault="00790EA8">
      <w:pPr>
        <w:keepNext/>
        <w:keepLines/>
        <w:spacing w:after="4"/>
      </w:pPr>
      <w:r>
        <w:rPr>
          <w:color w:val="9A99A0"/>
        </w:rPr>
        <w:t>[Define the competency here.]</w:t>
      </w:r>
    </w:p>
    <w:tbl>
      <w:tblPr>
        <w:tblW w:w="0" w:type="auto"/>
        <w:tblLayout w:type="fixed"/>
        <w:tblLook w:val="04A0" w:firstRow="1" w:lastRow="0" w:firstColumn="1" w:lastColumn="0" w:noHBand="0" w:noVBand="1"/>
      </w:tblPr>
      <w:tblGrid>
        <w:gridCol w:w="3212"/>
        <w:gridCol w:w="3212"/>
        <w:gridCol w:w="3212"/>
      </w:tblGrid>
      <w:tr w:rsidR="00980963" w:rsidRPr="00785ADA" w14:paraId="5FF60778"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03DA5928"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6A9AFEC3"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572C77A0"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63CAA652"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C897855" w14:textId="77777777" w:rsidR="00980963" w:rsidRDefault="00790EA8">
            <w:r>
              <w:rPr>
                <w:color w:val="9A99A0"/>
              </w:rPr>
              <w:t>[Add behavioural descriptors here]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40DA4ABE" w14:textId="77777777" w:rsidR="00980963" w:rsidRDefault="00790EA8">
            <w:r>
              <w:rPr>
                <w:color w:val="9A99A0"/>
              </w:rPr>
              <w:t>[Add behavioural descriptors here]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11722A3A" w14:textId="77777777" w:rsidR="00980963" w:rsidRDefault="00790EA8">
            <w:r>
              <w:rPr>
                <w:color w:val="9A99A0"/>
              </w:rPr>
              <w:t>[Add behavioural descriptors here]</w:t>
            </w:r>
          </w:p>
        </w:tc>
      </w:tr>
    </w:tbl>
    <w:p w14:paraId="1B8C1D45" w14:textId="77777777" w:rsidR="00B1721E" w:rsidRDefault="00B1721E">
      <w:pPr>
        <w:keepNext/>
        <w:keepLines/>
        <w:spacing w:before="10" w:after="2"/>
        <w:rPr>
          <w:b/>
          <w:color w:val="A4D3C3"/>
          <w:sz w:val="26"/>
        </w:rPr>
      </w:pPr>
    </w:p>
    <w:p w14:paraId="705B7AEB" w14:textId="202A8DBC" w:rsidR="00980963" w:rsidRDefault="00790EA8">
      <w:pPr>
        <w:keepNext/>
        <w:keepLines/>
        <w:spacing w:before="10" w:after="2"/>
      </w:pPr>
      <w:r>
        <w:rPr>
          <w:b/>
          <w:color w:val="A4D3C3"/>
          <w:sz w:val="26"/>
        </w:rPr>
        <w:t xml:space="preserve">B2   </w:t>
      </w:r>
      <w:r>
        <w:rPr>
          <w:b/>
          <w:caps/>
          <w:sz w:val="23"/>
        </w:rPr>
        <w:t>[COMPETENCY NAME]</w:t>
      </w:r>
    </w:p>
    <w:p w14:paraId="00876F21" w14:textId="77777777" w:rsidR="00980963" w:rsidRDefault="00790EA8">
      <w:pPr>
        <w:keepNext/>
        <w:keepLines/>
        <w:spacing w:after="4"/>
      </w:pPr>
      <w:r>
        <w:rPr>
          <w:color w:val="9A99A0"/>
        </w:rPr>
        <w:t>[Define the competency here.]</w:t>
      </w:r>
    </w:p>
    <w:tbl>
      <w:tblPr>
        <w:tblW w:w="0" w:type="auto"/>
        <w:tblLayout w:type="fixed"/>
        <w:tblLook w:val="04A0" w:firstRow="1" w:lastRow="0" w:firstColumn="1" w:lastColumn="0" w:noHBand="0" w:noVBand="1"/>
      </w:tblPr>
      <w:tblGrid>
        <w:gridCol w:w="3212"/>
        <w:gridCol w:w="3212"/>
        <w:gridCol w:w="3212"/>
      </w:tblGrid>
      <w:tr w:rsidR="00980963" w:rsidRPr="00785ADA" w14:paraId="3FBD3813"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66BEEBE0"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56BD4A1"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54C90B24"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039BC9C7"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591CFC21" w14:textId="77777777" w:rsidR="00980963" w:rsidRDefault="00790EA8">
            <w:r>
              <w:rPr>
                <w:color w:val="9A99A0"/>
              </w:rPr>
              <w:t>[Add behavioural descriptors here]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480165EA" w14:textId="77777777" w:rsidR="00980963" w:rsidRDefault="00790EA8">
            <w:r>
              <w:rPr>
                <w:color w:val="9A99A0"/>
              </w:rPr>
              <w:t>[Add behavioural descriptors here]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8AF995F" w14:textId="77777777" w:rsidR="00980963" w:rsidRDefault="00790EA8">
            <w:r>
              <w:rPr>
                <w:color w:val="9A99A0"/>
              </w:rPr>
              <w:t>[Add behavioural descriptors here]</w:t>
            </w:r>
          </w:p>
        </w:tc>
      </w:tr>
    </w:tbl>
    <w:p w14:paraId="1758FFC7" w14:textId="77777777" w:rsidR="00B1721E" w:rsidRDefault="00B1721E">
      <w:pPr>
        <w:keepNext/>
        <w:keepLines/>
        <w:spacing w:before="10" w:after="2"/>
        <w:rPr>
          <w:b/>
          <w:color w:val="A4D3C3"/>
          <w:sz w:val="26"/>
        </w:rPr>
      </w:pPr>
    </w:p>
    <w:p w14:paraId="0A9878F0" w14:textId="694BADD7" w:rsidR="00980963" w:rsidRDefault="00790EA8">
      <w:pPr>
        <w:keepNext/>
        <w:keepLines/>
        <w:spacing w:before="10" w:after="2"/>
      </w:pPr>
      <w:r>
        <w:rPr>
          <w:b/>
          <w:color w:val="A4D3C3"/>
          <w:sz w:val="26"/>
        </w:rPr>
        <w:t xml:space="preserve">B3   </w:t>
      </w:r>
      <w:r>
        <w:rPr>
          <w:b/>
          <w:caps/>
          <w:sz w:val="23"/>
        </w:rPr>
        <w:t>[COMPETENCY NAME]</w:t>
      </w:r>
    </w:p>
    <w:p w14:paraId="16645805" w14:textId="77777777" w:rsidR="00980963" w:rsidRDefault="00790EA8">
      <w:pPr>
        <w:keepNext/>
        <w:keepLines/>
        <w:spacing w:after="4"/>
      </w:pPr>
      <w:r>
        <w:rPr>
          <w:color w:val="9A99A0"/>
        </w:rPr>
        <w:t>[Define the competency here.]</w:t>
      </w:r>
    </w:p>
    <w:tbl>
      <w:tblPr>
        <w:tblW w:w="0" w:type="auto"/>
        <w:tblLayout w:type="fixed"/>
        <w:tblLook w:val="04A0" w:firstRow="1" w:lastRow="0" w:firstColumn="1" w:lastColumn="0" w:noHBand="0" w:noVBand="1"/>
      </w:tblPr>
      <w:tblGrid>
        <w:gridCol w:w="3212"/>
        <w:gridCol w:w="3212"/>
        <w:gridCol w:w="3212"/>
      </w:tblGrid>
      <w:tr w:rsidR="00980963" w:rsidRPr="00785ADA" w14:paraId="3A50E5A7" w14:textId="77777777" w:rsidTr="00785ADA">
        <w:trPr>
          <w:cantSplit/>
        </w:trPr>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22918093" w14:textId="77777777" w:rsidR="00980963" w:rsidRPr="00785ADA" w:rsidRDefault="00790EA8">
            <w:pPr>
              <w:jc w:val="center"/>
              <w:rPr>
                <w:color w:val="FFFFFF" w:themeColor="background1"/>
              </w:rPr>
            </w:pPr>
            <w:r w:rsidRPr="00785ADA">
              <w:rPr>
                <w:b/>
                <w:caps/>
                <w:color w:val="FFFFFF" w:themeColor="background1"/>
                <w:spacing w:val="20"/>
              </w:rPr>
              <w:t>Foundation</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2FE4931" w14:textId="77777777" w:rsidR="00980963" w:rsidRPr="00785ADA" w:rsidRDefault="00790EA8">
            <w:pPr>
              <w:jc w:val="center"/>
              <w:rPr>
                <w:color w:val="FFFFFF" w:themeColor="background1"/>
              </w:rPr>
            </w:pPr>
            <w:r w:rsidRPr="00785ADA">
              <w:rPr>
                <w:b/>
                <w:caps/>
                <w:color w:val="FFFFFF" w:themeColor="background1"/>
                <w:spacing w:val="20"/>
              </w:rPr>
              <w:t>Management</w:t>
            </w:r>
          </w:p>
        </w:tc>
        <w:tc>
          <w:tcPr>
            <w:tcW w:w="3212"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04AA2B6" w14:textId="77777777" w:rsidR="00980963" w:rsidRPr="00785ADA" w:rsidRDefault="00790EA8">
            <w:pPr>
              <w:jc w:val="center"/>
              <w:rPr>
                <w:color w:val="FFFFFF" w:themeColor="background1"/>
              </w:rPr>
            </w:pPr>
            <w:r w:rsidRPr="00785ADA">
              <w:rPr>
                <w:b/>
                <w:caps/>
                <w:color w:val="FFFFFF" w:themeColor="background1"/>
                <w:spacing w:val="20"/>
              </w:rPr>
              <w:t>Leadership</w:t>
            </w:r>
          </w:p>
        </w:tc>
      </w:tr>
      <w:tr w:rsidR="00980963" w14:paraId="7DDDF5CA" w14:textId="77777777">
        <w:trPr>
          <w:cantSplit/>
        </w:trPr>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4C8700B9" w14:textId="77777777" w:rsidR="00980963" w:rsidRDefault="00790EA8">
            <w:r>
              <w:rPr>
                <w:color w:val="9A99A0"/>
              </w:rPr>
              <w:t>[Add behavioural descriptors here]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23396DD" w14:textId="77777777" w:rsidR="00980963" w:rsidRDefault="00790EA8">
            <w:r>
              <w:rPr>
                <w:color w:val="9A99A0"/>
              </w:rPr>
              <w:t>[Add behavioural descriptors here]</w:t>
            </w:r>
          </w:p>
        </w:tc>
        <w:tc>
          <w:tcPr>
            <w:tcW w:w="3212"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402F9E70" w14:textId="77777777" w:rsidR="00980963" w:rsidRDefault="00790EA8">
            <w:r>
              <w:rPr>
                <w:color w:val="9A99A0"/>
              </w:rPr>
              <w:t>[Add behavioural descriptors here]</w:t>
            </w:r>
          </w:p>
        </w:tc>
      </w:tr>
    </w:tbl>
    <w:p w14:paraId="472B550C" w14:textId="77777777" w:rsidR="00980963" w:rsidRDefault="00790EA8">
      <w:pPr>
        <w:keepNext/>
        <w:keepLines/>
        <w:spacing w:before="260" w:after="1"/>
      </w:pPr>
      <w:r>
        <w:rPr>
          <w:b/>
          <w:caps/>
          <w:color w:val="A4D3C3"/>
          <w:spacing w:val="40"/>
        </w:rPr>
        <w:lastRenderedPageBreak/>
        <w:t>SECTION 06</w:t>
      </w:r>
    </w:p>
    <w:p w14:paraId="646A8134" w14:textId="77777777" w:rsidR="00980963" w:rsidRDefault="00790EA8">
      <w:pPr>
        <w:keepNext/>
        <w:keepLines/>
        <w:pBdr>
          <w:bottom w:val="single" w:sz="6" w:space="2" w:color="DCDBDD"/>
        </w:pBdr>
        <w:spacing w:after="8"/>
      </w:pPr>
      <w:r>
        <w:rPr>
          <w:b/>
          <w:sz w:val="30"/>
        </w:rPr>
        <w:t>Example Role Profiles</w:t>
      </w:r>
    </w:p>
    <w:p w14:paraId="151EAC7D" w14:textId="77777777" w:rsidR="00B1721E" w:rsidRDefault="00B1721E">
      <w:pPr>
        <w:spacing w:after="6"/>
      </w:pPr>
    </w:p>
    <w:p w14:paraId="64EB8B8B" w14:textId="4C5933A2" w:rsidR="00980963" w:rsidRDefault="00790EA8">
      <w:pPr>
        <w:spacing w:after="6"/>
      </w:pPr>
      <w:r>
        <w:t>The following profiles illustrate how this framework might be applied to five common role types. They are intended as a starting point. Organisations should adapt these profiles to reflect the specific responsibilities, level and context of each position. These are recommended selections, not rigid prescriptions.</w:t>
      </w:r>
    </w:p>
    <w:p w14:paraId="42A944D1" w14:textId="77777777" w:rsidR="00B1721E" w:rsidRDefault="00B1721E">
      <w:pPr>
        <w:spacing w:after="6"/>
      </w:pPr>
    </w:p>
    <w:p w14:paraId="3B5543AA" w14:textId="77777777" w:rsidR="00980963" w:rsidRDefault="00790EA8">
      <w:pPr>
        <w:spacing w:after="6"/>
      </w:pPr>
      <w:r>
        <w:t>Not all competencies are equally critical to every role. A thoughtful selection of around 4 to 7 competencies, assessed rigorously and consistently, is more effective than attempting to assess all competencies for every position.</w:t>
      </w:r>
    </w:p>
    <w:p w14:paraId="305D5CDA" w14:textId="77777777" w:rsidR="00B1721E" w:rsidRDefault="00B1721E">
      <w:pPr>
        <w:spacing w:after="6"/>
      </w:pPr>
    </w:p>
    <w:p w14:paraId="5111A760" w14:textId="77777777" w:rsidR="00980963" w:rsidRDefault="00790EA8">
      <w:pPr>
        <w:keepNext/>
        <w:keepLines/>
        <w:spacing w:before="12" w:after="1"/>
      </w:pPr>
      <w:r>
        <w:rPr>
          <w:b/>
          <w:caps/>
          <w:sz w:val="23"/>
        </w:rPr>
        <w:t>Team Leader / Supervisor</w:t>
      </w:r>
    </w:p>
    <w:p w14:paraId="2D4EE6D1" w14:textId="77777777" w:rsidR="00980963" w:rsidRDefault="00790EA8">
      <w:pPr>
        <w:keepNext/>
        <w:keepLines/>
        <w:spacing w:after="4"/>
        <w:rPr>
          <w:b/>
          <w:caps/>
          <w:color w:val="A4D3C3"/>
          <w:spacing w:val="20"/>
        </w:rPr>
      </w:pPr>
      <w:r>
        <w:rPr>
          <w:b/>
          <w:caps/>
          <w:color w:val="A4D3C3"/>
          <w:spacing w:val="20"/>
        </w:rPr>
        <w:t>PRIMARY LEVEL:  MANAGEMENT</w:t>
      </w:r>
    </w:p>
    <w:p w14:paraId="1436426B" w14:textId="77777777" w:rsidR="00B1721E" w:rsidRDefault="00B1721E">
      <w:pPr>
        <w:keepNext/>
        <w:keepLines/>
        <w:spacing w:after="4"/>
      </w:pPr>
    </w:p>
    <w:tbl>
      <w:tblPr>
        <w:tblW w:w="0" w:type="auto"/>
        <w:tblLayout w:type="fixed"/>
        <w:tblLook w:val="04A0" w:firstRow="1" w:lastRow="0" w:firstColumn="1" w:lastColumn="0" w:noHBand="0" w:noVBand="1"/>
      </w:tblPr>
      <w:tblGrid>
        <w:gridCol w:w="4819"/>
        <w:gridCol w:w="4819"/>
      </w:tblGrid>
      <w:tr w:rsidR="00980963" w:rsidRPr="00785ADA" w14:paraId="45FFF7BE"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6F9AAB4" w14:textId="77777777" w:rsidR="00980963" w:rsidRPr="00785ADA" w:rsidRDefault="00790EA8" w:rsidP="00785ADA">
            <w:pPr>
              <w:jc w:val="center"/>
              <w:rPr>
                <w:color w:val="FFFFFF" w:themeColor="background1"/>
              </w:rPr>
            </w:pPr>
            <w:r w:rsidRPr="00785ADA">
              <w:rPr>
                <w:b/>
                <w:caps/>
                <w:color w:val="FFFFFF" w:themeColor="background1"/>
                <w:spacing w:val="20"/>
              </w:rPr>
              <w:t>CORE COMPETENCIES</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73169FDE" w14:textId="77777777" w:rsidR="00980963" w:rsidRPr="00785ADA" w:rsidRDefault="00790EA8" w:rsidP="00785ADA">
            <w:pPr>
              <w:jc w:val="center"/>
              <w:rPr>
                <w:color w:val="FFFFFF" w:themeColor="background1"/>
              </w:rPr>
            </w:pPr>
            <w:r w:rsidRPr="00785ADA">
              <w:rPr>
                <w:b/>
                <w:caps/>
                <w:color w:val="FFFFFF" w:themeColor="background1"/>
                <w:spacing w:val="20"/>
              </w:rPr>
              <w:t>MANAGEMENT / LEADERSHIP COMPETENCIES</w:t>
            </w:r>
          </w:p>
        </w:tc>
      </w:tr>
      <w:tr w:rsidR="00980963" w14:paraId="6732DDD2"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07D003AD" w14:textId="77777777" w:rsidR="00980963" w:rsidRDefault="00790EA8">
            <w:pPr>
              <w:ind w:left="200" w:hanging="200"/>
            </w:pPr>
            <w:r>
              <w:rPr>
                <w:color w:val="A4D3C3"/>
              </w:rPr>
              <w:t xml:space="preserve">●  </w:t>
            </w:r>
            <w:r>
              <w:t>C1 - Communication and Collaboration</w:t>
            </w:r>
          </w:p>
          <w:p w14:paraId="5229BA8B" w14:textId="77777777" w:rsidR="00980963" w:rsidRDefault="00790EA8">
            <w:pPr>
              <w:ind w:left="200" w:hanging="200"/>
            </w:pPr>
            <w:r>
              <w:rPr>
                <w:color w:val="A4D3C3"/>
              </w:rPr>
              <w:t xml:space="preserve">●  </w:t>
            </w:r>
            <w:r>
              <w:t>C3 - Personal Effectiveness and Accountability</w:t>
            </w:r>
          </w:p>
          <w:p w14:paraId="25E65744" w14:textId="77777777" w:rsidR="00980963" w:rsidRDefault="00790EA8">
            <w:pPr>
              <w:ind w:left="200" w:hanging="200"/>
            </w:pPr>
            <w:r>
              <w:rPr>
                <w:color w:val="A4D3C3"/>
              </w:rPr>
              <w:t xml:space="preserve">●  </w:t>
            </w:r>
            <w:r>
              <w:t>C5 - Integrity and Values</w:t>
            </w:r>
          </w:p>
          <w:p w14:paraId="10AE8D58" w14:textId="77777777" w:rsidR="00980963" w:rsidRDefault="00790EA8">
            <w:pPr>
              <w:ind w:left="200" w:hanging="200"/>
            </w:pPr>
            <w:r>
              <w:rPr>
                <w:color w:val="A4D3C3"/>
              </w:rPr>
              <w:t xml:space="preserve">●  </w:t>
            </w:r>
            <w:r>
              <w:t>C6 - Resilience, Adaptability and Change</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137120F1" w14:textId="77777777" w:rsidR="00980963" w:rsidRDefault="00790EA8">
            <w:pPr>
              <w:ind w:left="200" w:hanging="200"/>
            </w:pPr>
            <w:r>
              <w:rPr>
                <w:color w:val="A4D3C3"/>
              </w:rPr>
              <w:t xml:space="preserve">●  </w:t>
            </w:r>
            <w:r>
              <w:t>M1 - Leading and Developing People</w:t>
            </w:r>
          </w:p>
          <w:p w14:paraId="76098B53" w14:textId="77777777" w:rsidR="00980963" w:rsidRDefault="00790EA8">
            <w:pPr>
              <w:ind w:left="200" w:hanging="200"/>
            </w:pPr>
            <w:r>
              <w:rPr>
                <w:color w:val="A4D3C3"/>
              </w:rPr>
              <w:t xml:space="preserve">●  </w:t>
            </w:r>
            <w:r>
              <w:t>M2 - Driving Performance and Delivery</w:t>
            </w:r>
          </w:p>
        </w:tc>
      </w:tr>
      <w:tr w:rsidR="00980963" w:rsidRPr="00785ADA" w14:paraId="1BB11AD3"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2574A612" w14:textId="77777777" w:rsidR="00980963" w:rsidRPr="00785ADA" w:rsidRDefault="00790EA8" w:rsidP="00785ADA">
            <w:pPr>
              <w:jc w:val="center"/>
              <w:rPr>
                <w:b/>
                <w:caps/>
                <w:color w:val="FFFFFF" w:themeColor="background1"/>
                <w:spacing w:val="20"/>
              </w:rPr>
            </w:pPr>
            <w:r w:rsidRPr="00785ADA">
              <w:rPr>
                <w:b/>
                <w:caps/>
                <w:color w:val="FFFFFF" w:themeColor="background1"/>
                <w:spacing w:val="20"/>
              </w:rPr>
              <w:t>RECOMMENDED PROFICIENCY</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0713BFC8" w14:textId="77777777" w:rsidR="00980963" w:rsidRPr="00785ADA" w:rsidRDefault="00790EA8" w:rsidP="00785ADA">
            <w:pPr>
              <w:jc w:val="center"/>
              <w:rPr>
                <w:b/>
                <w:caps/>
                <w:color w:val="FFFFFF" w:themeColor="background1"/>
                <w:spacing w:val="20"/>
              </w:rPr>
            </w:pPr>
            <w:r w:rsidRPr="00785ADA">
              <w:rPr>
                <w:b/>
                <w:caps/>
                <w:color w:val="FFFFFF" w:themeColor="background1"/>
                <w:spacing w:val="20"/>
              </w:rPr>
              <w:t>KEY STRENGTHS TO PRIORITISE</w:t>
            </w:r>
          </w:p>
        </w:tc>
      </w:tr>
      <w:tr w:rsidR="00980963" w14:paraId="234AF4C2"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45EC8D8" w14:textId="77777777" w:rsidR="00980963" w:rsidRDefault="00790EA8">
            <w:r>
              <w:t>Effective across most Core competencies; Developing to Effective on Management competencies</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734C0F83" w14:textId="77777777" w:rsidR="00980963" w:rsidRDefault="00790EA8">
            <w:pPr>
              <w:ind w:left="200" w:hanging="200"/>
            </w:pPr>
            <w:r>
              <w:rPr>
                <w:color w:val="A4D3C3"/>
              </w:rPr>
              <w:t xml:space="preserve">•  </w:t>
            </w:r>
            <w:r>
              <w:t>Team motivation and direction</w:t>
            </w:r>
          </w:p>
          <w:p w14:paraId="47FBF6F8" w14:textId="77777777" w:rsidR="00980963" w:rsidRDefault="00790EA8">
            <w:pPr>
              <w:ind w:left="200" w:hanging="200"/>
            </w:pPr>
            <w:r>
              <w:rPr>
                <w:color w:val="A4D3C3"/>
              </w:rPr>
              <w:t xml:space="preserve">•  </w:t>
            </w:r>
            <w:r>
              <w:t>Individual feedback and coaching</w:t>
            </w:r>
          </w:p>
          <w:p w14:paraId="283E74F7" w14:textId="77777777" w:rsidR="00980963" w:rsidRDefault="00790EA8">
            <w:pPr>
              <w:ind w:left="200" w:hanging="200"/>
            </w:pPr>
            <w:r>
              <w:rPr>
                <w:color w:val="A4D3C3"/>
              </w:rPr>
              <w:t xml:space="preserve">•  </w:t>
            </w:r>
            <w:r>
              <w:t>Delivery of team objectives</w:t>
            </w:r>
          </w:p>
          <w:p w14:paraId="7F19FEA5" w14:textId="77777777" w:rsidR="00980963" w:rsidRDefault="00790EA8">
            <w:pPr>
              <w:ind w:left="200" w:hanging="200"/>
            </w:pPr>
            <w:r>
              <w:rPr>
                <w:color w:val="A4D3C3"/>
              </w:rPr>
              <w:t xml:space="preserve">•  </w:t>
            </w:r>
            <w:r>
              <w:t>Managing day-to-day performance</w:t>
            </w:r>
          </w:p>
        </w:tc>
      </w:tr>
    </w:tbl>
    <w:p w14:paraId="6694E5AC" w14:textId="77777777" w:rsidR="00B1721E" w:rsidRDefault="00B1721E">
      <w:pPr>
        <w:keepNext/>
        <w:keepLines/>
        <w:spacing w:before="12" w:after="1"/>
        <w:rPr>
          <w:b/>
          <w:caps/>
          <w:sz w:val="23"/>
        </w:rPr>
      </w:pPr>
    </w:p>
    <w:p w14:paraId="0D9C70D9" w14:textId="009EC915" w:rsidR="00980963" w:rsidRDefault="00790EA8">
      <w:pPr>
        <w:keepNext/>
        <w:keepLines/>
        <w:spacing w:before="12" w:after="1"/>
      </w:pPr>
      <w:r>
        <w:rPr>
          <w:b/>
          <w:caps/>
          <w:sz w:val="23"/>
        </w:rPr>
        <w:t>HR Manager</w:t>
      </w:r>
    </w:p>
    <w:p w14:paraId="45A1FB6A" w14:textId="77777777" w:rsidR="00980963" w:rsidRDefault="00790EA8">
      <w:pPr>
        <w:keepNext/>
        <w:keepLines/>
        <w:spacing w:after="4"/>
        <w:rPr>
          <w:b/>
          <w:caps/>
          <w:color w:val="A4D3C3"/>
          <w:spacing w:val="20"/>
        </w:rPr>
      </w:pPr>
      <w:r>
        <w:rPr>
          <w:b/>
          <w:caps/>
          <w:color w:val="A4D3C3"/>
          <w:spacing w:val="20"/>
        </w:rPr>
        <w:t>PRIMARY LEVEL:  MANAGEMENT</w:t>
      </w:r>
    </w:p>
    <w:p w14:paraId="079DB17F" w14:textId="77777777" w:rsidR="00B1721E" w:rsidRDefault="00B1721E">
      <w:pPr>
        <w:keepNext/>
        <w:keepLines/>
        <w:spacing w:after="4"/>
      </w:pPr>
    </w:p>
    <w:tbl>
      <w:tblPr>
        <w:tblW w:w="0" w:type="auto"/>
        <w:tblLayout w:type="fixed"/>
        <w:tblLook w:val="04A0" w:firstRow="1" w:lastRow="0" w:firstColumn="1" w:lastColumn="0" w:noHBand="0" w:noVBand="1"/>
      </w:tblPr>
      <w:tblGrid>
        <w:gridCol w:w="4819"/>
        <w:gridCol w:w="4819"/>
      </w:tblGrid>
      <w:tr w:rsidR="00980963" w:rsidRPr="00785ADA" w14:paraId="25F560DA"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7236EF64" w14:textId="77777777" w:rsidR="00980963" w:rsidRPr="00785ADA" w:rsidRDefault="00790EA8" w:rsidP="00785ADA">
            <w:pPr>
              <w:jc w:val="center"/>
              <w:rPr>
                <w:b/>
                <w:caps/>
                <w:color w:val="FFFFFF" w:themeColor="background1"/>
                <w:spacing w:val="20"/>
              </w:rPr>
            </w:pPr>
            <w:r w:rsidRPr="00785ADA">
              <w:rPr>
                <w:b/>
                <w:caps/>
                <w:color w:val="FFFFFF" w:themeColor="background1"/>
                <w:spacing w:val="20"/>
              </w:rPr>
              <w:t>CORE COMPETENCIES</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08AC005" w14:textId="77777777" w:rsidR="00980963" w:rsidRPr="00785ADA" w:rsidRDefault="00790EA8" w:rsidP="00785ADA">
            <w:pPr>
              <w:jc w:val="center"/>
              <w:rPr>
                <w:b/>
                <w:caps/>
                <w:color w:val="FFFFFF" w:themeColor="background1"/>
                <w:spacing w:val="20"/>
              </w:rPr>
            </w:pPr>
            <w:r w:rsidRPr="00785ADA">
              <w:rPr>
                <w:b/>
                <w:caps/>
                <w:color w:val="FFFFFF" w:themeColor="background1"/>
                <w:spacing w:val="20"/>
              </w:rPr>
              <w:t>MANAGEMENT / LEADERSHIP COMPETENCIES</w:t>
            </w:r>
          </w:p>
        </w:tc>
      </w:tr>
      <w:tr w:rsidR="00980963" w14:paraId="773EF38A"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51914749" w14:textId="77777777" w:rsidR="00980963" w:rsidRDefault="00790EA8">
            <w:pPr>
              <w:ind w:left="200" w:hanging="200"/>
            </w:pPr>
            <w:r>
              <w:rPr>
                <w:color w:val="A4D3C3"/>
              </w:rPr>
              <w:t xml:space="preserve">●  </w:t>
            </w:r>
            <w:r>
              <w:t>C1 - Communication and Collaboration</w:t>
            </w:r>
          </w:p>
          <w:p w14:paraId="4D68AF49" w14:textId="77777777" w:rsidR="00980963" w:rsidRDefault="00790EA8">
            <w:pPr>
              <w:ind w:left="200" w:hanging="200"/>
            </w:pPr>
            <w:r>
              <w:rPr>
                <w:color w:val="A4D3C3"/>
              </w:rPr>
              <w:t xml:space="preserve">●  </w:t>
            </w:r>
            <w:r>
              <w:t>C3 - Personal Effectiveness and Accountability</w:t>
            </w:r>
          </w:p>
          <w:p w14:paraId="44194F59" w14:textId="77777777" w:rsidR="00980963" w:rsidRDefault="00790EA8">
            <w:pPr>
              <w:ind w:left="200" w:hanging="200"/>
            </w:pPr>
            <w:r>
              <w:rPr>
                <w:color w:val="A4D3C3"/>
              </w:rPr>
              <w:t xml:space="preserve">●  </w:t>
            </w:r>
            <w:r>
              <w:t>C4 - Problem Solving and Decision Making</w:t>
            </w:r>
          </w:p>
          <w:p w14:paraId="1A05DC48" w14:textId="77777777" w:rsidR="00980963" w:rsidRDefault="00790EA8">
            <w:pPr>
              <w:ind w:left="200" w:hanging="200"/>
            </w:pPr>
            <w:r>
              <w:rPr>
                <w:color w:val="A4D3C3"/>
              </w:rPr>
              <w:t xml:space="preserve">●  </w:t>
            </w:r>
            <w:r>
              <w:t>C5 - Integrity and Values</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DE06C8D" w14:textId="77777777" w:rsidR="00980963" w:rsidRDefault="00790EA8">
            <w:pPr>
              <w:ind w:left="200" w:hanging="200"/>
            </w:pPr>
            <w:r>
              <w:rPr>
                <w:color w:val="A4D3C3"/>
              </w:rPr>
              <w:t xml:space="preserve">●  </w:t>
            </w:r>
            <w:r>
              <w:t>M1 - Leading and Developing People</w:t>
            </w:r>
          </w:p>
          <w:p w14:paraId="55B1587B" w14:textId="77777777" w:rsidR="00980963" w:rsidRDefault="00790EA8">
            <w:pPr>
              <w:ind w:left="200" w:hanging="200"/>
            </w:pPr>
            <w:r>
              <w:rPr>
                <w:color w:val="A4D3C3"/>
              </w:rPr>
              <w:t xml:space="preserve">●  </w:t>
            </w:r>
            <w:r>
              <w:t>M3 - Stakeholder and Relationship Management</w:t>
            </w:r>
          </w:p>
          <w:p w14:paraId="0F9C38E2" w14:textId="77777777" w:rsidR="00980963" w:rsidRDefault="00790EA8">
            <w:pPr>
              <w:ind w:left="200" w:hanging="200"/>
            </w:pPr>
            <w:r>
              <w:rPr>
                <w:color w:val="A4D3C3"/>
              </w:rPr>
              <w:t xml:space="preserve">●  </w:t>
            </w:r>
            <w:r>
              <w:t>M4 - Commercial and Operational Awareness</w:t>
            </w:r>
          </w:p>
        </w:tc>
      </w:tr>
      <w:tr w:rsidR="00980963" w:rsidRPr="00785ADA" w14:paraId="7C87F653"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511F33D" w14:textId="77777777" w:rsidR="00980963" w:rsidRPr="00785ADA" w:rsidRDefault="00790EA8" w:rsidP="00785ADA">
            <w:pPr>
              <w:jc w:val="center"/>
              <w:rPr>
                <w:color w:val="FFFFFF" w:themeColor="background1"/>
              </w:rPr>
            </w:pPr>
            <w:r w:rsidRPr="00785ADA">
              <w:rPr>
                <w:b/>
                <w:caps/>
                <w:color w:val="FFFFFF" w:themeColor="background1"/>
                <w:spacing w:val="20"/>
              </w:rPr>
              <w:t>RECOMMENDED PROFICIENCY</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5CAD399C" w14:textId="77777777" w:rsidR="00980963" w:rsidRPr="00785ADA" w:rsidRDefault="00790EA8" w:rsidP="00785ADA">
            <w:pPr>
              <w:jc w:val="center"/>
              <w:rPr>
                <w:color w:val="FFFFFF" w:themeColor="background1"/>
              </w:rPr>
            </w:pPr>
            <w:r w:rsidRPr="00785ADA">
              <w:rPr>
                <w:b/>
                <w:caps/>
                <w:color w:val="FFFFFF" w:themeColor="background1"/>
                <w:spacing w:val="20"/>
              </w:rPr>
              <w:t>KEY STRENGTHS TO PRIORITISE</w:t>
            </w:r>
          </w:p>
        </w:tc>
      </w:tr>
      <w:tr w:rsidR="00980963" w14:paraId="61C40176"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0701DA7F" w14:textId="77777777" w:rsidR="00980963" w:rsidRDefault="00790EA8">
            <w:r>
              <w:t xml:space="preserve">Effective to </w:t>
            </w:r>
            <w:proofErr w:type="spellStart"/>
            <w:r>
              <w:t>Advanced</w:t>
            </w:r>
            <w:proofErr w:type="spellEnd"/>
            <w:r>
              <w:t xml:space="preserve"> across Core and Management competencies</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D27F5DA" w14:textId="77777777" w:rsidR="00980963" w:rsidRDefault="00790EA8">
            <w:pPr>
              <w:ind w:left="200" w:hanging="200"/>
            </w:pPr>
            <w:r>
              <w:rPr>
                <w:color w:val="A4D3C3"/>
              </w:rPr>
              <w:t xml:space="preserve">•  </w:t>
            </w:r>
            <w:r>
              <w:t>Confidentiality and ethics</w:t>
            </w:r>
          </w:p>
          <w:p w14:paraId="310FA37B" w14:textId="77777777" w:rsidR="00980963" w:rsidRDefault="00790EA8">
            <w:pPr>
              <w:ind w:left="200" w:hanging="200"/>
            </w:pPr>
            <w:r>
              <w:rPr>
                <w:color w:val="A4D3C3"/>
              </w:rPr>
              <w:t xml:space="preserve">•  </w:t>
            </w:r>
            <w:r>
              <w:t>Influencing and advising</w:t>
            </w:r>
          </w:p>
          <w:p w14:paraId="3FFF861E" w14:textId="77777777" w:rsidR="00980963" w:rsidRDefault="00790EA8">
            <w:pPr>
              <w:ind w:left="200" w:hanging="200"/>
            </w:pPr>
            <w:r>
              <w:rPr>
                <w:color w:val="A4D3C3"/>
              </w:rPr>
              <w:t xml:space="preserve">•  </w:t>
            </w:r>
            <w:r>
              <w:t>Complex problem resolution</w:t>
            </w:r>
          </w:p>
          <w:p w14:paraId="48C8FDF8" w14:textId="77777777" w:rsidR="00980963" w:rsidRDefault="00790EA8">
            <w:pPr>
              <w:ind w:left="200" w:hanging="200"/>
            </w:pPr>
            <w:r>
              <w:rPr>
                <w:color w:val="A4D3C3"/>
              </w:rPr>
              <w:t xml:space="preserve">•  </w:t>
            </w:r>
            <w:r>
              <w:t>Developing people capability</w:t>
            </w:r>
          </w:p>
        </w:tc>
      </w:tr>
    </w:tbl>
    <w:p w14:paraId="23A7A127" w14:textId="77777777" w:rsidR="00B1721E" w:rsidRDefault="00B1721E">
      <w:pPr>
        <w:keepNext/>
        <w:keepLines/>
        <w:spacing w:before="12" w:after="1"/>
        <w:rPr>
          <w:b/>
          <w:caps/>
          <w:sz w:val="23"/>
        </w:rPr>
      </w:pPr>
    </w:p>
    <w:p w14:paraId="7DE7FF85" w14:textId="77777777" w:rsidR="00B1721E" w:rsidRDefault="00B1721E">
      <w:pPr>
        <w:rPr>
          <w:b/>
          <w:caps/>
          <w:sz w:val="23"/>
        </w:rPr>
      </w:pPr>
      <w:r>
        <w:rPr>
          <w:b/>
          <w:caps/>
          <w:sz w:val="23"/>
        </w:rPr>
        <w:br w:type="page"/>
      </w:r>
    </w:p>
    <w:p w14:paraId="3778FB10" w14:textId="7E1EC7E8" w:rsidR="00980963" w:rsidRDefault="00790EA8">
      <w:pPr>
        <w:keepNext/>
        <w:keepLines/>
        <w:spacing w:before="12" w:after="1"/>
      </w:pPr>
      <w:r>
        <w:rPr>
          <w:b/>
          <w:caps/>
          <w:sz w:val="23"/>
        </w:rPr>
        <w:lastRenderedPageBreak/>
        <w:t>Project Manager</w:t>
      </w:r>
    </w:p>
    <w:p w14:paraId="37445D92" w14:textId="77777777" w:rsidR="00980963" w:rsidRDefault="00790EA8">
      <w:pPr>
        <w:keepNext/>
        <w:keepLines/>
        <w:spacing w:after="4"/>
        <w:rPr>
          <w:b/>
          <w:caps/>
          <w:color w:val="A4D3C3"/>
          <w:spacing w:val="20"/>
        </w:rPr>
      </w:pPr>
      <w:r>
        <w:rPr>
          <w:b/>
          <w:caps/>
          <w:color w:val="A4D3C3"/>
          <w:spacing w:val="20"/>
        </w:rPr>
        <w:t>PRIMARY LEVEL:  MANAGEMENT</w:t>
      </w:r>
    </w:p>
    <w:p w14:paraId="15768025" w14:textId="77777777" w:rsidR="00B1721E" w:rsidRDefault="00B1721E">
      <w:pPr>
        <w:keepNext/>
        <w:keepLines/>
        <w:spacing w:after="4"/>
      </w:pPr>
    </w:p>
    <w:tbl>
      <w:tblPr>
        <w:tblW w:w="0" w:type="auto"/>
        <w:tblLayout w:type="fixed"/>
        <w:tblLook w:val="04A0" w:firstRow="1" w:lastRow="0" w:firstColumn="1" w:lastColumn="0" w:noHBand="0" w:noVBand="1"/>
      </w:tblPr>
      <w:tblGrid>
        <w:gridCol w:w="4819"/>
        <w:gridCol w:w="4819"/>
      </w:tblGrid>
      <w:tr w:rsidR="00980963" w:rsidRPr="00785ADA" w14:paraId="78A36EA1"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54C66BD3" w14:textId="77777777" w:rsidR="00980963" w:rsidRPr="00785ADA" w:rsidRDefault="00790EA8" w:rsidP="00785ADA">
            <w:pPr>
              <w:jc w:val="center"/>
              <w:rPr>
                <w:color w:val="FFFFFF" w:themeColor="background1"/>
              </w:rPr>
            </w:pPr>
            <w:r w:rsidRPr="00785ADA">
              <w:rPr>
                <w:b/>
                <w:caps/>
                <w:color w:val="FFFFFF" w:themeColor="background1"/>
                <w:spacing w:val="20"/>
              </w:rPr>
              <w:t>CORE COMPETENCIES</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5B2369EC" w14:textId="77777777" w:rsidR="00980963" w:rsidRPr="00785ADA" w:rsidRDefault="00790EA8" w:rsidP="00785ADA">
            <w:pPr>
              <w:jc w:val="center"/>
              <w:rPr>
                <w:color w:val="FFFFFF" w:themeColor="background1"/>
              </w:rPr>
            </w:pPr>
            <w:r w:rsidRPr="00785ADA">
              <w:rPr>
                <w:b/>
                <w:caps/>
                <w:color w:val="FFFFFF" w:themeColor="background1"/>
                <w:spacing w:val="20"/>
              </w:rPr>
              <w:t>MANAGEMENT / LEADERSHIP COMPETENCIES</w:t>
            </w:r>
          </w:p>
        </w:tc>
      </w:tr>
      <w:tr w:rsidR="00980963" w14:paraId="098AFA2E"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30D805E8" w14:textId="77777777" w:rsidR="00980963" w:rsidRDefault="00790EA8">
            <w:pPr>
              <w:ind w:left="200" w:hanging="200"/>
            </w:pPr>
            <w:r>
              <w:rPr>
                <w:color w:val="A4D3C3"/>
              </w:rPr>
              <w:t xml:space="preserve">●  </w:t>
            </w:r>
            <w:r>
              <w:t>C1 - Communication and Collaboration</w:t>
            </w:r>
          </w:p>
          <w:p w14:paraId="6A677304" w14:textId="77777777" w:rsidR="00980963" w:rsidRDefault="00790EA8">
            <w:pPr>
              <w:ind w:left="200" w:hanging="200"/>
            </w:pPr>
            <w:r>
              <w:rPr>
                <w:color w:val="A4D3C3"/>
              </w:rPr>
              <w:t xml:space="preserve">●  </w:t>
            </w:r>
            <w:r>
              <w:t>C2 - Customer and Service Focus</w:t>
            </w:r>
          </w:p>
          <w:p w14:paraId="1DB44336" w14:textId="77777777" w:rsidR="00980963" w:rsidRDefault="00790EA8">
            <w:pPr>
              <w:ind w:left="200" w:hanging="200"/>
            </w:pPr>
            <w:r>
              <w:rPr>
                <w:color w:val="A4D3C3"/>
              </w:rPr>
              <w:t xml:space="preserve">●  </w:t>
            </w:r>
            <w:r>
              <w:t>C3 - Personal Effectiveness and Accountability</w:t>
            </w:r>
          </w:p>
          <w:p w14:paraId="27833188" w14:textId="77777777" w:rsidR="00980963" w:rsidRDefault="00790EA8">
            <w:pPr>
              <w:ind w:left="200" w:hanging="200"/>
            </w:pPr>
            <w:r>
              <w:rPr>
                <w:color w:val="A4D3C3"/>
              </w:rPr>
              <w:t xml:space="preserve">●  </w:t>
            </w:r>
            <w:r>
              <w:t>C4 - Problem Solving and Decision Making</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F0FE9BF" w14:textId="77777777" w:rsidR="00980963" w:rsidRDefault="00790EA8">
            <w:pPr>
              <w:ind w:left="200" w:hanging="200"/>
            </w:pPr>
            <w:r>
              <w:rPr>
                <w:color w:val="A4D3C3"/>
              </w:rPr>
              <w:t xml:space="preserve">●  </w:t>
            </w:r>
            <w:r>
              <w:t>M2 - Driving Performance and Delivery</w:t>
            </w:r>
          </w:p>
          <w:p w14:paraId="50873F32" w14:textId="77777777" w:rsidR="00980963" w:rsidRDefault="00790EA8">
            <w:pPr>
              <w:ind w:left="200" w:hanging="200"/>
            </w:pPr>
            <w:r>
              <w:rPr>
                <w:color w:val="A4D3C3"/>
              </w:rPr>
              <w:t xml:space="preserve">●  </w:t>
            </w:r>
            <w:r>
              <w:t>M3 - Stakeholder and Relationship Management</w:t>
            </w:r>
          </w:p>
          <w:p w14:paraId="6F902FE9" w14:textId="77777777" w:rsidR="00980963" w:rsidRDefault="00790EA8">
            <w:pPr>
              <w:ind w:left="200" w:hanging="200"/>
            </w:pPr>
            <w:r>
              <w:rPr>
                <w:color w:val="A4D3C3"/>
              </w:rPr>
              <w:t xml:space="preserve">●  </w:t>
            </w:r>
            <w:r>
              <w:t>M4 - Commercial and Operational Awareness</w:t>
            </w:r>
          </w:p>
        </w:tc>
      </w:tr>
      <w:tr w:rsidR="00980963" w:rsidRPr="00785ADA" w14:paraId="3D0232AF"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3AC65FE" w14:textId="77777777" w:rsidR="00980963" w:rsidRPr="00785ADA" w:rsidRDefault="00790EA8" w:rsidP="00785ADA">
            <w:pPr>
              <w:jc w:val="center"/>
              <w:rPr>
                <w:color w:val="FFFFFF" w:themeColor="background1"/>
              </w:rPr>
            </w:pPr>
            <w:r w:rsidRPr="00785ADA">
              <w:rPr>
                <w:b/>
                <w:caps/>
                <w:color w:val="FFFFFF" w:themeColor="background1"/>
                <w:spacing w:val="20"/>
              </w:rPr>
              <w:t>RECOMMENDED PROFICIENCY</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77D18C59" w14:textId="77777777" w:rsidR="00980963" w:rsidRPr="00785ADA" w:rsidRDefault="00790EA8" w:rsidP="00785ADA">
            <w:pPr>
              <w:jc w:val="center"/>
              <w:rPr>
                <w:color w:val="FFFFFF" w:themeColor="background1"/>
              </w:rPr>
            </w:pPr>
            <w:r w:rsidRPr="00785ADA">
              <w:rPr>
                <w:b/>
                <w:caps/>
                <w:color w:val="FFFFFF" w:themeColor="background1"/>
                <w:spacing w:val="20"/>
              </w:rPr>
              <w:t>KEY STRENGTHS TO PRIORITISE</w:t>
            </w:r>
          </w:p>
        </w:tc>
      </w:tr>
      <w:tr w:rsidR="00980963" w14:paraId="15D60AD8"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185F4343" w14:textId="77777777" w:rsidR="00980963" w:rsidRDefault="00790EA8">
            <w:r>
              <w:t>Advanced on delivery and planning competencies; Effective on people and relationship competencies</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19A41318" w14:textId="77777777" w:rsidR="00980963" w:rsidRDefault="00790EA8">
            <w:pPr>
              <w:ind w:left="200" w:hanging="200"/>
            </w:pPr>
            <w:r>
              <w:rPr>
                <w:color w:val="A4D3C3"/>
              </w:rPr>
              <w:t xml:space="preserve">•  </w:t>
            </w:r>
            <w:r>
              <w:t>Planning and risk management</w:t>
            </w:r>
          </w:p>
          <w:p w14:paraId="467D4A92" w14:textId="77777777" w:rsidR="00980963" w:rsidRDefault="00790EA8">
            <w:pPr>
              <w:ind w:left="200" w:hanging="200"/>
            </w:pPr>
            <w:r>
              <w:rPr>
                <w:color w:val="A4D3C3"/>
              </w:rPr>
              <w:t xml:space="preserve">•  </w:t>
            </w:r>
            <w:r>
              <w:t>Stakeholder communication</w:t>
            </w:r>
          </w:p>
          <w:p w14:paraId="4FA2AE7C" w14:textId="77777777" w:rsidR="00980963" w:rsidRDefault="00790EA8">
            <w:pPr>
              <w:ind w:left="200" w:hanging="200"/>
            </w:pPr>
            <w:r>
              <w:rPr>
                <w:color w:val="A4D3C3"/>
              </w:rPr>
              <w:t xml:space="preserve">•  </w:t>
            </w:r>
            <w:r>
              <w:t>Delivery to quality, time and budget</w:t>
            </w:r>
          </w:p>
          <w:p w14:paraId="2F0CB705" w14:textId="77777777" w:rsidR="00980963" w:rsidRDefault="00790EA8">
            <w:pPr>
              <w:ind w:left="200" w:hanging="200"/>
            </w:pPr>
            <w:r>
              <w:rPr>
                <w:color w:val="A4D3C3"/>
              </w:rPr>
              <w:t xml:space="preserve">•  </w:t>
            </w:r>
            <w:r>
              <w:t>Cross-functional collaboration</w:t>
            </w:r>
          </w:p>
        </w:tc>
      </w:tr>
    </w:tbl>
    <w:p w14:paraId="3D6AE657" w14:textId="77777777" w:rsidR="00B1721E" w:rsidRDefault="00B1721E">
      <w:pPr>
        <w:keepNext/>
        <w:keepLines/>
        <w:spacing w:before="12" w:after="1"/>
        <w:rPr>
          <w:b/>
          <w:caps/>
          <w:sz w:val="23"/>
        </w:rPr>
      </w:pPr>
    </w:p>
    <w:p w14:paraId="4F6AB3A5" w14:textId="4842956A" w:rsidR="00980963" w:rsidRDefault="00790EA8">
      <w:pPr>
        <w:keepNext/>
        <w:keepLines/>
        <w:spacing w:before="12" w:after="1"/>
      </w:pPr>
      <w:r>
        <w:rPr>
          <w:b/>
          <w:caps/>
          <w:sz w:val="23"/>
        </w:rPr>
        <w:t>Sales / Business Development Manager</w:t>
      </w:r>
    </w:p>
    <w:p w14:paraId="4B7A9D1A" w14:textId="77777777" w:rsidR="00980963" w:rsidRDefault="00790EA8">
      <w:pPr>
        <w:keepNext/>
        <w:keepLines/>
        <w:spacing w:after="4"/>
        <w:rPr>
          <w:b/>
          <w:caps/>
          <w:color w:val="A4D3C3"/>
          <w:spacing w:val="20"/>
        </w:rPr>
      </w:pPr>
      <w:r>
        <w:rPr>
          <w:b/>
          <w:caps/>
          <w:color w:val="A4D3C3"/>
          <w:spacing w:val="20"/>
        </w:rPr>
        <w:t>PRIMARY LEVEL:  MANAGEMENT</w:t>
      </w:r>
    </w:p>
    <w:p w14:paraId="078FAFA3" w14:textId="77777777" w:rsidR="00B1721E" w:rsidRDefault="00B1721E">
      <w:pPr>
        <w:keepNext/>
        <w:keepLines/>
        <w:spacing w:after="4"/>
      </w:pPr>
    </w:p>
    <w:tbl>
      <w:tblPr>
        <w:tblW w:w="0" w:type="auto"/>
        <w:tblLayout w:type="fixed"/>
        <w:tblLook w:val="04A0" w:firstRow="1" w:lastRow="0" w:firstColumn="1" w:lastColumn="0" w:noHBand="0" w:noVBand="1"/>
      </w:tblPr>
      <w:tblGrid>
        <w:gridCol w:w="4819"/>
        <w:gridCol w:w="4819"/>
      </w:tblGrid>
      <w:tr w:rsidR="00980963" w:rsidRPr="00785ADA" w14:paraId="719437CA"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39E9D852" w14:textId="77777777" w:rsidR="00980963" w:rsidRPr="00785ADA" w:rsidRDefault="00790EA8" w:rsidP="00785ADA">
            <w:pPr>
              <w:jc w:val="center"/>
              <w:rPr>
                <w:color w:val="FFFFFF" w:themeColor="background1"/>
              </w:rPr>
            </w:pPr>
            <w:r w:rsidRPr="00785ADA">
              <w:rPr>
                <w:b/>
                <w:caps/>
                <w:color w:val="FFFFFF" w:themeColor="background1"/>
                <w:spacing w:val="20"/>
              </w:rPr>
              <w:t>CORE COMPETENCIES</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5B1C8E84" w14:textId="77777777" w:rsidR="00980963" w:rsidRPr="00785ADA" w:rsidRDefault="00790EA8" w:rsidP="00785ADA">
            <w:pPr>
              <w:jc w:val="center"/>
              <w:rPr>
                <w:color w:val="FFFFFF" w:themeColor="background1"/>
              </w:rPr>
            </w:pPr>
            <w:r w:rsidRPr="00785ADA">
              <w:rPr>
                <w:b/>
                <w:caps/>
                <w:color w:val="FFFFFF" w:themeColor="background1"/>
                <w:spacing w:val="20"/>
              </w:rPr>
              <w:t>MANAGEMENT / LEADERSHIP COMPETENCIES</w:t>
            </w:r>
          </w:p>
        </w:tc>
      </w:tr>
      <w:tr w:rsidR="00980963" w14:paraId="5C11A38D"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5E2D386B" w14:textId="77777777" w:rsidR="00980963" w:rsidRDefault="00790EA8">
            <w:pPr>
              <w:ind w:left="200" w:hanging="200"/>
            </w:pPr>
            <w:r>
              <w:rPr>
                <w:color w:val="A4D3C3"/>
              </w:rPr>
              <w:t xml:space="preserve">●  </w:t>
            </w:r>
            <w:r>
              <w:t>C1 - Communication and Collaboration</w:t>
            </w:r>
          </w:p>
          <w:p w14:paraId="07DA3A6A" w14:textId="77777777" w:rsidR="00980963" w:rsidRDefault="00790EA8">
            <w:pPr>
              <w:ind w:left="200" w:hanging="200"/>
            </w:pPr>
            <w:r>
              <w:rPr>
                <w:color w:val="A4D3C3"/>
              </w:rPr>
              <w:t xml:space="preserve">●  </w:t>
            </w:r>
            <w:r>
              <w:t>C2 - Customer and Service Focus</w:t>
            </w:r>
          </w:p>
          <w:p w14:paraId="59FFAA4E" w14:textId="77777777" w:rsidR="00980963" w:rsidRDefault="00790EA8">
            <w:pPr>
              <w:ind w:left="200" w:hanging="200"/>
            </w:pPr>
            <w:r>
              <w:rPr>
                <w:color w:val="A4D3C3"/>
              </w:rPr>
              <w:t xml:space="preserve">●  </w:t>
            </w:r>
            <w:r>
              <w:t>C3 - Personal Effectiveness and Accountability</w:t>
            </w:r>
          </w:p>
          <w:p w14:paraId="40355C36" w14:textId="77777777" w:rsidR="00980963" w:rsidRDefault="00790EA8">
            <w:pPr>
              <w:ind w:left="200" w:hanging="200"/>
            </w:pPr>
            <w:r>
              <w:rPr>
                <w:color w:val="A4D3C3"/>
              </w:rPr>
              <w:t xml:space="preserve">●  </w:t>
            </w:r>
            <w:r>
              <w:t>C6 - Resilience, Adaptability and Change</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5A1F5058" w14:textId="77777777" w:rsidR="00980963" w:rsidRDefault="00790EA8">
            <w:pPr>
              <w:ind w:left="200" w:hanging="200"/>
            </w:pPr>
            <w:r>
              <w:rPr>
                <w:color w:val="A4D3C3"/>
              </w:rPr>
              <w:t xml:space="preserve">●  </w:t>
            </w:r>
            <w:r>
              <w:t>M2 - Driving Performance and Delivery</w:t>
            </w:r>
          </w:p>
          <w:p w14:paraId="7E5A19CE" w14:textId="77777777" w:rsidR="00980963" w:rsidRDefault="00790EA8">
            <w:pPr>
              <w:ind w:left="200" w:hanging="200"/>
            </w:pPr>
            <w:r>
              <w:rPr>
                <w:color w:val="A4D3C3"/>
              </w:rPr>
              <w:t xml:space="preserve">●  </w:t>
            </w:r>
            <w:r>
              <w:t>M3 - Stakeholder and Relationship Management</w:t>
            </w:r>
          </w:p>
          <w:p w14:paraId="619CEBDF" w14:textId="77777777" w:rsidR="00980963" w:rsidRDefault="00790EA8">
            <w:pPr>
              <w:ind w:left="200" w:hanging="200"/>
            </w:pPr>
            <w:r>
              <w:rPr>
                <w:color w:val="A4D3C3"/>
              </w:rPr>
              <w:t xml:space="preserve">●  </w:t>
            </w:r>
            <w:r>
              <w:t>M4 - Commercial and Operational Awareness</w:t>
            </w:r>
          </w:p>
        </w:tc>
      </w:tr>
      <w:tr w:rsidR="00980963" w:rsidRPr="00785ADA" w14:paraId="22047E0D"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2BBC3463" w14:textId="77777777" w:rsidR="00980963" w:rsidRPr="00785ADA" w:rsidRDefault="00790EA8" w:rsidP="00785ADA">
            <w:pPr>
              <w:jc w:val="center"/>
              <w:rPr>
                <w:color w:val="FFFFFF" w:themeColor="background1"/>
              </w:rPr>
            </w:pPr>
            <w:r w:rsidRPr="00785ADA">
              <w:rPr>
                <w:b/>
                <w:caps/>
                <w:color w:val="FFFFFF" w:themeColor="background1"/>
                <w:spacing w:val="20"/>
              </w:rPr>
              <w:t>RECOMMENDED PROFICIENCY</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6E327D79" w14:textId="77777777" w:rsidR="00980963" w:rsidRPr="00785ADA" w:rsidRDefault="00790EA8" w:rsidP="00785ADA">
            <w:pPr>
              <w:jc w:val="center"/>
              <w:rPr>
                <w:color w:val="FFFFFF" w:themeColor="background1"/>
              </w:rPr>
            </w:pPr>
            <w:r w:rsidRPr="00785ADA">
              <w:rPr>
                <w:b/>
                <w:caps/>
                <w:color w:val="FFFFFF" w:themeColor="background1"/>
                <w:spacing w:val="20"/>
              </w:rPr>
              <w:t>KEY STRENGTHS TO PRIORITISE</w:t>
            </w:r>
          </w:p>
        </w:tc>
      </w:tr>
      <w:tr w:rsidR="00980963" w14:paraId="04739439"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1646C33" w14:textId="77777777" w:rsidR="00980963" w:rsidRDefault="00790EA8">
            <w:r>
              <w:t>Advanced on customer, commercial and relationship competencies</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2497B234" w14:textId="77777777" w:rsidR="00980963" w:rsidRDefault="00790EA8">
            <w:pPr>
              <w:ind w:left="200" w:hanging="200"/>
            </w:pPr>
            <w:r>
              <w:rPr>
                <w:color w:val="A4D3C3"/>
              </w:rPr>
              <w:t xml:space="preserve">•  </w:t>
            </w:r>
            <w:r>
              <w:t>Client relationship building</w:t>
            </w:r>
          </w:p>
          <w:p w14:paraId="6A9C27EA" w14:textId="77777777" w:rsidR="00980963" w:rsidRDefault="00790EA8">
            <w:pPr>
              <w:ind w:left="200" w:hanging="200"/>
            </w:pPr>
            <w:r>
              <w:rPr>
                <w:color w:val="A4D3C3"/>
              </w:rPr>
              <w:t xml:space="preserve">•  </w:t>
            </w:r>
            <w:r>
              <w:t>Commercial acumen and pipeline management</w:t>
            </w:r>
          </w:p>
          <w:p w14:paraId="03B4309A" w14:textId="77777777" w:rsidR="00980963" w:rsidRDefault="00790EA8">
            <w:pPr>
              <w:ind w:left="200" w:hanging="200"/>
            </w:pPr>
            <w:r>
              <w:rPr>
                <w:color w:val="A4D3C3"/>
              </w:rPr>
              <w:t xml:space="preserve">•  </w:t>
            </w:r>
            <w:r>
              <w:t>Resilience under pressure</w:t>
            </w:r>
          </w:p>
          <w:p w14:paraId="32B92956" w14:textId="77777777" w:rsidR="00980963" w:rsidRDefault="00790EA8">
            <w:pPr>
              <w:ind w:left="200" w:hanging="200"/>
            </w:pPr>
            <w:r>
              <w:rPr>
                <w:color w:val="A4D3C3"/>
              </w:rPr>
              <w:t xml:space="preserve">•  </w:t>
            </w:r>
            <w:r>
              <w:t>Persuasion and influence</w:t>
            </w:r>
          </w:p>
        </w:tc>
      </w:tr>
    </w:tbl>
    <w:p w14:paraId="0EA6C7A4" w14:textId="77777777" w:rsidR="00B1721E" w:rsidRDefault="00B1721E">
      <w:pPr>
        <w:keepNext/>
        <w:keepLines/>
        <w:spacing w:before="12" w:after="1"/>
        <w:rPr>
          <w:b/>
          <w:caps/>
          <w:sz w:val="23"/>
        </w:rPr>
      </w:pPr>
    </w:p>
    <w:p w14:paraId="610A0939" w14:textId="2E51AEAC" w:rsidR="00980963" w:rsidRDefault="00790EA8">
      <w:pPr>
        <w:keepNext/>
        <w:keepLines/>
        <w:spacing w:before="12" w:after="1"/>
      </w:pPr>
      <w:r>
        <w:rPr>
          <w:b/>
          <w:caps/>
          <w:sz w:val="23"/>
        </w:rPr>
        <w:t>Director / Senior Leader</w:t>
      </w:r>
    </w:p>
    <w:p w14:paraId="5910CA97" w14:textId="77777777" w:rsidR="00980963" w:rsidRDefault="00790EA8">
      <w:pPr>
        <w:keepNext/>
        <w:keepLines/>
        <w:spacing w:after="4"/>
        <w:rPr>
          <w:b/>
          <w:caps/>
          <w:color w:val="A4D3C3"/>
          <w:spacing w:val="20"/>
        </w:rPr>
      </w:pPr>
      <w:r>
        <w:rPr>
          <w:b/>
          <w:caps/>
          <w:color w:val="A4D3C3"/>
          <w:spacing w:val="20"/>
        </w:rPr>
        <w:t>PRIMARY LEVEL:  LEADERSHIP</w:t>
      </w:r>
    </w:p>
    <w:p w14:paraId="1C120879" w14:textId="77777777" w:rsidR="00B1721E" w:rsidRDefault="00B1721E">
      <w:pPr>
        <w:keepNext/>
        <w:keepLines/>
        <w:spacing w:after="4"/>
      </w:pPr>
    </w:p>
    <w:tbl>
      <w:tblPr>
        <w:tblW w:w="0" w:type="auto"/>
        <w:tblLayout w:type="fixed"/>
        <w:tblLook w:val="04A0" w:firstRow="1" w:lastRow="0" w:firstColumn="1" w:lastColumn="0" w:noHBand="0" w:noVBand="1"/>
      </w:tblPr>
      <w:tblGrid>
        <w:gridCol w:w="4819"/>
        <w:gridCol w:w="4819"/>
      </w:tblGrid>
      <w:tr w:rsidR="00980963" w:rsidRPr="00785ADA" w14:paraId="14D014E8"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7438D87F" w14:textId="77777777" w:rsidR="00980963" w:rsidRPr="00785ADA" w:rsidRDefault="00790EA8" w:rsidP="00785ADA">
            <w:pPr>
              <w:jc w:val="center"/>
              <w:rPr>
                <w:color w:val="FFFFFF" w:themeColor="background1"/>
              </w:rPr>
            </w:pPr>
            <w:r w:rsidRPr="00785ADA">
              <w:rPr>
                <w:b/>
                <w:caps/>
                <w:color w:val="FFFFFF" w:themeColor="background1"/>
                <w:spacing w:val="20"/>
              </w:rPr>
              <w:t>CORE COMPETENCIES</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3D67194" w14:textId="77777777" w:rsidR="00980963" w:rsidRPr="00785ADA" w:rsidRDefault="00790EA8" w:rsidP="00785ADA">
            <w:pPr>
              <w:jc w:val="center"/>
              <w:rPr>
                <w:color w:val="FFFFFF" w:themeColor="background1"/>
              </w:rPr>
            </w:pPr>
            <w:r w:rsidRPr="00785ADA">
              <w:rPr>
                <w:b/>
                <w:caps/>
                <w:color w:val="FFFFFF" w:themeColor="background1"/>
                <w:spacing w:val="20"/>
              </w:rPr>
              <w:t>MANAGEMENT / LEADERSHIP COMPETENCIES</w:t>
            </w:r>
          </w:p>
        </w:tc>
      </w:tr>
      <w:tr w:rsidR="00980963" w14:paraId="12AC93A4"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0DBECF77" w14:textId="77777777" w:rsidR="00980963" w:rsidRDefault="00790EA8">
            <w:pPr>
              <w:ind w:left="200" w:hanging="200"/>
            </w:pPr>
            <w:r>
              <w:rPr>
                <w:color w:val="A4D3C3"/>
              </w:rPr>
              <w:t xml:space="preserve">●  </w:t>
            </w:r>
            <w:r>
              <w:t>C1 - Communication and Collaboration</w:t>
            </w:r>
          </w:p>
          <w:p w14:paraId="6C29D122" w14:textId="77777777" w:rsidR="00980963" w:rsidRDefault="00790EA8">
            <w:pPr>
              <w:ind w:left="200" w:hanging="200"/>
            </w:pPr>
            <w:r>
              <w:rPr>
                <w:color w:val="A4D3C3"/>
              </w:rPr>
              <w:t xml:space="preserve">●  </w:t>
            </w:r>
            <w:r>
              <w:t>C3 - Personal Effectiveness and Accountability</w:t>
            </w:r>
          </w:p>
          <w:p w14:paraId="1B48FB71" w14:textId="77777777" w:rsidR="00980963" w:rsidRDefault="00790EA8">
            <w:pPr>
              <w:ind w:left="200" w:hanging="200"/>
            </w:pPr>
            <w:r>
              <w:rPr>
                <w:color w:val="A4D3C3"/>
              </w:rPr>
              <w:t xml:space="preserve">●  </w:t>
            </w:r>
            <w:r>
              <w:t>C4 - Problem Solving and Decision Making</w:t>
            </w:r>
          </w:p>
          <w:p w14:paraId="59E2DBB7" w14:textId="77777777" w:rsidR="00980963" w:rsidRDefault="00790EA8">
            <w:pPr>
              <w:ind w:left="200" w:hanging="200"/>
            </w:pPr>
            <w:r>
              <w:rPr>
                <w:color w:val="A4D3C3"/>
              </w:rPr>
              <w:t xml:space="preserve">●  </w:t>
            </w:r>
            <w:r>
              <w:t>C5 - Integrity and Values</w:t>
            </w:r>
          </w:p>
          <w:p w14:paraId="6F13E820" w14:textId="77777777" w:rsidR="00980963" w:rsidRDefault="00790EA8">
            <w:pPr>
              <w:ind w:left="200" w:hanging="200"/>
            </w:pPr>
            <w:r>
              <w:rPr>
                <w:color w:val="A4D3C3"/>
              </w:rPr>
              <w:t xml:space="preserve">●  </w:t>
            </w:r>
            <w:r>
              <w:t>C6 - Resilience, Adaptability and Change</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69BCFBFF" w14:textId="77777777" w:rsidR="00980963" w:rsidRDefault="00790EA8">
            <w:pPr>
              <w:ind w:left="200" w:hanging="200"/>
            </w:pPr>
            <w:r>
              <w:rPr>
                <w:color w:val="A4D3C3"/>
              </w:rPr>
              <w:t xml:space="preserve">●  </w:t>
            </w:r>
            <w:r>
              <w:t>M1 - Leading and Developing People</w:t>
            </w:r>
          </w:p>
          <w:p w14:paraId="121C66E4" w14:textId="77777777" w:rsidR="00980963" w:rsidRDefault="00790EA8">
            <w:pPr>
              <w:ind w:left="200" w:hanging="200"/>
            </w:pPr>
            <w:r>
              <w:rPr>
                <w:color w:val="A4D3C3"/>
              </w:rPr>
              <w:t xml:space="preserve">●  </w:t>
            </w:r>
            <w:r>
              <w:t>M2 - Driving Performance and Delivery</w:t>
            </w:r>
          </w:p>
          <w:p w14:paraId="66A3F8F7" w14:textId="77777777" w:rsidR="00980963" w:rsidRDefault="00790EA8">
            <w:pPr>
              <w:ind w:left="200" w:hanging="200"/>
            </w:pPr>
            <w:r>
              <w:rPr>
                <w:color w:val="A4D3C3"/>
              </w:rPr>
              <w:t xml:space="preserve">●  </w:t>
            </w:r>
            <w:r>
              <w:t>M3 - Stakeholder and Relationship Management</w:t>
            </w:r>
          </w:p>
          <w:p w14:paraId="3B930827" w14:textId="77777777" w:rsidR="00980963" w:rsidRDefault="00790EA8">
            <w:pPr>
              <w:ind w:left="200" w:hanging="200"/>
            </w:pPr>
            <w:r>
              <w:rPr>
                <w:color w:val="A4D3C3"/>
              </w:rPr>
              <w:t xml:space="preserve">●  </w:t>
            </w:r>
            <w:r>
              <w:t>M4 - Commercial and Operational Awareness</w:t>
            </w:r>
          </w:p>
        </w:tc>
      </w:tr>
      <w:tr w:rsidR="00980963" w:rsidRPr="00785ADA" w14:paraId="7B2D2C67" w14:textId="77777777" w:rsidTr="00785ADA">
        <w:trPr>
          <w:cantSplit/>
        </w:trPr>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01A8BB65" w14:textId="77777777" w:rsidR="00980963" w:rsidRPr="00785ADA" w:rsidRDefault="00790EA8" w:rsidP="00785ADA">
            <w:pPr>
              <w:jc w:val="center"/>
              <w:rPr>
                <w:color w:val="FFFFFF" w:themeColor="background1"/>
              </w:rPr>
            </w:pPr>
            <w:r w:rsidRPr="00785ADA">
              <w:rPr>
                <w:b/>
                <w:caps/>
                <w:color w:val="FFFFFF" w:themeColor="background1"/>
                <w:spacing w:val="20"/>
              </w:rPr>
              <w:t>RECOMMENDED PROFICIENCY</w:t>
            </w:r>
          </w:p>
        </w:tc>
        <w:tc>
          <w:tcPr>
            <w:tcW w:w="4819" w:type="dxa"/>
            <w:tcBorders>
              <w:top w:val="single" w:sz="4" w:space="0" w:color="E4E3E5"/>
              <w:left w:val="single" w:sz="4" w:space="0" w:color="E4E3E5"/>
              <w:bottom w:val="single" w:sz="4" w:space="0" w:color="E4E3E5"/>
              <w:right w:val="single" w:sz="4" w:space="0" w:color="E4E3E5"/>
            </w:tcBorders>
            <w:shd w:val="clear" w:color="auto" w:fill="A4D3C3"/>
            <w:tcMar>
              <w:top w:w="60" w:type="dxa"/>
              <w:left w:w="110" w:type="dxa"/>
              <w:bottom w:w="60" w:type="dxa"/>
              <w:right w:w="110" w:type="dxa"/>
            </w:tcMar>
          </w:tcPr>
          <w:p w14:paraId="4129C9BD" w14:textId="77777777" w:rsidR="00980963" w:rsidRPr="00785ADA" w:rsidRDefault="00790EA8" w:rsidP="00785ADA">
            <w:pPr>
              <w:jc w:val="center"/>
              <w:rPr>
                <w:color w:val="FFFFFF" w:themeColor="background1"/>
              </w:rPr>
            </w:pPr>
            <w:r w:rsidRPr="00785ADA">
              <w:rPr>
                <w:b/>
                <w:caps/>
                <w:color w:val="FFFFFF" w:themeColor="background1"/>
                <w:spacing w:val="20"/>
              </w:rPr>
              <w:t>KEY STRENGTHS TO PRIORITISE</w:t>
            </w:r>
          </w:p>
        </w:tc>
      </w:tr>
      <w:tr w:rsidR="00980963" w14:paraId="3D30A74C" w14:textId="77777777">
        <w:trPr>
          <w:cantSplit/>
        </w:trPr>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0F0D616F" w14:textId="77777777" w:rsidR="00980963" w:rsidRDefault="00790EA8">
            <w:r>
              <w:t>Advanced across most competencies; role-</w:t>
            </w:r>
            <w:proofErr w:type="gramStart"/>
            <w:r>
              <w:t>models</w:t>
            </w:r>
            <w:proofErr w:type="gramEnd"/>
            <w:r>
              <w:t xml:space="preserve"> behaviours at Leadership level</w:t>
            </w:r>
          </w:p>
        </w:tc>
        <w:tc>
          <w:tcPr>
            <w:tcW w:w="4819" w:type="dxa"/>
            <w:tcBorders>
              <w:top w:val="single" w:sz="4" w:space="0" w:color="E4E3E5"/>
              <w:left w:val="single" w:sz="4" w:space="0" w:color="E4E3E5"/>
              <w:bottom w:val="single" w:sz="4" w:space="0" w:color="E4E3E5"/>
              <w:right w:val="single" w:sz="4" w:space="0" w:color="E4E3E5"/>
            </w:tcBorders>
            <w:tcMar>
              <w:top w:w="60" w:type="dxa"/>
              <w:left w:w="110" w:type="dxa"/>
              <w:bottom w:w="60" w:type="dxa"/>
              <w:right w:w="110" w:type="dxa"/>
            </w:tcMar>
          </w:tcPr>
          <w:p w14:paraId="0F5F961A" w14:textId="77777777" w:rsidR="00980963" w:rsidRDefault="00790EA8">
            <w:pPr>
              <w:ind w:left="200" w:hanging="200"/>
            </w:pPr>
            <w:r>
              <w:rPr>
                <w:color w:val="A4D3C3"/>
              </w:rPr>
              <w:t xml:space="preserve">•  </w:t>
            </w:r>
            <w:r>
              <w:t>Strategic vision and direction</w:t>
            </w:r>
          </w:p>
          <w:p w14:paraId="610E0E74" w14:textId="77777777" w:rsidR="00980963" w:rsidRDefault="00790EA8">
            <w:pPr>
              <w:ind w:left="200" w:hanging="200"/>
            </w:pPr>
            <w:r>
              <w:rPr>
                <w:color w:val="A4D3C3"/>
              </w:rPr>
              <w:t xml:space="preserve">•  </w:t>
            </w:r>
            <w:r>
              <w:t>Organisational culture and values</w:t>
            </w:r>
          </w:p>
          <w:p w14:paraId="734D5C04" w14:textId="77777777" w:rsidR="00980963" w:rsidRDefault="00790EA8">
            <w:pPr>
              <w:ind w:left="200" w:hanging="200"/>
            </w:pPr>
            <w:r>
              <w:rPr>
                <w:color w:val="A4D3C3"/>
              </w:rPr>
              <w:t xml:space="preserve">•  </w:t>
            </w:r>
            <w:r>
              <w:t>Senior stakeholder influence</w:t>
            </w:r>
          </w:p>
          <w:p w14:paraId="79D00A86" w14:textId="77777777" w:rsidR="00980963" w:rsidRDefault="00790EA8">
            <w:pPr>
              <w:ind w:left="200" w:hanging="200"/>
            </w:pPr>
            <w:r>
              <w:rPr>
                <w:color w:val="A4D3C3"/>
              </w:rPr>
              <w:t xml:space="preserve">•  </w:t>
            </w:r>
            <w:r>
              <w:t>Long-term talent and capability development</w:t>
            </w:r>
          </w:p>
        </w:tc>
      </w:tr>
    </w:tbl>
    <w:p w14:paraId="0E8EE8C0" w14:textId="77777777" w:rsidR="00980963" w:rsidRDefault="00790EA8">
      <w:pPr>
        <w:keepNext/>
        <w:keepLines/>
        <w:spacing w:before="260" w:after="1"/>
      </w:pPr>
      <w:r>
        <w:rPr>
          <w:b/>
          <w:caps/>
          <w:color w:val="A4D3C3"/>
          <w:spacing w:val="40"/>
        </w:rPr>
        <w:lastRenderedPageBreak/>
        <w:t>SECTION 07</w:t>
      </w:r>
    </w:p>
    <w:p w14:paraId="1B83D4EF" w14:textId="77777777" w:rsidR="00980963" w:rsidRDefault="00790EA8">
      <w:pPr>
        <w:keepNext/>
        <w:keepLines/>
        <w:pBdr>
          <w:bottom w:val="single" w:sz="6" w:space="2" w:color="DCDBDD"/>
        </w:pBdr>
        <w:spacing w:after="8"/>
      </w:pPr>
      <w:r>
        <w:rPr>
          <w:b/>
          <w:sz w:val="30"/>
        </w:rPr>
        <w:t>Competency Summary Matrix</w:t>
      </w:r>
    </w:p>
    <w:p w14:paraId="5F7FC923" w14:textId="77777777" w:rsidR="00B1721E" w:rsidRDefault="00B1721E">
      <w:pPr>
        <w:spacing w:after="6"/>
      </w:pPr>
    </w:p>
    <w:p w14:paraId="2B8C9DBB" w14:textId="7ADBDB7A" w:rsidR="00980963" w:rsidRDefault="00790EA8">
      <w:pPr>
        <w:spacing w:after="6"/>
      </w:pPr>
      <w:r>
        <w:t>The matrix below provides an at-a-glance view of which competencies are recommended for each broad role level. Use this as a starting point for role design, recruitment selection criteria and performance framework design.</w:t>
      </w:r>
    </w:p>
    <w:p w14:paraId="698027F2" w14:textId="77777777" w:rsidR="00B1721E" w:rsidRDefault="00B1721E">
      <w:pPr>
        <w:spacing w:after="6"/>
      </w:pPr>
    </w:p>
    <w:p w14:paraId="4C8BDEA8" w14:textId="77777777" w:rsidR="00980963" w:rsidRDefault="00790EA8">
      <w:pPr>
        <w:spacing w:after="6"/>
      </w:pPr>
      <w:r>
        <w:rPr>
          <w:b/>
          <w:color w:val="A4D3C3"/>
        </w:rPr>
        <w:t xml:space="preserve">●  </w:t>
      </w:r>
      <w:r>
        <w:t xml:space="preserve">Core / essential for this role level        </w:t>
      </w:r>
      <w:r>
        <w:rPr>
          <w:b/>
          <w:color w:val="9A99A0"/>
        </w:rPr>
        <w:t xml:space="preserve">○  </w:t>
      </w:r>
      <w:r>
        <w:t>Recommended / context-dependent</w:t>
      </w:r>
    </w:p>
    <w:p w14:paraId="55D4F673" w14:textId="77777777" w:rsidR="00B1721E" w:rsidRDefault="00B1721E">
      <w:pPr>
        <w:spacing w:after="6"/>
      </w:pPr>
    </w:p>
    <w:tbl>
      <w:tblPr>
        <w:tblW w:w="9638" w:type="dxa"/>
        <w:tblLayout w:type="fixed"/>
        <w:tblLook w:val="04A0" w:firstRow="1" w:lastRow="0" w:firstColumn="1" w:lastColumn="0" w:noHBand="0" w:noVBand="1"/>
      </w:tblPr>
      <w:tblGrid>
        <w:gridCol w:w="560"/>
        <w:gridCol w:w="2979"/>
        <w:gridCol w:w="1524"/>
        <w:gridCol w:w="1525"/>
        <w:gridCol w:w="1525"/>
        <w:gridCol w:w="1525"/>
      </w:tblGrid>
      <w:tr w:rsidR="00980963" w:rsidRPr="00785ADA" w14:paraId="51FE0EE6" w14:textId="77777777" w:rsidTr="00785ADA">
        <w:trPr>
          <w:cantSplit/>
        </w:trPr>
        <w:tc>
          <w:tcPr>
            <w:tcW w:w="560" w:type="dxa"/>
            <w:tcBorders>
              <w:top w:val="single" w:sz="4" w:space="0" w:color="E4E3E5"/>
              <w:left w:val="single" w:sz="4" w:space="0" w:color="E4E3E5"/>
              <w:bottom w:val="single" w:sz="4" w:space="0" w:color="E4E3E5"/>
              <w:right w:val="single" w:sz="4" w:space="0" w:color="E4E3E5"/>
            </w:tcBorders>
            <w:shd w:val="clear" w:color="auto" w:fill="A4D3C3"/>
            <w:tcMar>
              <w:top w:w="50" w:type="dxa"/>
              <w:left w:w="50" w:type="dxa"/>
              <w:bottom w:w="50" w:type="dxa"/>
              <w:right w:w="50" w:type="dxa"/>
            </w:tcMar>
          </w:tcPr>
          <w:p w14:paraId="2CE9B710" w14:textId="77777777" w:rsidR="00980963" w:rsidRPr="00785ADA" w:rsidRDefault="00790EA8" w:rsidP="00785ADA">
            <w:pPr>
              <w:jc w:val="center"/>
              <w:rPr>
                <w:color w:val="FFFFFF" w:themeColor="background1"/>
              </w:rPr>
            </w:pPr>
            <w:r w:rsidRPr="00785ADA">
              <w:rPr>
                <w:b/>
                <w:caps/>
                <w:color w:val="FFFFFF" w:themeColor="background1"/>
              </w:rPr>
              <w:t>REF</w:t>
            </w:r>
          </w:p>
        </w:tc>
        <w:tc>
          <w:tcPr>
            <w:tcW w:w="2979" w:type="dxa"/>
            <w:tcBorders>
              <w:top w:val="single" w:sz="4" w:space="0" w:color="E4E3E5"/>
              <w:left w:val="single" w:sz="4" w:space="0" w:color="E4E3E5"/>
              <w:bottom w:val="single" w:sz="4" w:space="0" w:color="E4E3E5"/>
              <w:right w:val="single" w:sz="4" w:space="0" w:color="E4E3E5"/>
            </w:tcBorders>
            <w:shd w:val="clear" w:color="auto" w:fill="A4D3C3"/>
            <w:tcMar>
              <w:top w:w="50" w:type="dxa"/>
              <w:left w:w="50" w:type="dxa"/>
              <w:bottom w:w="50" w:type="dxa"/>
              <w:right w:w="50" w:type="dxa"/>
            </w:tcMar>
          </w:tcPr>
          <w:p w14:paraId="1D20A719" w14:textId="77777777" w:rsidR="00980963" w:rsidRPr="00785ADA" w:rsidRDefault="00790EA8" w:rsidP="00785ADA">
            <w:pPr>
              <w:jc w:val="center"/>
              <w:rPr>
                <w:color w:val="FFFFFF" w:themeColor="background1"/>
              </w:rPr>
            </w:pPr>
            <w:r w:rsidRPr="00785ADA">
              <w:rPr>
                <w:b/>
                <w:caps/>
                <w:color w:val="FFFFFF" w:themeColor="background1"/>
              </w:rPr>
              <w:t>COMPETENCY</w:t>
            </w:r>
          </w:p>
        </w:tc>
        <w:tc>
          <w:tcPr>
            <w:tcW w:w="1524" w:type="dxa"/>
            <w:tcBorders>
              <w:top w:val="single" w:sz="4" w:space="0" w:color="E4E3E5"/>
              <w:left w:val="single" w:sz="4" w:space="0" w:color="E4E3E5"/>
              <w:bottom w:val="single" w:sz="4" w:space="0" w:color="E4E3E5"/>
              <w:right w:val="single" w:sz="4" w:space="0" w:color="E4E3E5"/>
            </w:tcBorders>
            <w:shd w:val="clear" w:color="auto" w:fill="A4D3C3"/>
            <w:tcMar>
              <w:top w:w="50" w:type="dxa"/>
              <w:left w:w="50" w:type="dxa"/>
              <w:bottom w:w="50" w:type="dxa"/>
              <w:right w:w="50" w:type="dxa"/>
            </w:tcMar>
          </w:tcPr>
          <w:p w14:paraId="08B72C19" w14:textId="77777777" w:rsidR="00980963" w:rsidRPr="00785ADA" w:rsidRDefault="00790EA8" w:rsidP="00785ADA">
            <w:pPr>
              <w:jc w:val="center"/>
              <w:rPr>
                <w:color w:val="FFFFFF" w:themeColor="background1"/>
              </w:rPr>
            </w:pPr>
            <w:r w:rsidRPr="00785ADA">
              <w:rPr>
                <w:b/>
                <w:caps/>
                <w:color w:val="FFFFFF" w:themeColor="background1"/>
              </w:rPr>
              <w:t>FRONTLINE / INDIVIDUAL CONTRIBUTOR</w:t>
            </w:r>
          </w:p>
        </w:tc>
        <w:tc>
          <w:tcPr>
            <w:tcW w:w="1525" w:type="dxa"/>
            <w:tcBorders>
              <w:top w:val="single" w:sz="4" w:space="0" w:color="E4E3E5"/>
              <w:left w:val="single" w:sz="4" w:space="0" w:color="E4E3E5"/>
              <w:bottom w:val="single" w:sz="4" w:space="0" w:color="E4E3E5"/>
              <w:right w:val="single" w:sz="4" w:space="0" w:color="E4E3E5"/>
            </w:tcBorders>
            <w:shd w:val="clear" w:color="auto" w:fill="A4D3C3"/>
            <w:tcMar>
              <w:top w:w="50" w:type="dxa"/>
              <w:left w:w="50" w:type="dxa"/>
              <w:bottom w:w="50" w:type="dxa"/>
              <w:right w:w="50" w:type="dxa"/>
            </w:tcMar>
          </w:tcPr>
          <w:p w14:paraId="76236F87" w14:textId="77777777" w:rsidR="00980963" w:rsidRPr="00785ADA" w:rsidRDefault="00790EA8" w:rsidP="00785ADA">
            <w:pPr>
              <w:jc w:val="center"/>
              <w:rPr>
                <w:color w:val="FFFFFF" w:themeColor="background1"/>
              </w:rPr>
            </w:pPr>
            <w:r w:rsidRPr="00785ADA">
              <w:rPr>
                <w:b/>
                <w:caps/>
                <w:color w:val="FFFFFF" w:themeColor="background1"/>
              </w:rPr>
              <w:t>TEAM LEADER / SUPERVISOR</w:t>
            </w:r>
          </w:p>
        </w:tc>
        <w:tc>
          <w:tcPr>
            <w:tcW w:w="1525" w:type="dxa"/>
            <w:tcBorders>
              <w:top w:val="single" w:sz="4" w:space="0" w:color="E4E3E5"/>
              <w:left w:val="single" w:sz="4" w:space="0" w:color="E4E3E5"/>
              <w:bottom w:val="single" w:sz="4" w:space="0" w:color="E4E3E5"/>
              <w:right w:val="single" w:sz="4" w:space="0" w:color="E4E3E5"/>
            </w:tcBorders>
            <w:shd w:val="clear" w:color="auto" w:fill="A4D3C3"/>
            <w:tcMar>
              <w:top w:w="50" w:type="dxa"/>
              <w:left w:w="50" w:type="dxa"/>
              <w:bottom w:w="50" w:type="dxa"/>
              <w:right w:w="50" w:type="dxa"/>
            </w:tcMar>
          </w:tcPr>
          <w:p w14:paraId="487A93F1" w14:textId="77777777" w:rsidR="00980963" w:rsidRPr="00785ADA" w:rsidRDefault="00790EA8" w:rsidP="00785ADA">
            <w:pPr>
              <w:jc w:val="center"/>
              <w:rPr>
                <w:color w:val="FFFFFF" w:themeColor="background1"/>
              </w:rPr>
            </w:pPr>
            <w:r w:rsidRPr="00785ADA">
              <w:rPr>
                <w:b/>
                <w:caps/>
                <w:color w:val="FFFFFF" w:themeColor="background1"/>
              </w:rPr>
              <w:t>MANAGER</w:t>
            </w:r>
          </w:p>
        </w:tc>
        <w:tc>
          <w:tcPr>
            <w:tcW w:w="1525" w:type="dxa"/>
            <w:tcBorders>
              <w:top w:val="single" w:sz="4" w:space="0" w:color="E4E3E5"/>
              <w:left w:val="single" w:sz="4" w:space="0" w:color="E4E3E5"/>
              <w:bottom w:val="single" w:sz="4" w:space="0" w:color="E4E3E5"/>
              <w:right w:val="single" w:sz="4" w:space="0" w:color="E4E3E5"/>
            </w:tcBorders>
            <w:shd w:val="clear" w:color="auto" w:fill="A4D3C3"/>
            <w:tcMar>
              <w:top w:w="50" w:type="dxa"/>
              <w:left w:w="50" w:type="dxa"/>
              <w:bottom w:w="50" w:type="dxa"/>
              <w:right w:w="50" w:type="dxa"/>
            </w:tcMar>
          </w:tcPr>
          <w:p w14:paraId="218A4ECF" w14:textId="77777777" w:rsidR="00980963" w:rsidRPr="00785ADA" w:rsidRDefault="00790EA8" w:rsidP="00785ADA">
            <w:pPr>
              <w:jc w:val="center"/>
              <w:rPr>
                <w:color w:val="FFFFFF" w:themeColor="background1"/>
              </w:rPr>
            </w:pPr>
            <w:r w:rsidRPr="00785ADA">
              <w:rPr>
                <w:b/>
                <w:caps/>
                <w:color w:val="FFFFFF" w:themeColor="background1"/>
              </w:rPr>
              <w:t>SENIOR LEADER / DIRECTOR</w:t>
            </w:r>
          </w:p>
        </w:tc>
      </w:tr>
      <w:tr w:rsidR="00980963" w14:paraId="66FDCB5D"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A8E7422" w14:textId="77777777" w:rsidR="00980963" w:rsidRDefault="00790EA8" w:rsidP="00785ADA">
            <w:pPr>
              <w:jc w:val="center"/>
            </w:pPr>
            <w:r>
              <w:rPr>
                <w:b/>
              </w:rPr>
              <w:t>C1</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60A0960" w14:textId="77777777" w:rsidR="00980963" w:rsidRDefault="00790EA8">
            <w:r>
              <w:t>Communication and Collaboration</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2A169D97"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0A86B0B"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81F5FE3"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06AE479B" w14:textId="77777777" w:rsidR="00980963" w:rsidRDefault="00790EA8">
            <w:pPr>
              <w:jc w:val="center"/>
            </w:pPr>
            <w:r>
              <w:rPr>
                <w:b/>
                <w:color w:val="A4D3C3"/>
              </w:rPr>
              <w:t>●</w:t>
            </w:r>
          </w:p>
        </w:tc>
      </w:tr>
      <w:tr w:rsidR="00980963" w14:paraId="53BC4BB7"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316FA89F" w14:textId="77777777" w:rsidR="00980963" w:rsidRDefault="00790EA8" w:rsidP="00785ADA">
            <w:pPr>
              <w:jc w:val="center"/>
            </w:pPr>
            <w:r>
              <w:rPr>
                <w:b/>
              </w:rPr>
              <w:t>C2</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23A49C94" w14:textId="77777777" w:rsidR="00980963" w:rsidRDefault="00790EA8">
            <w:r>
              <w:t>Customer and Service Focus</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7D1791CF"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0C41AD4F"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EA273F5"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9476A0D" w14:textId="77777777" w:rsidR="00980963" w:rsidRDefault="00790EA8">
            <w:pPr>
              <w:jc w:val="center"/>
            </w:pPr>
            <w:r>
              <w:rPr>
                <w:b/>
                <w:color w:val="A4D3C3"/>
              </w:rPr>
              <w:t>●</w:t>
            </w:r>
          </w:p>
        </w:tc>
      </w:tr>
      <w:tr w:rsidR="00980963" w14:paraId="0EEE3B83"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79B180E5" w14:textId="77777777" w:rsidR="00980963" w:rsidRDefault="00790EA8" w:rsidP="00785ADA">
            <w:pPr>
              <w:jc w:val="center"/>
            </w:pPr>
            <w:r>
              <w:rPr>
                <w:b/>
              </w:rPr>
              <w:t>C3</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29AAD418" w14:textId="77777777" w:rsidR="00980963" w:rsidRDefault="00790EA8">
            <w:r>
              <w:t>Personal Effectiveness and Accountability</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9975CC9"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ECF4A1C"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15AEBC3"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28137EA5" w14:textId="77777777" w:rsidR="00980963" w:rsidRDefault="00790EA8">
            <w:pPr>
              <w:jc w:val="center"/>
            </w:pPr>
            <w:r>
              <w:rPr>
                <w:b/>
                <w:color w:val="A4D3C3"/>
              </w:rPr>
              <w:t>●</w:t>
            </w:r>
          </w:p>
        </w:tc>
      </w:tr>
      <w:tr w:rsidR="00980963" w14:paraId="1BE7D62E"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46DD393" w14:textId="77777777" w:rsidR="00980963" w:rsidRDefault="00790EA8" w:rsidP="00785ADA">
            <w:pPr>
              <w:jc w:val="center"/>
            </w:pPr>
            <w:r>
              <w:rPr>
                <w:b/>
              </w:rPr>
              <w:t>C4</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45A9713" w14:textId="77777777" w:rsidR="00980963" w:rsidRDefault="00790EA8">
            <w:r>
              <w:t>Problem Solving and Decision Making</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0262AA98"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E3731E8"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6825CF6"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2352562" w14:textId="77777777" w:rsidR="00980963" w:rsidRDefault="00790EA8">
            <w:pPr>
              <w:jc w:val="center"/>
            </w:pPr>
            <w:r>
              <w:rPr>
                <w:b/>
                <w:color w:val="A4D3C3"/>
              </w:rPr>
              <w:t>●</w:t>
            </w:r>
          </w:p>
        </w:tc>
      </w:tr>
      <w:tr w:rsidR="00980963" w14:paraId="221DA8E5"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28105151" w14:textId="77777777" w:rsidR="00980963" w:rsidRDefault="00790EA8" w:rsidP="00785ADA">
            <w:pPr>
              <w:jc w:val="center"/>
            </w:pPr>
            <w:r>
              <w:rPr>
                <w:b/>
              </w:rPr>
              <w:t>C5</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50C6985" w14:textId="77777777" w:rsidR="00980963" w:rsidRDefault="00790EA8">
            <w:r>
              <w:t>Integrity and Values</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838C5AC"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5040D5B"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7814CE7"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6700286" w14:textId="77777777" w:rsidR="00980963" w:rsidRDefault="00790EA8">
            <w:pPr>
              <w:jc w:val="center"/>
            </w:pPr>
            <w:r>
              <w:rPr>
                <w:b/>
                <w:color w:val="A4D3C3"/>
              </w:rPr>
              <w:t>●</w:t>
            </w:r>
          </w:p>
        </w:tc>
      </w:tr>
      <w:tr w:rsidR="00980963" w14:paraId="08FDD718"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6E52757" w14:textId="77777777" w:rsidR="00980963" w:rsidRDefault="00790EA8" w:rsidP="00785ADA">
            <w:pPr>
              <w:jc w:val="center"/>
            </w:pPr>
            <w:r>
              <w:rPr>
                <w:b/>
              </w:rPr>
              <w:t>C6</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00231FC2" w14:textId="77777777" w:rsidR="00980963" w:rsidRDefault="00790EA8">
            <w:r>
              <w:t>Resilience, Adaptability and Change</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E85FF36"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59C9B20"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73F8010D"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0C4D352E" w14:textId="77777777" w:rsidR="00980963" w:rsidRDefault="00790EA8">
            <w:pPr>
              <w:jc w:val="center"/>
            </w:pPr>
            <w:r>
              <w:rPr>
                <w:b/>
                <w:color w:val="A4D3C3"/>
              </w:rPr>
              <w:t>●</w:t>
            </w:r>
          </w:p>
        </w:tc>
      </w:tr>
      <w:tr w:rsidR="00980963" w14:paraId="7F11E491"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0D315BBC" w14:textId="77777777" w:rsidR="00980963" w:rsidRDefault="00790EA8" w:rsidP="00785ADA">
            <w:pPr>
              <w:jc w:val="center"/>
            </w:pPr>
            <w:r>
              <w:rPr>
                <w:b/>
              </w:rPr>
              <w:t>M1</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3998EEA0" w14:textId="77777777" w:rsidR="00980963" w:rsidRDefault="00790EA8">
            <w:r>
              <w:t>Leading and Developing People</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3B0733DC"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E5D608E" w14:textId="77777777" w:rsidR="00980963" w:rsidRDefault="00790EA8">
            <w:pPr>
              <w:jc w:val="center"/>
            </w:pPr>
            <w:r>
              <w:rPr>
                <w:color w:val="9A99A0"/>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7F4DF50F"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CBF399B" w14:textId="77777777" w:rsidR="00980963" w:rsidRDefault="00790EA8">
            <w:pPr>
              <w:jc w:val="center"/>
            </w:pPr>
            <w:r>
              <w:rPr>
                <w:b/>
                <w:color w:val="A4D3C3"/>
              </w:rPr>
              <w:t>●</w:t>
            </w:r>
          </w:p>
        </w:tc>
      </w:tr>
      <w:tr w:rsidR="00980963" w14:paraId="06FD7BD0"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C7A9937" w14:textId="77777777" w:rsidR="00980963" w:rsidRDefault="00790EA8" w:rsidP="00785ADA">
            <w:pPr>
              <w:jc w:val="center"/>
            </w:pPr>
            <w:r>
              <w:rPr>
                <w:b/>
              </w:rPr>
              <w:t>M2</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3654CDA4" w14:textId="77777777" w:rsidR="00980963" w:rsidRDefault="00790EA8">
            <w:r>
              <w:t>Driving Performance and Delivery</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E61CD63"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391153BD" w14:textId="77777777" w:rsidR="00980963" w:rsidRDefault="00790EA8">
            <w:pPr>
              <w:jc w:val="center"/>
            </w:pPr>
            <w:r>
              <w:rPr>
                <w:color w:val="9A99A0"/>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8C64E67"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ABAAFF8" w14:textId="77777777" w:rsidR="00980963" w:rsidRDefault="00790EA8">
            <w:pPr>
              <w:jc w:val="center"/>
            </w:pPr>
            <w:r>
              <w:rPr>
                <w:b/>
                <w:color w:val="A4D3C3"/>
              </w:rPr>
              <w:t>●</w:t>
            </w:r>
          </w:p>
        </w:tc>
      </w:tr>
      <w:tr w:rsidR="00980963" w14:paraId="48A6C9EC"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5838F50" w14:textId="77777777" w:rsidR="00980963" w:rsidRDefault="00790EA8" w:rsidP="00785ADA">
            <w:pPr>
              <w:jc w:val="center"/>
            </w:pPr>
            <w:r>
              <w:rPr>
                <w:b/>
              </w:rPr>
              <w:t>M3</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31DC51B" w14:textId="77777777" w:rsidR="00980963" w:rsidRDefault="00790EA8">
            <w:r>
              <w:t>Stakeholder and Relationship Management</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081F7CDF"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3B06253E" w14:textId="77777777" w:rsidR="00980963" w:rsidRDefault="00790EA8">
            <w:pPr>
              <w:jc w:val="center"/>
            </w:pPr>
            <w:r>
              <w:rPr>
                <w:color w:val="9A99A0"/>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75CF9822"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380C3DAC" w14:textId="77777777" w:rsidR="00980963" w:rsidRDefault="00790EA8">
            <w:pPr>
              <w:jc w:val="center"/>
            </w:pPr>
            <w:r>
              <w:rPr>
                <w:b/>
                <w:color w:val="A4D3C3"/>
              </w:rPr>
              <w:t>●</w:t>
            </w:r>
          </w:p>
        </w:tc>
      </w:tr>
      <w:tr w:rsidR="00980963" w14:paraId="03031F7E"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19D45CA" w14:textId="77777777" w:rsidR="00980963" w:rsidRDefault="00790EA8" w:rsidP="00785ADA">
            <w:pPr>
              <w:jc w:val="center"/>
            </w:pPr>
            <w:r>
              <w:rPr>
                <w:b/>
              </w:rPr>
              <w:t>M4</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98B352B" w14:textId="77777777" w:rsidR="00980963" w:rsidRDefault="00790EA8">
            <w:r>
              <w:t>Commercial and Operational Awareness</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7C8383D7"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C65CB69" w14:textId="77777777" w:rsidR="00980963" w:rsidRDefault="00790EA8">
            <w:pPr>
              <w:jc w:val="center"/>
            </w:pPr>
            <w:r>
              <w:rPr>
                <w:color w:val="9A99A0"/>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839622C" w14:textId="77777777" w:rsidR="00980963" w:rsidRDefault="00790EA8">
            <w:pPr>
              <w:jc w:val="center"/>
            </w:pPr>
            <w:r>
              <w:rPr>
                <w:b/>
                <w:color w:val="A4D3C3"/>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C780275" w14:textId="77777777" w:rsidR="00980963" w:rsidRDefault="00790EA8">
            <w:pPr>
              <w:jc w:val="center"/>
            </w:pPr>
            <w:r>
              <w:rPr>
                <w:b/>
                <w:color w:val="A4D3C3"/>
              </w:rPr>
              <w:t>●</w:t>
            </w:r>
          </w:p>
        </w:tc>
      </w:tr>
      <w:tr w:rsidR="00980963" w14:paraId="19B19DE2"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29DBE836" w14:textId="77777777" w:rsidR="00980963" w:rsidRDefault="00790EA8" w:rsidP="00785ADA">
            <w:pPr>
              <w:jc w:val="center"/>
            </w:pPr>
            <w:r>
              <w:rPr>
                <w:b/>
              </w:rPr>
              <w:t>B1</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74682560" w14:textId="77777777" w:rsidR="00980963" w:rsidRDefault="00790EA8">
            <w:r>
              <w:rPr>
                <w:color w:val="9A99A0"/>
              </w:rPr>
              <w:t>[Bespoke Competency 1]</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A6EC8D6" w14:textId="77777777" w:rsidR="00980963" w:rsidRDefault="00790EA8">
            <w:pPr>
              <w:jc w:val="center"/>
            </w:pPr>
            <w:r>
              <w:rPr>
                <w:color w:val="9A99A0"/>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71BA869"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2B18A8DA"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C126B77" w14:textId="77777777" w:rsidR="00980963" w:rsidRDefault="00980963">
            <w:pPr>
              <w:jc w:val="center"/>
            </w:pPr>
          </w:p>
        </w:tc>
      </w:tr>
      <w:tr w:rsidR="00980963" w14:paraId="7F6D80F7"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E029F13" w14:textId="77777777" w:rsidR="00980963" w:rsidRDefault="00790EA8" w:rsidP="00785ADA">
            <w:pPr>
              <w:jc w:val="center"/>
            </w:pPr>
            <w:r>
              <w:rPr>
                <w:b/>
              </w:rPr>
              <w:t>B2</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59D69AD" w14:textId="77777777" w:rsidR="00980963" w:rsidRDefault="00790EA8">
            <w:r>
              <w:rPr>
                <w:color w:val="9A99A0"/>
              </w:rPr>
              <w:t>[Bespoke Competency 2]</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2EC0085" w14:textId="77777777" w:rsidR="00980963" w:rsidRDefault="00790EA8">
            <w:pPr>
              <w:jc w:val="center"/>
            </w:pPr>
            <w:r>
              <w:rPr>
                <w:color w:val="9A99A0"/>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02DCACA9"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66D887AA"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1BD96E69" w14:textId="77777777" w:rsidR="00980963" w:rsidRDefault="00980963">
            <w:pPr>
              <w:jc w:val="center"/>
            </w:pPr>
          </w:p>
        </w:tc>
      </w:tr>
      <w:tr w:rsidR="00980963" w14:paraId="2485644A" w14:textId="77777777" w:rsidTr="00B1721E">
        <w:trPr>
          <w:cantSplit/>
        </w:trPr>
        <w:tc>
          <w:tcPr>
            <w:tcW w:w="560"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26F9873B" w14:textId="77777777" w:rsidR="00980963" w:rsidRDefault="00790EA8" w:rsidP="00785ADA">
            <w:pPr>
              <w:jc w:val="center"/>
            </w:pPr>
            <w:r>
              <w:rPr>
                <w:b/>
              </w:rPr>
              <w:t>B3</w:t>
            </w:r>
          </w:p>
        </w:tc>
        <w:tc>
          <w:tcPr>
            <w:tcW w:w="2979"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4DC5B3E1" w14:textId="77777777" w:rsidR="00980963" w:rsidRDefault="00790EA8">
            <w:r>
              <w:rPr>
                <w:color w:val="9A99A0"/>
              </w:rPr>
              <w:t>[Bespoke Competency 3]</w:t>
            </w:r>
          </w:p>
        </w:tc>
        <w:tc>
          <w:tcPr>
            <w:tcW w:w="1524"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3492A996" w14:textId="77777777" w:rsidR="00980963" w:rsidRDefault="00790EA8">
            <w:pPr>
              <w:jc w:val="center"/>
            </w:pPr>
            <w:r>
              <w:rPr>
                <w:color w:val="9A99A0"/>
              </w:rPr>
              <w:t>○</w:t>
            </w: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7980BA14"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5A6F8242" w14:textId="77777777" w:rsidR="00980963" w:rsidRDefault="00980963">
            <w:pPr>
              <w:jc w:val="center"/>
            </w:pPr>
          </w:p>
        </w:tc>
        <w:tc>
          <w:tcPr>
            <w:tcW w:w="1525" w:type="dxa"/>
            <w:tcBorders>
              <w:top w:val="single" w:sz="4" w:space="0" w:color="E4E3E5"/>
              <w:left w:val="single" w:sz="4" w:space="0" w:color="E4E3E5"/>
              <w:bottom w:val="single" w:sz="4" w:space="0" w:color="E4E3E5"/>
              <w:right w:val="single" w:sz="4" w:space="0" w:color="E4E3E5"/>
            </w:tcBorders>
            <w:tcMar>
              <w:top w:w="50" w:type="dxa"/>
              <w:left w:w="80" w:type="dxa"/>
              <w:bottom w:w="50" w:type="dxa"/>
              <w:right w:w="80" w:type="dxa"/>
            </w:tcMar>
            <w:vAlign w:val="center"/>
          </w:tcPr>
          <w:p w14:paraId="02E4F486" w14:textId="77777777" w:rsidR="00980963" w:rsidRDefault="00980963">
            <w:pPr>
              <w:jc w:val="center"/>
            </w:pPr>
          </w:p>
        </w:tc>
      </w:tr>
    </w:tbl>
    <w:p w14:paraId="7A503E02" w14:textId="77777777" w:rsidR="00B1721E" w:rsidRDefault="00B1721E">
      <w:pPr>
        <w:keepNext/>
        <w:keepLines/>
        <w:spacing w:before="260" w:after="1"/>
        <w:rPr>
          <w:b/>
          <w:caps/>
          <w:color w:val="A4D3C3"/>
          <w:spacing w:val="40"/>
        </w:rPr>
      </w:pPr>
    </w:p>
    <w:p w14:paraId="6D98AE4C" w14:textId="77777777" w:rsidR="00B1721E" w:rsidRDefault="00B1721E">
      <w:pPr>
        <w:rPr>
          <w:b/>
          <w:caps/>
          <w:color w:val="A4D3C3"/>
          <w:spacing w:val="40"/>
        </w:rPr>
      </w:pPr>
      <w:r>
        <w:rPr>
          <w:b/>
          <w:caps/>
          <w:color w:val="A4D3C3"/>
          <w:spacing w:val="40"/>
        </w:rPr>
        <w:br w:type="page"/>
      </w:r>
    </w:p>
    <w:p w14:paraId="2C6539C9" w14:textId="7367BBB3" w:rsidR="00980963" w:rsidRDefault="00790EA8">
      <w:pPr>
        <w:keepNext/>
        <w:keepLines/>
        <w:spacing w:before="260" w:after="1"/>
      </w:pPr>
      <w:r>
        <w:rPr>
          <w:b/>
          <w:caps/>
          <w:color w:val="A4D3C3"/>
          <w:spacing w:val="40"/>
        </w:rPr>
        <w:lastRenderedPageBreak/>
        <w:t>SECTION 08</w:t>
      </w:r>
    </w:p>
    <w:p w14:paraId="4266A8C3" w14:textId="77777777" w:rsidR="00980963" w:rsidRDefault="00790EA8">
      <w:pPr>
        <w:keepNext/>
        <w:keepLines/>
        <w:pBdr>
          <w:bottom w:val="single" w:sz="6" w:space="2" w:color="DCDBDD"/>
        </w:pBdr>
        <w:spacing w:after="8"/>
      </w:pPr>
      <w:r>
        <w:rPr>
          <w:b/>
          <w:sz w:val="30"/>
        </w:rPr>
        <w:t>Review and Sign-Off</w:t>
      </w:r>
    </w:p>
    <w:p w14:paraId="2608753B" w14:textId="77777777" w:rsidR="00B1721E" w:rsidRDefault="00B1721E">
      <w:pPr>
        <w:spacing w:after="6"/>
      </w:pPr>
    </w:p>
    <w:p w14:paraId="77652B63" w14:textId="15638595" w:rsidR="00980963" w:rsidRDefault="00790EA8">
      <w:pPr>
        <w:spacing w:after="6"/>
      </w:pPr>
      <w:r>
        <w:t>This framework should be reviewed and approved before adoption. Review annually, following significant organisational change, or when strategic priorities shift sufficiently to alter the capability requirements of key roles.</w:t>
      </w:r>
    </w:p>
    <w:p w14:paraId="0B838FCF" w14:textId="77777777" w:rsidR="00B1721E" w:rsidRDefault="00B1721E">
      <w:pPr>
        <w:spacing w:after="6"/>
      </w:pPr>
    </w:p>
    <w:p w14:paraId="222474C6" w14:textId="77777777" w:rsidR="00785ADA" w:rsidRDefault="00785ADA">
      <w:pPr>
        <w:spacing w:after="6"/>
      </w:pPr>
    </w:p>
    <w:p w14:paraId="37137528" w14:textId="77777777" w:rsidR="00785ADA" w:rsidRDefault="00785ADA">
      <w:pPr>
        <w:spacing w:after="6"/>
      </w:pPr>
    </w:p>
    <w:tbl>
      <w:tblPr>
        <w:tblW w:w="9638" w:type="dxa"/>
        <w:tblLayout w:type="fixed"/>
        <w:tblLook w:val="04A0" w:firstRow="1" w:lastRow="0" w:firstColumn="1" w:lastColumn="0" w:noHBand="0" w:noVBand="1"/>
      </w:tblPr>
      <w:tblGrid>
        <w:gridCol w:w="3400"/>
        <w:gridCol w:w="6238"/>
      </w:tblGrid>
      <w:tr w:rsidR="00980963" w14:paraId="2CE56E2A" w14:textId="77777777" w:rsidTr="00785ADA">
        <w:trPr>
          <w:cantSplit/>
        </w:trPr>
        <w:tc>
          <w:tcPr>
            <w:tcW w:w="3400" w:type="dxa"/>
            <w:tcBorders>
              <w:top w:val="single" w:sz="4" w:space="0" w:color="DCDBDD"/>
              <w:left w:val="single" w:sz="4" w:space="0" w:color="DCDBDD"/>
              <w:bottom w:val="single" w:sz="4" w:space="0" w:color="DCDBDD"/>
              <w:right w:val="single" w:sz="4" w:space="0" w:color="DCDBDD"/>
            </w:tcBorders>
            <w:shd w:val="clear" w:color="auto" w:fill="A4D3C3"/>
            <w:tcMar>
              <w:top w:w="90" w:type="dxa"/>
              <w:left w:w="110" w:type="dxa"/>
              <w:bottom w:w="90" w:type="dxa"/>
              <w:right w:w="110" w:type="dxa"/>
            </w:tcMar>
            <w:vAlign w:val="center"/>
          </w:tcPr>
          <w:p w14:paraId="7F3E5A0A" w14:textId="77777777" w:rsidR="00980963" w:rsidRPr="00785ADA" w:rsidRDefault="00790EA8" w:rsidP="00785ADA">
            <w:pPr>
              <w:rPr>
                <w:color w:val="FFFFFF" w:themeColor="background1"/>
              </w:rPr>
            </w:pPr>
            <w:r w:rsidRPr="00785ADA">
              <w:rPr>
                <w:b/>
                <w:caps/>
                <w:color w:val="FFFFFF" w:themeColor="background1"/>
                <w:spacing w:val="20"/>
              </w:rPr>
              <w:t>PREPARED BY</w:t>
            </w:r>
          </w:p>
        </w:tc>
        <w:tc>
          <w:tcPr>
            <w:tcW w:w="6238" w:type="dxa"/>
            <w:tcBorders>
              <w:top w:val="single" w:sz="4" w:space="0" w:color="DCDBDD"/>
              <w:left w:val="single" w:sz="4" w:space="0" w:color="DCDBDD"/>
              <w:bottom w:val="single" w:sz="4" w:space="0" w:color="DCDBDD"/>
              <w:right w:val="single" w:sz="4" w:space="0" w:color="DCDBDD"/>
            </w:tcBorders>
            <w:tcMar>
              <w:top w:w="90" w:type="dxa"/>
              <w:left w:w="110" w:type="dxa"/>
              <w:bottom w:w="90" w:type="dxa"/>
              <w:right w:w="110" w:type="dxa"/>
            </w:tcMar>
            <w:vAlign w:val="center"/>
          </w:tcPr>
          <w:p w14:paraId="16113330" w14:textId="77777777" w:rsidR="00980963" w:rsidRDefault="00790EA8">
            <w:r>
              <w:t xml:space="preserve"> </w:t>
            </w:r>
          </w:p>
        </w:tc>
      </w:tr>
      <w:tr w:rsidR="00980963" w14:paraId="3FC68D54" w14:textId="77777777" w:rsidTr="00785ADA">
        <w:trPr>
          <w:cantSplit/>
        </w:trPr>
        <w:tc>
          <w:tcPr>
            <w:tcW w:w="3400" w:type="dxa"/>
            <w:tcBorders>
              <w:top w:val="single" w:sz="4" w:space="0" w:color="DCDBDD"/>
              <w:left w:val="single" w:sz="4" w:space="0" w:color="DCDBDD"/>
              <w:bottom w:val="single" w:sz="4" w:space="0" w:color="DCDBDD"/>
              <w:right w:val="single" w:sz="4" w:space="0" w:color="DCDBDD"/>
            </w:tcBorders>
            <w:shd w:val="clear" w:color="auto" w:fill="A4D3C3"/>
            <w:tcMar>
              <w:top w:w="90" w:type="dxa"/>
              <w:left w:w="110" w:type="dxa"/>
              <w:bottom w:w="90" w:type="dxa"/>
              <w:right w:w="110" w:type="dxa"/>
            </w:tcMar>
            <w:vAlign w:val="center"/>
          </w:tcPr>
          <w:p w14:paraId="78BFFDCC" w14:textId="77777777" w:rsidR="00980963" w:rsidRPr="00785ADA" w:rsidRDefault="00790EA8" w:rsidP="00785ADA">
            <w:pPr>
              <w:rPr>
                <w:color w:val="FFFFFF" w:themeColor="background1"/>
              </w:rPr>
            </w:pPr>
            <w:r w:rsidRPr="00785ADA">
              <w:rPr>
                <w:b/>
                <w:caps/>
                <w:color w:val="FFFFFF" w:themeColor="background1"/>
                <w:spacing w:val="20"/>
              </w:rPr>
              <w:t>REVIEWED BY</w:t>
            </w:r>
          </w:p>
        </w:tc>
        <w:tc>
          <w:tcPr>
            <w:tcW w:w="6238" w:type="dxa"/>
            <w:tcBorders>
              <w:top w:val="single" w:sz="4" w:space="0" w:color="DCDBDD"/>
              <w:left w:val="single" w:sz="4" w:space="0" w:color="DCDBDD"/>
              <w:bottom w:val="single" w:sz="4" w:space="0" w:color="DCDBDD"/>
              <w:right w:val="single" w:sz="4" w:space="0" w:color="DCDBDD"/>
            </w:tcBorders>
            <w:tcMar>
              <w:top w:w="90" w:type="dxa"/>
              <w:left w:w="110" w:type="dxa"/>
              <w:bottom w:w="90" w:type="dxa"/>
              <w:right w:w="110" w:type="dxa"/>
            </w:tcMar>
            <w:vAlign w:val="center"/>
          </w:tcPr>
          <w:p w14:paraId="78787251" w14:textId="77777777" w:rsidR="00980963" w:rsidRDefault="00790EA8">
            <w:r>
              <w:t xml:space="preserve"> </w:t>
            </w:r>
          </w:p>
        </w:tc>
      </w:tr>
      <w:tr w:rsidR="00980963" w14:paraId="5C7BF0D3" w14:textId="77777777" w:rsidTr="00785ADA">
        <w:trPr>
          <w:cantSplit/>
        </w:trPr>
        <w:tc>
          <w:tcPr>
            <w:tcW w:w="3400" w:type="dxa"/>
            <w:tcBorders>
              <w:top w:val="single" w:sz="4" w:space="0" w:color="DCDBDD"/>
              <w:left w:val="single" w:sz="4" w:space="0" w:color="DCDBDD"/>
              <w:bottom w:val="single" w:sz="4" w:space="0" w:color="DCDBDD"/>
              <w:right w:val="single" w:sz="4" w:space="0" w:color="DCDBDD"/>
            </w:tcBorders>
            <w:shd w:val="clear" w:color="auto" w:fill="A4D3C3"/>
            <w:tcMar>
              <w:top w:w="90" w:type="dxa"/>
              <w:left w:w="110" w:type="dxa"/>
              <w:bottom w:w="90" w:type="dxa"/>
              <w:right w:w="110" w:type="dxa"/>
            </w:tcMar>
            <w:vAlign w:val="center"/>
          </w:tcPr>
          <w:p w14:paraId="3F28ABC1" w14:textId="77777777" w:rsidR="00980963" w:rsidRPr="00785ADA" w:rsidRDefault="00790EA8" w:rsidP="00785ADA">
            <w:pPr>
              <w:rPr>
                <w:color w:val="FFFFFF" w:themeColor="background1"/>
              </w:rPr>
            </w:pPr>
            <w:r w:rsidRPr="00785ADA">
              <w:rPr>
                <w:b/>
                <w:caps/>
                <w:color w:val="FFFFFF" w:themeColor="background1"/>
                <w:spacing w:val="20"/>
              </w:rPr>
              <w:t>APPROVED BY</w:t>
            </w:r>
          </w:p>
        </w:tc>
        <w:tc>
          <w:tcPr>
            <w:tcW w:w="6238" w:type="dxa"/>
            <w:tcBorders>
              <w:top w:val="single" w:sz="4" w:space="0" w:color="DCDBDD"/>
              <w:left w:val="single" w:sz="4" w:space="0" w:color="DCDBDD"/>
              <w:bottom w:val="single" w:sz="4" w:space="0" w:color="DCDBDD"/>
              <w:right w:val="single" w:sz="4" w:space="0" w:color="DCDBDD"/>
            </w:tcBorders>
            <w:tcMar>
              <w:top w:w="90" w:type="dxa"/>
              <w:left w:w="110" w:type="dxa"/>
              <w:bottom w:w="90" w:type="dxa"/>
              <w:right w:w="110" w:type="dxa"/>
            </w:tcMar>
            <w:vAlign w:val="center"/>
          </w:tcPr>
          <w:p w14:paraId="1651D598" w14:textId="77777777" w:rsidR="00980963" w:rsidRDefault="00790EA8">
            <w:r>
              <w:t xml:space="preserve"> </w:t>
            </w:r>
          </w:p>
        </w:tc>
      </w:tr>
      <w:tr w:rsidR="00980963" w14:paraId="7601EF41" w14:textId="77777777" w:rsidTr="00785ADA">
        <w:trPr>
          <w:cantSplit/>
        </w:trPr>
        <w:tc>
          <w:tcPr>
            <w:tcW w:w="3400" w:type="dxa"/>
            <w:tcBorders>
              <w:top w:val="single" w:sz="4" w:space="0" w:color="DCDBDD"/>
              <w:left w:val="single" w:sz="4" w:space="0" w:color="DCDBDD"/>
              <w:bottom w:val="single" w:sz="4" w:space="0" w:color="DCDBDD"/>
              <w:right w:val="single" w:sz="4" w:space="0" w:color="DCDBDD"/>
            </w:tcBorders>
            <w:shd w:val="clear" w:color="auto" w:fill="A4D3C3"/>
            <w:tcMar>
              <w:top w:w="90" w:type="dxa"/>
              <w:left w:w="110" w:type="dxa"/>
              <w:bottom w:w="90" w:type="dxa"/>
              <w:right w:w="110" w:type="dxa"/>
            </w:tcMar>
            <w:vAlign w:val="center"/>
          </w:tcPr>
          <w:p w14:paraId="19D2A8DE" w14:textId="77777777" w:rsidR="00980963" w:rsidRPr="00785ADA" w:rsidRDefault="00790EA8" w:rsidP="00785ADA">
            <w:pPr>
              <w:rPr>
                <w:color w:val="FFFFFF" w:themeColor="background1"/>
              </w:rPr>
            </w:pPr>
            <w:r w:rsidRPr="00785ADA">
              <w:rPr>
                <w:b/>
                <w:caps/>
                <w:color w:val="FFFFFF" w:themeColor="background1"/>
                <w:spacing w:val="20"/>
              </w:rPr>
              <w:t>DATE APPROVED</w:t>
            </w:r>
          </w:p>
        </w:tc>
        <w:tc>
          <w:tcPr>
            <w:tcW w:w="6238" w:type="dxa"/>
            <w:tcBorders>
              <w:top w:val="single" w:sz="4" w:space="0" w:color="DCDBDD"/>
              <w:left w:val="single" w:sz="4" w:space="0" w:color="DCDBDD"/>
              <w:bottom w:val="single" w:sz="4" w:space="0" w:color="DCDBDD"/>
              <w:right w:val="single" w:sz="4" w:space="0" w:color="DCDBDD"/>
            </w:tcBorders>
            <w:tcMar>
              <w:top w:w="90" w:type="dxa"/>
              <w:left w:w="110" w:type="dxa"/>
              <w:bottom w:w="90" w:type="dxa"/>
              <w:right w:w="110" w:type="dxa"/>
            </w:tcMar>
            <w:vAlign w:val="center"/>
          </w:tcPr>
          <w:p w14:paraId="41A51ACD" w14:textId="77777777" w:rsidR="00980963" w:rsidRDefault="00790EA8">
            <w:r>
              <w:t xml:space="preserve"> </w:t>
            </w:r>
          </w:p>
        </w:tc>
      </w:tr>
      <w:tr w:rsidR="00785ADA" w14:paraId="51E52996" w14:textId="77777777" w:rsidTr="00785ADA">
        <w:trPr>
          <w:cantSplit/>
          <w:trHeight w:val="288"/>
        </w:trPr>
        <w:tc>
          <w:tcPr>
            <w:tcW w:w="3400" w:type="dxa"/>
            <w:tcBorders>
              <w:top w:val="single" w:sz="4" w:space="0" w:color="DCDBDD"/>
              <w:left w:val="single" w:sz="4" w:space="0" w:color="DCDBDD"/>
              <w:bottom w:val="single" w:sz="4" w:space="0" w:color="DCDBDD"/>
              <w:right w:val="single" w:sz="4" w:space="0" w:color="DCDBDD"/>
            </w:tcBorders>
            <w:shd w:val="clear" w:color="auto" w:fill="A4D3C3"/>
            <w:tcMar>
              <w:top w:w="90" w:type="dxa"/>
              <w:left w:w="110" w:type="dxa"/>
              <w:bottom w:w="90" w:type="dxa"/>
              <w:right w:w="110" w:type="dxa"/>
            </w:tcMar>
            <w:vAlign w:val="center"/>
          </w:tcPr>
          <w:p w14:paraId="3C5B5042" w14:textId="3008EB8B" w:rsidR="00785ADA" w:rsidRPr="00785ADA" w:rsidRDefault="00785ADA" w:rsidP="00785ADA">
            <w:pPr>
              <w:rPr>
                <w:b/>
                <w:caps/>
                <w:color w:val="FFFFFF" w:themeColor="background1"/>
                <w:spacing w:val="20"/>
              </w:rPr>
            </w:pPr>
            <w:r w:rsidRPr="00785ADA">
              <w:rPr>
                <w:b/>
                <w:caps/>
                <w:color w:val="FFFFFF" w:themeColor="background1"/>
                <w:spacing w:val="20"/>
              </w:rPr>
              <w:t>NEXT REVIEW DATE</w:t>
            </w:r>
          </w:p>
        </w:tc>
        <w:tc>
          <w:tcPr>
            <w:tcW w:w="6238" w:type="dxa"/>
            <w:tcBorders>
              <w:top w:val="single" w:sz="4" w:space="0" w:color="DCDBDD"/>
              <w:left w:val="single" w:sz="4" w:space="0" w:color="DCDBDD"/>
              <w:bottom w:val="single" w:sz="4" w:space="0" w:color="DCDBDD"/>
              <w:right w:val="single" w:sz="4" w:space="0" w:color="DCDBDD"/>
            </w:tcBorders>
            <w:tcMar>
              <w:top w:w="90" w:type="dxa"/>
              <w:left w:w="110" w:type="dxa"/>
              <w:bottom w:w="90" w:type="dxa"/>
              <w:right w:w="110" w:type="dxa"/>
            </w:tcMar>
            <w:vAlign w:val="center"/>
          </w:tcPr>
          <w:p w14:paraId="1622D8D5" w14:textId="77777777" w:rsidR="00785ADA" w:rsidRDefault="00785ADA"/>
        </w:tc>
      </w:tr>
    </w:tbl>
    <w:p w14:paraId="21700737" w14:textId="77777777" w:rsidR="00790EA8" w:rsidRDefault="00790EA8"/>
    <w:sectPr w:rsidR="00790EA8">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05F24" w14:textId="77777777" w:rsidR="003D705A" w:rsidRDefault="003D705A">
      <w:r>
        <w:separator/>
      </w:r>
    </w:p>
  </w:endnote>
  <w:endnote w:type="continuationSeparator" w:id="0">
    <w:p w14:paraId="57FC34B7" w14:textId="77777777" w:rsidR="003D705A" w:rsidRDefault="003D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7E3B" w14:textId="77777777" w:rsidR="0010539A" w:rsidRDefault="00790EA8">
    <w:pPr>
      <w:pBdr>
        <w:top w:val="single" w:sz="4" w:space="6" w:color="B9B8B9"/>
      </w:pBdr>
      <w:spacing w:before="120" w:after="20"/>
      <w:jc w:val="center"/>
    </w:pPr>
    <w:r>
      <w:rPr>
        <w:color w:val="B9B8B9"/>
        <w:sz w:val="16"/>
        <w:szCs w:val="16"/>
      </w:rPr>
      <w:t>White Cube Consulting Limited  |  HR, Training and Recruitment Consultancy</w:t>
    </w:r>
  </w:p>
  <w:p w14:paraId="36B98B5B" w14:textId="77777777" w:rsidR="0010539A" w:rsidRDefault="00790EA8">
    <w:pPr>
      <w:jc w:val="center"/>
    </w:pPr>
    <w:r>
      <w:rPr>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DF81F" w14:textId="77777777" w:rsidR="003D705A" w:rsidRDefault="003D705A">
      <w:r>
        <w:separator/>
      </w:r>
    </w:p>
  </w:footnote>
  <w:footnote w:type="continuationSeparator" w:id="0">
    <w:p w14:paraId="2688CF29" w14:textId="77777777" w:rsidR="003D705A" w:rsidRDefault="003D7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3233" w14:textId="77777777" w:rsidR="0010539A" w:rsidRDefault="00790EA8">
    <w:pPr>
      <w:jc w:val="center"/>
    </w:pPr>
    <w:r>
      <w:rPr>
        <w:noProof/>
      </w:rPr>
      <w:drawing>
        <wp:inline distT="0" distB="0" distL="0" distR="0" wp14:anchorId="355964FB" wp14:editId="355964FC">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95BB662" w14:textId="77777777" w:rsidR="0010539A" w:rsidRDefault="0010539A">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04F28"/>
    <w:multiLevelType w:val="hybridMultilevel"/>
    <w:tmpl w:val="69FC49BA"/>
    <w:lvl w:ilvl="0" w:tplc="EC809DF0">
      <w:start w:val="1"/>
      <w:numFmt w:val="bullet"/>
      <w:lvlText w:val="●"/>
      <w:lvlJc w:val="left"/>
      <w:pPr>
        <w:ind w:left="720" w:hanging="360"/>
      </w:pPr>
    </w:lvl>
    <w:lvl w:ilvl="1" w:tplc="9D58B442">
      <w:start w:val="1"/>
      <w:numFmt w:val="bullet"/>
      <w:lvlText w:val="○"/>
      <w:lvlJc w:val="left"/>
      <w:pPr>
        <w:ind w:left="1440" w:hanging="360"/>
      </w:pPr>
    </w:lvl>
    <w:lvl w:ilvl="2" w:tplc="00AABA44">
      <w:start w:val="1"/>
      <w:numFmt w:val="bullet"/>
      <w:lvlText w:val="■"/>
      <w:lvlJc w:val="left"/>
      <w:pPr>
        <w:ind w:left="2160" w:hanging="360"/>
      </w:pPr>
    </w:lvl>
    <w:lvl w:ilvl="3" w:tplc="61AC7B06">
      <w:start w:val="1"/>
      <w:numFmt w:val="bullet"/>
      <w:lvlText w:val="●"/>
      <w:lvlJc w:val="left"/>
      <w:pPr>
        <w:ind w:left="2880" w:hanging="360"/>
      </w:pPr>
    </w:lvl>
    <w:lvl w:ilvl="4" w:tplc="113C8586">
      <w:start w:val="1"/>
      <w:numFmt w:val="bullet"/>
      <w:lvlText w:val="○"/>
      <w:lvlJc w:val="left"/>
      <w:pPr>
        <w:ind w:left="3600" w:hanging="360"/>
      </w:pPr>
    </w:lvl>
    <w:lvl w:ilvl="5" w:tplc="D38AD948">
      <w:start w:val="1"/>
      <w:numFmt w:val="bullet"/>
      <w:lvlText w:val="■"/>
      <w:lvlJc w:val="left"/>
      <w:pPr>
        <w:ind w:left="4320" w:hanging="360"/>
      </w:pPr>
    </w:lvl>
    <w:lvl w:ilvl="6" w:tplc="56069F2A">
      <w:start w:val="1"/>
      <w:numFmt w:val="bullet"/>
      <w:lvlText w:val="●"/>
      <w:lvlJc w:val="left"/>
      <w:pPr>
        <w:ind w:left="5040" w:hanging="360"/>
      </w:pPr>
    </w:lvl>
    <w:lvl w:ilvl="7" w:tplc="A1164626">
      <w:start w:val="1"/>
      <w:numFmt w:val="bullet"/>
      <w:lvlText w:val="●"/>
      <w:lvlJc w:val="left"/>
      <w:pPr>
        <w:ind w:left="5760" w:hanging="360"/>
      </w:pPr>
    </w:lvl>
    <w:lvl w:ilvl="8" w:tplc="6CFEEF00">
      <w:start w:val="1"/>
      <w:numFmt w:val="bullet"/>
      <w:lvlText w:val="●"/>
      <w:lvlJc w:val="left"/>
      <w:pPr>
        <w:ind w:left="6480" w:hanging="360"/>
      </w:pPr>
    </w:lvl>
  </w:abstractNum>
  <w:num w:numId="1" w16cid:durableId="21140158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39A"/>
    <w:rsid w:val="0010539A"/>
    <w:rsid w:val="002A17EE"/>
    <w:rsid w:val="0039664B"/>
    <w:rsid w:val="003C1462"/>
    <w:rsid w:val="003D705A"/>
    <w:rsid w:val="003E3E8E"/>
    <w:rsid w:val="0069427E"/>
    <w:rsid w:val="006D12E3"/>
    <w:rsid w:val="00711FBF"/>
    <w:rsid w:val="00785ADA"/>
    <w:rsid w:val="00790EA8"/>
    <w:rsid w:val="007C1D5B"/>
    <w:rsid w:val="0082186F"/>
    <w:rsid w:val="0085455B"/>
    <w:rsid w:val="00897205"/>
    <w:rsid w:val="00980963"/>
    <w:rsid w:val="009E7040"/>
    <w:rsid w:val="00A04615"/>
    <w:rsid w:val="00B1721E"/>
    <w:rsid w:val="00B72048"/>
    <w:rsid w:val="00E94C1D"/>
    <w:rsid w:val="00EE6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D4FBC"/>
  <w15:docId w15:val="{06397B85-2562-4BD5-B477-96DF0DAFA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eastAsia="Aptos" w:hAnsi="Aptos" w:cs="Aptos"/>
      <w:color w:val="7C7C81"/>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694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3694</Words>
  <Characters>23902</Characters>
  <Application>Microsoft Office Word</Application>
  <DocSecurity>0</DocSecurity>
  <Lines>919</Lines>
  <Paragraphs>541</Paragraphs>
  <ScaleCrop>false</ScaleCrop>
  <Company/>
  <LinksUpToDate>false</LinksUpToDate>
  <CharactersWithSpaces>27055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Competency Framework Template</dc:title>
  <dc:creator>White Cube Consulting</dc:creator>
  <cp:lastModifiedBy>Campbell Urquhart</cp:lastModifiedBy>
  <cp:revision>8</cp:revision>
  <dcterms:created xsi:type="dcterms:W3CDTF">2026-07-10T13:07:00Z</dcterms:created>
  <dcterms:modified xsi:type="dcterms:W3CDTF">2026-07-16T15:31:00Z</dcterms:modified>
</cp:coreProperties>
</file>