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51DD8" w14:textId="77777777" w:rsidR="0092277E" w:rsidRDefault="0065500B">
      <w:pPr>
        <w:keepNext/>
        <w:spacing w:after="60"/>
        <w:jc w:val="center"/>
      </w:pPr>
      <w:r>
        <w:rPr>
          <w:rFonts w:ascii="Aptos" w:eastAsia="Aptos" w:hAnsi="Aptos" w:cs="Aptos"/>
          <w:b/>
          <w:bCs/>
          <w:color w:val="F29D22"/>
          <w:spacing w:val="22"/>
        </w:rPr>
        <w:t>PERFORMANCE MANAGEMENT</w:t>
      </w:r>
    </w:p>
    <w:p w14:paraId="4C46EA4B" w14:textId="09489266" w:rsidR="0092277E" w:rsidRDefault="0065500B">
      <w:pPr>
        <w:spacing w:after="60"/>
        <w:jc w:val="center"/>
      </w:pPr>
      <w:r>
        <w:rPr>
          <w:rFonts w:ascii="Aptos" w:eastAsia="Aptos" w:hAnsi="Aptos" w:cs="Aptos"/>
          <w:b/>
          <w:bCs/>
          <w:color w:val="7C7C81"/>
          <w:sz w:val="48"/>
          <w:szCs w:val="48"/>
        </w:rPr>
        <w:t>Performance Improvement Plan</w:t>
      </w:r>
    </w:p>
    <w:p w14:paraId="57971EC7" w14:textId="77777777" w:rsidR="0092277E" w:rsidRDefault="0065500B">
      <w:pPr>
        <w:spacing w:after="120"/>
        <w:jc w:val="center"/>
      </w:pPr>
      <w:r>
        <w:rPr>
          <w:rFonts w:ascii="Aptos" w:eastAsia="Aptos" w:hAnsi="Aptos" w:cs="Aptos"/>
          <w:color w:val="7C7C81"/>
        </w:rPr>
        <w:t>Performance Management  |  White Cube Consulting</w:t>
      </w:r>
    </w:p>
    <w:p w14:paraId="5B84A8D5" w14:textId="77777777" w:rsidR="0092277E" w:rsidRDefault="0092277E">
      <w:pPr>
        <w:keepNext/>
        <w:pBdr>
          <w:bottom w:val="single" w:sz="4" w:space="1" w:color="B9B8B9"/>
        </w:pBdr>
        <w:spacing w:after="200"/>
      </w:pPr>
    </w:p>
    <w:p w14:paraId="4BF9DCC3" w14:textId="77777777" w:rsidR="0092277E" w:rsidRDefault="0065500B">
      <w:pPr>
        <w:pBdr>
          <w:left w:val="single" w:sz="18" w:space="10" w:color="F29D22"/>
        </w:pBdr>
        <w:spacing w:after="120" w:line="264" w:lineRule="auto"/>
        <w:ind w:left="260"/>
      </w:pPr>
      <w:r>
        <w:rPr>
          <w:rFonts w:ascii="Aptos" w:eastAsia="Aptos" w:hAnsi="Aptos" w:cs="Aptos"/>
          <w:color w:val="7C7C81"/>
        </w:rPr>
        <w:t>Important - before completing this document</w:t>
      </w:r>
    </w:p>
    <w:p w14:paraId="7A0E7261" w14:textId="38F93DBC" w:rsidR="0092277E" w:rsidRDefault="0065500B" w:rsidP="00DB32F0">
      <w:pPr>
        <w:pBdr>
          <w:left w:val="single" w:sz="18" w:space="10" w:color="F29D22"/>
        </w:pBdr>
        <w:spacing w:after="120" w:line="264" w:lineRule="auto"/>
        <w:ind w:left="260"/>
      </w:pPr>
      <w:r>
        <w:rPr>
          <w:rFonts w:ascii="Aptos" w:eastAsia="Aptos" w:hAnsi="Aptos" w:cs="Aptos"/>
          <w:color w:val="7C7C81"/>
        </w:rPr>
        <w:t>A Performance Improvement Plan should only be initiated following a fair and transparent informal performance improvement process that has not resulted in the required improvement. It is a formal document and should be completed in consultation with HR. The PIP should be discussed and agreed with the employee in a formal meeting - it should not be issued without prior discussion.</w:t>
      </w:r>
      <w:r w:rsidR="00DB32F0">
        <w:rPr>
          <w:rFonts w:ascii="Aptos" w:eastAsia="Aptos" w:hAnsi="Aptos" w:cs="Aptos"/>
          <w:color w:val="7C7C81"/>
        </w:rPr>
        <w:t xml:space="preserve"> </w:t>
      </w:r>
      <w:r>
        <w:rPr>
          <w:rFonts w:ascii="Aptos" w:eastAsia="Aptos" w:hAnsi="Aptos" w:cs="Aptos"/>
          <w:color w:val="7C7C81"/>
        </w:rPr>
        <w:t>This document is not a disciplinary record. Its purpose is to provide a structured, supportive framework to help the employee achieve the required standard. However, failure to meet the objectives set out in this plan during the PIP period may result in further formal action, up to and including dismissal.</w:t>
      </w:r>
    </w:p>
    <w:p w14:paraId="10CF0F62" w14:textId="77777777" w:rsidR="00DB32F0" w:rsidRDefault="00DB32F0">
      <w:pPr>
        <w:keepNext/>
        <w:keepLines/>
        <w:spacing w:before="200" w:after="40"/>
        <w:rPr>
          <w:rFonts w:ascii="Aptos" w:eastAsia="Aptos" w:hAnsi="Aptos" w:cs="Aptos"/>
          <w:b/>
          <w:bCs/>
          <w:color w:val="F29D22"/>
          <w:spacing w:val="20"/>
        </w:rPr>
      </w:pPr>
    </w:p>
    <w:tbl>
      <w:tblPr>
        <w:tblW w:w="9638" w:type="dxa"/>
        <w:tblLayout w:type="fixed"/>
        <w:tblLook w:val="04A0" w:firstRow="1" w:lastRow="0" w:firstColumn="1" w:lastColumn="0" w:noHBand="0" w:noVBand="1"/>
      </w:tblPr>
      <w:tblGrid>
        <w:gridCol w:w="2700"/>
        <w:gridCol w:w="6938"/>
      </w:tblGrid>
      <w:tr w:rsidR="00DB32F0" w14:paraId="3D5BB33F" w14:textId="77777777" w:rsidTr="00DB32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0039016" w14:textId="7931F74C"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EMPLOYEE NAME</w:t>
            </w:r>
          </w:p>
        </w:tc>
        <w:tc>
          <w:tcPr>
            <w:tcW w:w="6938" w:type="dxa"/>
            <w:tcBorders>
              <w:top w:val="single" w:sz="4" w:space="0" w:color="DCDBDD"/>
              <w:left w:val="single" w:sz="4" w:space="0" w:color="DCDBDD"/>
              <w:bottom w:val="single" w:sz="4" w:space="0" w:color="DCDBDD"/>
              <w:right w:val="single" w:sz="4" w:space="0" w:color="DCDBDD"/>
            </w:tcBorders>
          </w:tcPr>
          <w:p w14:paraId="5D05B8E0" w14:textId="05E09A0B" w:rsidR="00DB32F0" w:rsidRPr="00BB5C44" w:rsidRDefault="00DB32F0" w:rsidP="00DB32F0">
            <w:pPr>
              <w:rPr>
                <w:rFonts w:ascii="Aptos" w:eastAsia="Aptos" w:hAnsi="Aptos" w:cs="Aptos"/>
                <w:color w:val="7C7C81"/>
              </w:rPr>
            </w:pPr>
            <w:r>
              <w:rPr>
                <w:rFonts w:ascii="Aptos" w:eastAsia="Aptos" w:hAnsi="Aptos" w:cs="Aptos"/>
                <w:color w:val="7C7C81"/>
              </w:rPr>
              <w:t>[Full Name]</w:t>
            </w:r>
          </w:p>
        </w:tc>
      </w:tr>
      <w:tr w:rsidR="00DB32F0" w14:paraId="77DEABBB" w14:textId="77777777" w:rsidTr="00DB32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1F83BED" w14:textId="53100B26"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JOB TITLE</w:t>
            </w:r>
          </w:p>
        </w:tc>
        <w:tc>
          <w:tcPr>
            <w:tcW w:w="6938" w:type="dxa"/>
            <w:tcBorders>
              <w:top w:val="single" w:sz="4" w:space="0" w:color="DCDBDD"/>
              <w:left w:val="single" w:sz="4" w:space="0" w:color="DCDBDD"/>
              <w:bottom w:val="single" w:sz="4" w:space="0" w:color="DCDBDD"/>
              <w:right w:val="single" w:sz="4" w:space="0" w:color="DCDBDD"/>
            </w:tcBorders>
          </w:tcPr>
          <w:p w14:paraId="5C6F02F4" w14:textId="14825E82" w:rsidR="00DB32F0" w:rsidRPr="00BB5C44" w:rsidRDefault="00DB32F0" w:rsidP="00DB32F0">
            <w:pPr>
              <w:rPr>
                <w:rFonts w:ascii="Aptos" w:eastAsia="Aptos" w:hAnsi="Aptos" w:cs="Aptos"/>
                <w:color w:val="7C7C81"/>
              </w:rPr>
            </w:pPr>
            <w:r>
              <w:rPr>
                <w:rFonts w:ascii="Aptos" w:eastAsia="Aptos" w:hAnsi="Aptos" w:cs="Aptos"/>
                <w:color w:val="7C7C81"/>
              </w:rPr>
              <w:t>[Job Title]</w:t>
            </w:r>
          </w:p>
        </w:tc>
      </w:tr>
      <w:tr w:rsidR="00DB32F0" w14:paraId="44E324DC" w14:textId="77777777" w:rsidTr="00DB32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46F103B" w14:textId="77D075DE"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DEPARTMENT</w:t>
            </w:r>
          </w:p>
        </w:tc>
        <w:tc>
          <w:tcPr>
            <w:tcW w:w="6938" w:type="dxa"/>
            <w:tcBorders>
              <w:top w:val="single" w:sz="4" w:space="0" w:color="DCDBDD"/>
              <w:left w:val="single" w:sz="4" w:space="0" w:color="DCDBDD"/>
              <w:bottom w:val="single" w:sz="4" w:space="0" w:color="DCDBDD"/>
              <w:right w:val="single" w:sz="4" w:space="0" w:color="DCDBDD"/>
            </w:tcBorders>
          </w:tcPr>
          <w:p w14:paraId="431EC6DA" w14:textId="687051C7" w:rsidR="00DB32F0" w:rsidRPr="00BB5C44" w:rsidRDefault="00DB32F0" w:rsidP="00DB32F0">
            <w:pPr>
              <w:rPr>
                <w:rFonts w:ascii="Aptos" w:eastAsia="Aptos" w:hAnsi="Aptos" w:cs="Aptos"/>
                <w:color w:val="7C7C81"/>
              </w:rPr>
            </w:pPr>
            <w:r>
              <w:rPr>
                <w:rFonts w:ascii="Aptos" w:eastAsia="Aptos" w:hAnsi="Aptos" w:cs="Aptos"/>
                <w:color w:val="7C7C81"/>
              </w:rPr>
              <w:t>[Department]</w:t>
            </w:r>
          </w:p>
        </w:tc>
      </w:tr>
      <w:tr w:rsidR="00DB32F0" w14:paraId="40DE1F83" w14:textId="77777777" w:rsidTr="00DB32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909E4B6" w14:textId="6AAEA1F1"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LINE MANAGER</w:t>
            </w:r>
          </w:p>
        </w:tc>
        <w:tc>
          <w:tcPr>
            <w:tcW w:w="6938" w:type="dxa"/>
            <w:tcBorders>
              <w:top w:val="single" w:sz="4" w:space="0" w:color="DCDBDD"/>
              <w:left w:val="single" w:sz="4" w:space="0" w:color="DCDBDD"/>
              <w:bottom w:val="single" w:sz="4" w:space="0" w:color="DCDBDD"/>
              <w:right w:val="single" w:sz="4" w:space="0" w:color="DCDBDD"/>
            </w:tcBorders>
          </w:tcPr>
          <w:p w14:paraId="665B728D" w14:textId="37FE341B" w:rsidR="00DB32F0" w:rsidRPr="00BB5C44" w:rsidRDefault="00DB32F0" w:rsidP="00DB32F0">
            <w:pPr>
              <w:rPr>
                <w:rFonts w:ascii="Aptos" w:eastAsia="Aptos" w:hAnsi="Aptos" w:cs="Aptos"/>
                <w:color w:val="7C7C81"/>
              </w:rPr>
            </w:pPr>
            <w:r>
              <w:rPr>
                <w:rFonts w:ascii="Aptos" w:eastAsia="Aptos" w:hAnsi="Aptos" w:cs="Aptos"/>
                <w:color w:val="7C7C81"/>
              </w:rPr>
              <w:t>[Manager Name and Job Title]</w:t>
            </w:r>
          </w:p>
        </w:tc>
      </w:tr>
      <w:tr w:rsidR="00DB32F0" w14:paraId="36799FBC" w14:textId="77777777" w:rsidTr="00DB32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46BADA6" w14:textId="3ABB7D86"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HR CONTACT</w:t>
            </w:r>
          </w:p>
        </w:tc>
        <w:tc>
          <w:tcPr>
            <w:tcW w:w="6938" w:type="dxa"/>
            <w:tcBorders>
              <w:top w:val="single" w:sz="4" w:space="0" w:color="DCDBDD"/>
              <w:left w:val="single" w:sz="4" w:space="0" w:color="DCDBDD"/>
              <w:bottom w:val="single" w:sz="4" w:space="0" w:color="DCDBDD"/>
              <w:right w:val="single" w:sz="4" w:space="0" w:color="DCDBDD"/>
            </w:tcBorders>
          </w:tcPr>
          <w:p w14:paraId="24BE5A5F" w14:textId="2E21D078" w:rsidR="00DB32F0" w:rsidRPr="00BB5C44" w:rsidRDefault="00DB32F0" w:rsidP="00DB32F0">
            <w:pPr>
              <w:rPr>
                <w:rFonts w:ascii="Aptos" w:eastAsia="Aptos" w:hAnsi="Aptos" w:cs="Aptos"/>
                <w:color w:val="7C7C81"/>
              </w:rPr>
            </w:pPr>
            <w:r>
              <w:rPr>
                <w:rFonts w:ascii="Aptos" w:eastAsia="Aptos" w:hAnsi="Aptos" w:cs="Aptos"/>
                <w:color w:val="7C7C81"/>
              </w:rPr>
              <w:t>[Name]</w:t>
            </w:r>
          </w:p>
        </w:tc>
      </w:tr>
      <w:tr w:rsidR="00DB32F0" w14:paraId="383D7DE0" w14:textId="77777777" w:rsidTr="00DB32F0">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2F1B653" w14:textId="0C186AE0"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PIP REFERENCE</w:t>
            </w:r>
          </w:p>
        </w:tc>
        <w:tc>
          <w:tcPr>
            <w:tcW w:w="6938" w:type="dxa"/>
            <w:tcBorders>
              <w:top w:val="single" w:sz="4" w:space="0" w:color="DCDBDD"/>
              <w:left w:val="single" w:sz="4" w:space="0" w:color="DCDBDD"/>
              <w:bottom w:val="single" w:sz="4" w:space="0" w:color="DCDBDD"/>
              <w:right w:val="single" w:sz="4" w:space="0" w:color="DCDBDD"/>
            </w:tcBorders>
          </w:tcPr>
          <w:p w14:paraId="7324FCA3" w14:textId="62474B35" w:rsidR="00DB32F0" w:rsidRPr="00BB5C44" w:rsidRDefault="00DB32F0" w:rsidP="00DB32F0">
            <w:pPr>
              <w:rPr>
                <w:rFonts w:ascii="Aptos" w:eastAsia="Aptos" w:hAnsi="Aptos" w:cs="Aptos"/>
                <w:color w:val="7C7C81"/>
              </w:rPr>
            </w:pPr>
            <w:r>
              <w:rPr>
                <w:rFonts w:ascii="Aptos" w:eastAsia="Aptos" w:hAnsi="Aptos" w:cs="Aptos"/>
                <w:color w:val="7C7C81"/>
              </w:rPr>
              <w:t>[To be assigned by HR]</w:t>
            </w:r>
          </w:p>
        </w:tc>
      </w:tr>
    </w:tbl>
    <w:p w14:paraId="1746FBD6" w14:textId="6B54F91E" w:rsidR="0092277E" w:rsidRDefault="0065500B">
      <w:pPr>
        <w:keepNext/>
        <w:keepLines/>
        <w:spacing w:before="200" w:after="40"/>
      </w:pPr>
      <w:r>
        <w:rPr>
          <w:rFonts w:ascii="Aptos" w:eastAsia="Aptos" w:hAnsi="Aptos" w:cs="Aptos"/>
          <w:b/>
          <w:bCs/>
          <w:color w:val="F29D22"/>
          <w:spacing w:val="20"/>
        </w:rPr>
        <w:t>SECTION 01</w:t>
      </w:r>
    </w:p>
    <w:p w14:paraId="1937F951" w14:textId="77777777" w:rsidR="0092277E" w:rsidRDefault="0065500B">
      <w:pPr>
        <w:keepNext/>
        <w:keepLines/>
      </w:pPr>
      <w:r>
        <w:rPr>
          <w:rFonts w:ascii="Aptos" w:eastAsia="Aptos" w:hAnsi="Aptos" w:cs="Aptos"/>
          <w:b/>
          <w:bCs/>
          <w:color w:val="7C7C81"/>
          <w:sz w:val="24"/>
          <w:szCs w:val="24"/>
        </w:rPr>
        <w:t>Background and Context</w:t>
      </w:r>
    </w:p>
    <w:p w14:paraId="13645139" w14:textId="77777777" w:rsidR="0092277E" w:rsidRDefault="0092277E">
      <w:pPr>
        <w:keepNext/>
        <w:pBdr>
          <w:bottom w:val="single" w:sz="6" w:space="1" w:color="B9B8B9"/>
        </w:pBdr>
        <w:spacing w:after="120"/>
      </w:pPr>
    </w:p>
    <w:p w14:paraId="025F949A" w14:textId="4038A6E8" w:rsidR="00DB32F0" w:rsidRDefault="00DB32F0" w:rsidP="00DB32F0">
      <w:pPr>
        <w:pBdr>
          <w:left w:val="single" w:sz="18" w:space="10" w:color="F29D22"/>
        </w:pBdr>
        <w:spacing w:after="120" w:line="264" w:lineRule="auto"/>
        <w:ind w:left="260"/>
        <w:rPr>
          <w:rFonts w:ascii="Aptos" w:eastAsia="Aptos" w:hAnsi="Aptos" w:cs="Aptos"/>
          <w:color w:val="7C7C81"/>
        </w:rPr>
      </w:pPr>
      <w:r w:rsidRPr="00DB32F0">
        <w:rPr>
          <w:rFonts w:ascii="Aptos" w:eastAsia="Aptos" w:hAnsi="Aptos" w:cs="Aptos"/>
          <w:color w:val="7C7C81"/>
        </w:rPr>
        <w:t>This Performance Improvement Plan has been prepared following a period of performance management that has not resulted in the required sustained improvement. The concerns below have been discussed with the employee on previous occasions - the dates of those discussions are noted where applicable.</w:t>
      </w:r>
      <w:r>
        <w:rPr>
          <w:rFonts w:ascii="Aptos" w:eastAsia="Aptos" w:hAnsi="Aptos" w:cs="Aptos"/>
          <w:color w:val="7C7C81"/>
        </w:rPr>
        <w:t xml:space="preserve"> </w:t>
      </w:r>
    </w:p>
    <w:p w14:paraId="7498F612" w14:textId="5867DF15" w:rsidR="00DB32F0" w:rsidRPr="00DB32F0" w:rsidRDefault="00DB32F0" w:rsidP="00DB32F0">
      <w:pPr>
        <w:spacing w:after="160" w:line="264" w:lineRule="auto"/>
        <w:rPr>
          <w:rFonts w:ascii="Aptos" w:eastAsia="Aptos" w:hAnsi="Aptos" w:cs="Aptos"/>
          <w:color w:val="7C7C81"/>
        </w:rPr>
      </w:pPr>
      <w:r>
        <w:rPr>
          <w:rFonts w:ascii="Aptos" w:eastAsia="Aptos" w:hAnsi="Aptos" w:cs="Aptos"/>
          <w:color w:val="7C7C81"/>
        </w:rPr>
        <w:br/>
      </w:r>
      <w:r w:rsidRPr="00DB32F0">
        <w:rPr>
          <w:rFonts w:ascii="Aptos" w:eastAsia="Aptos" w:hAnsi="Aptos" w:cs="Aptos"/>
          <w:color w:val="7C7C81"/>
        </w:rPr>
        <w:t>Type of PIP:</w:t>
      </w:r>
    </w:p>
    <w:p w14:paraId="151171C6" w14:textId="1B8B822D" w:rsidR="00DB32F0" w:rsidRDefault="002B5925" w:rsidP="00DB32F0">
      <w:pPr>
        <w:spacing w:after="160" w:line="264" w:lineRule="auto"/>
        <w:rPr>
          <w:rFonts w:ascii="Aptos" w:eastAsia="Aptos" w:hAnsi="Aptos" w:cs="Aptos"/>
          <w:color w:val="7C7C81"/>
        </w:rPr>
      </w:pPr>
      <w:sdt>
        <w:sdtPr>
          <w:rPr>
            <w:rFonts w:ascii="Aptos" w:eastAsia="Aptos" w:hAnsi="Aptos" w:cs="Aptos"/>
            <w:color w:val="7C7C81"/>
          </w:rPr>
          <w:id w:val="-341549992"/>
          <w14:checkbox>
            <w14:checked w14:val="0"/>
            <w14:checkedState w14:val="2612" w14:font="MS Gothic"/>
            <w14:uncheckedState w14:val="2610" w14:font="MS Gothic"/>
          </w14:checkbox>
        </w:sdtPr>
        <w:sdtEndPr/>
        <w:sdtContent>
          <w:r w:rsidR="00DB32F0">
            <w:rPr>
              <w:rFonts w:ascii="MS Gothic" w:eastAsia="MS Gothic" w:hAnsi="MS Gothic" w:cs="Aptos" w:hint="eastAsia"/>
              <w:color w:val="7C7C81"/>
            </w:rPr>
            <w:t>☐</w:t>
          </w:r>
        </w:sdtContent>
      </w:sdt>
      <w:r w:rsidR="00DB32F0" w:rsidRPr="00DB32F0">
        <w:rPr>
          <w:rFonts w:ascii="Aptos" w:eastAsia="Aptos" w:hAnsi="Aptos" w:cs="Aptos"/>
          <w:color w:val="7C7C81"/>
        </w:rPr>
        <w:t xml:space="preserve"> First Formal PIP     </w:t>
      </w:r>
      <w:sdt>
        <w:sdtPr>
          <w:rPr>
            <w:rFonts w:ascii="Aptos" w:eastAsia="Aptos" w:hAnsi="Aptos" w:cs="Aptos"/>
            <w:color w:val="7C7C81"/>
          </w:rPr>
          <w:id w:val="1039007702"/>
          <w14:checkbox>
            <w14:checked w14:val="0"/>
            <w14:checkedState w14:val="2612" w14:font="MS Gothic"/>
            <w14:uncheckedState w14:val="2610" w14:font="MS Gothic"/>
          </w14:checkbox>
        </w:sdtPr>
        <w:sdtEndPr/>
        <w:sdtContent>
          <w:r w:rsidR="00DB32F0">
            <w:rPr>
              <w:rFonts w:ascii="MS Gothic" w:eastAsia="MS Gothic" w:hAnsi="MS Gothic" w:cs="Aptos" w:hint="eastAsia"/>
              <w:color w:val="7C7C81"/>
            </w:rPr>
            <w:t>☐</w:t>
          </w:r>
        </w:sdtContent>
      </w:sdt>
      <w:r w:rsidR="00DB32F0" w:rsidRPr="00DB32F0">
        <w:rPr>
          <w:rFonts w:ascii="Aptos" w:eastAsia="Aptos" w:hAnsi="Aptos" w:cs="Aptos"/>
          <w:color w:val="7C7C81"/>
        </w:rPr>
        <w:t xml:space="preserve"> Extended PIP following previous PIP     </w:t>
      </w:r>
      <w:sdt>
        <w:sdtPr>
          <w:rPr>
            <w:rFonts w:ascii="Aptos" w:eastAsia="Aptos" w:hAnsi="Aptos" w:cs="Aptos"/>
            <w:color w:val="7C7C81"/>
          </w:rPr>
          <w:id w:val="-702782556"/>
          <w14:checkbox>
            <w14:checked w14:val="0"/>
            <w14:checkedState w14:val="2612" w14:font="MS Gothic"/>
            <w14:uncheckedState w14:val="2610" w14:font="MS Gothic"/>
          </w14:checkbox>
        </w:sdtPr>
        <w:sdtEndPr/>
        <w:sdtContent>
          <w:r w:rsidR="00DB32F0">
            <w:rPr>
              <w:rFonts w:ascii="MS Gothic" w:eastAsia="MS Gothic" w:hAnsi="MS Gothic" w:cs="Aptos" w:hint="eastAsia"/>
              <w:color w:val="7C7C81"/>
            </w:rPr>
            <w:t>☐</w:t>
          </w:r>
        </w:sdtContent>
      </w:sdt>
      <w:r w:rsidR="00DB32F0" w:rsidRPr="00DB32F0">
        <w:rPr>
          <w:rFonts w:ascii="Aptos" w:eastAsia="Aptos" w:hAnsi="Aptos" w:cs="Aptos"/>
          <w:color w:val="7C7C81"/>
        </w:rPr>
        <w:t xml:space="preserve"> PIP following capability hearing</w:t>
      </w:r>
    </w:p>
    <w:tbl>
      <w:tblPr>
        <w:tblW w:w="16576" w:type="dxa"/>
        <w:tblLayout w:type="fixed"/>
        <w:tblLook w:val="04A0" w:firstRow="1" w:lastRow="0" w:firstColumn="1" w:lastColumn="0" w:noHBand="0" w:noVBand="1"/>
      </w:tblPr>
      <w:tblGrid>
        <w:gridCol w:w="4673"/>
        <w:gridCol w:w="4965"/>
        <w:gridCol w:w="6938"/>
      </w:tblGrid>
      <w:tr w:rsidR="00DB32F0" w14:paraId="3F8AC52C"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1067773" w14:textId="19842FC4"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DATE INFORMAL CONCERNS FIRST RAISED</w:t>
            </w:r>
          </w:p>
        </w:tc>
        <w:tc>
          <w:tcPr>
            <w:tcW w:w="4965" w:type="dxa"/>
            <w:tcBorders>
              <w:top w:val="single" w:sz="4" w:space="0" w:color="DCDBDD"/>
              <w:left w:val="single" w:sz="4" w:space="0" w:color="DCDBDD"/>
              <w:bottom w:val="single" w:sz="4" w:space="0" w:color="DCDBDD"/>
              <w:right w:val="single" w:sz="4" w:space="0" w:color="DCDBDD"/>
            </w:tcBorders>
          </w:tcPr>
          <w:p w14:paraId="4C468DE2" w14:textId="39D3FB8C" w:rsidR="00DB32F0" w:rsidRPr="00BB5C44" w:rsidRDefault="00DB32F0" w:rsidP="00DB32F0">
            <w:pPr>
              <w:rPr>
                <w:rFonts w:ascii="Aptos" w:eastAsia="Aptos" w:hAnsi="Aptos" w:cs="Aptos"/>
                <w:color w:val="7C7C81"/>
              </w:rPr>
            </w:pPr>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Pr>
          <w:p w14:paraId="20217B7A" w14:textId="6B0C2724" w:rsidR="00DB32F0" w:rsidRPr="00BB5C44" w:rsidRDefault="00DB32F0" w:rsidP="00DB32F0">
            <w:pPr>
              <w:rPr>
                <w:rFonts w:ascii="Aptos" w:eastAsia="Aptos" w:hAnsi="Aptos" w:cs="Aptos"/>
                <w:color w:val="7C7C81"/>
              </w:rPr>
            </w:pPr>
          </w:p>
        </w:tc>
      </w:tr>
      <w:tr w:rsidR="00DB32F0" w14:paraId="486438F5"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9BAF842" w14:textId="55C60D03"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INFORMAL IMPROVEMENT PERIOD</w:t>
            </w:r>
          </w:p>
        </w:tc>
        <w:tc>
          <w:tcPr>
            <w:tcW w:w="4965" w:type="dxa"/>
            <w:tcBorders>
              <w:top w:val="single" w:sz="4" w:space="0" w:color="DCDBDD"/>
              <w:left w:val="single" w:sz="4" w:space="0" w:color="DCDBDD"/>
              <w:bottom w:val="single" w:sz="4" w:space="0" w:color="DCDBDD"/>
              <w:right w:val="single" w:sz="4" w:space="0" w:color="DCDBDD"/>
            </w:tcBorders>
          </w:tcPr>
          <w:p w14:paraId="662E75DF" w14:textId="146609D8" w:rsidR="00DB32F0" w:rsidRPr="00BB5C44" w:rsidRDefault="00DB32F0" w:rsidP="00DB32F0">
            <w:pPr>
              <w:rPr>
                <w:rFonts w:ascii="Aptos" w:eastAsia="Aptos" w:hAnsi="Aptos" w:cs="Aptos"/>
                <w:color w:val="7C7C81"/>
              </w:rPr>
            </w:pPr>
            <w:r>
              <w:rPr>
                <w:rFonts w:ascii="Aptos" w:eastAsia="Aptos" w:hAnsi="Aptos" w:cs="Aptos"/>
                <w:color w:val="7C7C81"/>
              </w:rPr>
              <w:t>[Date] to [Date]</w:t>
            </w:r>
          </w:p>
        </w:tc>
        <w:tc>
          <w:tcPr>
            <w:tcW w:w="6938" w:type="dxa"/>
            <w:tcBorders>
              <w:top w:val="single" w:sz="4" w:space="0" w:color="DCDBDD"/>
              <w:left w:val="single" w:sz="4" w:space="0" w:color="DCDBDD"/>
              <w:bottom w:val="single" w:sz="4" w:space="0" w:color="DCDBDD"/>
              <w:right w:val="single" w:sz="4" w:space="0" w:color="DCDBDD"/>
            </w:tcBorders>
          </w:tcPr>
          <w:p w14:paraId="24D2DC90" w14:textId="445AB069" w:rsidR="00DB32F0" w:rsidRPr="00BB5C44" w:rsidRDefault="00DB32F0" w:rsidP="00DB32F0">
            <w:pPr>
              <w:rPr>
                <w:rFonts w:ascii="Aptos" w:eastAsia="Aptos" w:hAnsi="Aptos" w:cs="Aptos"/>
                <w:color w:val="7C7C81"/>
              </w:rPr>
            </w:pPr>
          </w:p>
        </w:tc>
      </w:tr>
      <w:tr w:rsidR="00DB32F0" w14:paraId="13A7AC8A"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7E9F522" w14:textId="4F01CB3D"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OUTCOME OF INFORMAL STAGE</w:t>
            </w:r>
          </w:p>
        </w:tc>
        <w:tc>
          <w:tcPr>
            <w:tcW w:w="4965" w:type="dxa"/>
            <w:tcBorders>
              <w:top w:val="single" w:sz="4" w:space="0" w:color="DCDBDD"/>
              <w:left w:val="single" w:sz="4" w:space="0" w:color="DCDBDD"/>
              <w:bottom w:val="single" w:sz="4" w:space="0" w:color="DCDBDD"/>
              <w:right w:val="single" w:sz="4" w:space="0" w:color="DCDBDD"/>
            </w:tcBorders>
          </w:tcPr>
          <w:p w14:paraId="10A3351A" w14:textId="29947119" w:rsidR="00DB32F0" w:rsidRPr="00BB5C44" w:rsidRDefault="00DB32F0" w:rsidP="00DB32F0">
            <w:pPr>
              <w:rPr>
                <w:rFonts w:ascii="Aptos" w:eastAsia="Aptos" w:hAnsi="Aptos" w:cs="Aptos"/>
                <w:color w:val="7C7C81"/>
              </w:rPr>
            </w:pPr>
            <w:r>
              <w:rPr>
                <w:rFonts w:ascii="Aptos" w:eastAsia="Aptos" w:hAnsi="Aptos" w:cs="Aptos"/>
                <w:color w:val="7C7C81"/>
              </w:rPr>
              <w:t>[Summary of outcome - e.g. insufficient / no improvement demonstrated]</w:t>
            </w:r>
          </w:p>
        </w:tc>
        <w:tc>
          <w:tcPr>
            <w:tcW w:w="6938" w:type="dxa"/>
            <w:tcBorders>
              <w:top w:val="single" w:sz="4" w:space="0" w:color="DCDBDD"/>
              <w:left w:val="single" w:sz="4" w:space="0" w:color="DCDBDD"/>
              <w:bottom w:val="single" w:sz="4" w:space="0" w:color="DCDBDD"/>
              <w:right w:val="single" w:sz="4" w:space="0" w:color="DCDBDD"/>
            </w:tcBorders>
          </w:tcPr>
          <w:p w14:paraId="756DE2EE" w14:textId="275F5DEE" w:rsidR="00DB32F0" w:rsidRPr="00BB5C44" w:rsidRDefault="00DB32F0" w:rsidP="00DB32F0">
            <w:pPr>
              <w:rPr>
                <w:rFonts w:ascii="Aptos" w:eastAsia="Aptos" w:hAnsi="Aptos" w:cs="Aptos"/>
                <w:color w:val="7C7C81"/>
              </w:rPr>
            </w:pPr>
          </w:p>
        </w:tc>
      </w:tr>
      <w:tr w:rsidR="00DB32F0" w14:paraId="22806B86"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292E926" w14:textId="71D9DF3F"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DATE OF PIP MEETING</w:t>
            </w:r>
          </w:p>
        </w:tc>
        <w:tc>
          <w:tcPr>
            <w:tcW w:w="4965" w:type="dxa"/>
            <w:tcBorders>
              <w:top w:val="single" w:sz="4" w:space="0" w:color="DCDBDD"/>
              <w:left w:val="single" w:sz="4" w:space="0" w:color="DCDBDD"/>
              <w:bottom w:val="single" w:sz="4" w:space="0" w:color="DCDBDD"/>
              <w:right w:val="single" w:sz="4" w:space="0" w:color="DCDBDD"/>
            </w:tcBorders>
          </w:tcPr>
          <w:p w14:paraId="14F0A961" w14:textId="3EC38674" w:rsidR="00DB32F0" w:rsidRPr="00BB5C44" w:rsidRDefault="00DB32F0" w:rsidP="00DB32F0">
            <w:pPr>
              <w:rPr>
                <w:rFonts w:ascii="Aptos" w:eastAsia="Aptos" w:hAnsi="Aptos" w:cs="Aptos"/>
                <w:color w:val="7C7C81"/>
              </w:rPr>
            </w:pPr>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Pr>
          <w:p w14:paraId="7907276D" w14:textId="66EFB49C" w:rsidR="00DB32F0" w:rsidRPr="00BB5C44" w:rsidRDefault="00DB32F0" w:rsidP="00DB32F0">
            <w:pPr>
              <w:rPr>
                <w:rFonts w:ascii="Aptos" w:eastAsia="Aptos" w:hAnsi="Aptos" w:cs="Aptos"/>
                <w:color w:val="7C7C81"/>
              </w:rPr>
            </w:pPr>
          </w:p>
        </w:tc>
      </w:tr>
      <w:tr w:rsidR="00DB32F0" w14:paraId="71E457E8"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3A9AEF3" w14:textId="27F333C3"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PIP COMMENCEMENT DATE</w:t>
            </w:r>
          </w:p>
        </w:tc>
        <w:tc>
          <w:tcPr>
            <w:tcW w:w="4965" w:type="dxa"/>
            <w:tcBorders>
              <w:top w:val="single" w:sz="4" w:space="0" w:color="DCDBDD"/>
              <w:left w:val="single" w:sz="4" w:space="0" w:color="DCDBDD"/>
              <w:bottom w:val="single" w:sz="4" w:space="0" w:color="DCDBDD"/>
              <w:right w:val="single" w:sz="4" w:space="0" w:color="DCDBDD"/>
            </w:tcBorders>
          </w:tcPr>
          <w:p w14:paraId="1C25380C" w14:textId="6E09D6B8" w:rsidR="00DB32F0" w:rsidRPr="00BB5C44" w:rsidRDefault="00DB32F0" w:rsidP="00DB32F0">
            <w:pPr>
              <w:rPr>
                <w:rFonts w:ascii="Aptos" w:eastAsia="Aptos" w:hAnsi="Aptos" w:cs="Aptos"/>
                <w:color w:val="7C7C81"/>
              </w:rPr>
            </w:pPr>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Pr>
          <w:p w14:paraId="0FA96DC2" w14:textId="4AFE62E8" w:rsidR="00DB32F0" w:rsidRPr="00BB5C44" w:rsidRDefault="00DB32F0" w:rsidP="00DB32F0">
            <w:pPr>
              <w:rPr>
                <w:rFonts w:ascii="Aptos" w:eastAsia="Aptos" w:hAnsi="Aptos" w:cs="Aptos"/>
                <w:color w:val="7C7C81"/>
              </w:rPr>
            </w:pPr>
          </w:p>
        </w:tc>
      </w:tr>
      <w:tr w:rsidR="00DB32F0" w14:paraId="76E8434D"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00D5478" w14:textId="394D2C93" w:rsidR="00DB32F0" w:rsidRPr="00DB32F0" w:rsidRDefault="00DB32F0" w:rsidP="00DB32F0">
            <w:pPr>
              <w:spacing w:after="20" w:line="252" w:lineRule="auto"/>
              <w:rPr>
                <w:rFonts w:ascii="Aptos" w:eastAsia="Aptos" w:hAnsi="Aptos" w:cs="Aptos"/>
                <w:b/>
                <w:bCs/>
                <w:color w:val="FFFFFF" w:themeColor="background1"/>
              </w:rPr>
            </w:pPr>
            <w:r w:rsidRPr="00DB32F0">
              <w:rPr>
                <w:rFonts w:ascii="Aptos" w:eastAsia="Aptos" w:hAnsi="Aptos" w:cs="Aptos"/>
                <w:b/>
                <w:bCs/>
                <w:color w:val="FFFFFF" w:themeColor="background1"/>
                <w:spacing w:val="14"/>
              </w:rPr>
              <w:t>PIP END DATE</w:t>
            </w:r>
          </w:p>
        </w:tc>
        <w:tc>
          <w:tcPr>
            <w:tcW w:w="4965" w:type="dxa"/>
            <w:tcBorders>
              <w:top w:val="single" w:sz="4" w:space="0" w:color="DCDBDD"/>
              <w:left w:val="single" w:sz="4" w:space="0" w:color="DCDBDD"/>
              <w:bottom w:val="single" w:sz="4" w:space="0" w:color="DCDBDD"/>
              <w:right w:val="single" w:sz="4" w:space="0" w:color="DCDBDD"/>
            </w:tcBorders>
          </w:tcPr>
          <w:p w14:paraId="090AC1B7" w14:textId="0A7F5519" w:rsidR="00DB32F0" w:rsidRPr="00BB5C44" w:rsidRDefault="00DB32F0" w:rsidP="00DB32F0">
            <w:pPr>
              <w:rPr>
                <w:rFonts w:ascii="Aptos" w:eastAsia="Aptos" w:hAnsi="Aptos" w:cs="Aptos"/>
                <w:color w:val="7C7C81"/>
              </w:rPr>
            </w:pPr>
            <w:r>
              <w:rPr>
                <w:rFonts w:ascii="Aptos" w:eastAsia="Aptos" w:hAnsi="Aptos" w:cs="Aptos"/>
                <w:color w:val="7C7C81"/>
              </w:rPr>
              <w:t>[Date]</w:t>
            </w:r>
          </w:p>
        </w:tc>
        <w:tc>
          <w:tcPr>
            <w:tcW w:w="6938" w:type="dxa"/>
            <w:tcBorders>
              <w:top w:val="single" w:sz="4" w:space="0" w:color="DCDBDD"/>
              <w:left w:val="single" w:sz="4" w:space="0" w:color="DCDBDD"/>
              <w:bottom w:val="single" w:sz="4" w:space="0" w:color="DCDBDD"/>
              <w:right w:val="single" w:sz="4" w:space="0" w:color="DCDBDD"/>
            </w:tcBorders>
          </w:tcPr>
          <w:p w14:paraId="7A6E5CBA" w14:textId="29003C01" w:rsidR="00DB32F0" w:rsidRPr="00BB5C44" w:rsidRDefault="00DB32F0" w:rsidP="00DB32F0">
            <w:pPr>
              <w:rPr>
                <w:rFonts w:ascii="Aptos" w:eastAsia="Aptos" w:hAnsi="Aptos" w:cs="Aptos"/>
                <w:color w:val="7C7C81"/>
              </w:rPr>
            </w:pPr>
          </w:p>
        </w:tc>
      </w:tr>
      <w:tr w:rsidR="00DB32F0" w14:paraId="602416C7" w14:textId="77777777" w:rsidTr="00DB32F0">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83382A" w14:textId="74A8C3F6" w:rsidR="00DB32F0" w:rsidRPr="00DB32F0" w:rsidRDefault="00DB32F0" w:rsidP="00DB32F0">
            <w:pPr>
              <w:spacing w:after="20" w:line="252" w:lineRule="auto"/>
              <w:rPr>
                <w:rFonts w:ascii="Aptos" w:eastAsia="Aptos" w:hAnsi="Aptos" w:cs="Aptos"/>
                <w:b/>
                <w:bCs/>
                <w:color w:val="FFFFFF" w:themeColor="background1"/>
                <w:spacing w:val="14"/>
              </w:rPr>
            </w:pPr>
            <w:r w:rsidRPr="00DB32F0">
              <w:rPr>
                <w:rFonts w:ascii="Aptos" w:eastAsia="Aptos" w:hAnsi="Aptos" w:cs="Aptos"/>
                <w:b/>
                <w:bCs/>
                <w:color w:val="FFFFFF" w:themeColor="background1"/>
                <w:spacing w:val="14"/>
              </w:rPr>
              <w:t>DURATION OF PIP</w:t>
            </w:r>
          </w:p>
        </w:tc>
        <w:tc>
          <w:tcPr>
            <w:tcW w:w="4965" w:type="dxa"/>
            <w:tcBorders>
              <w:top w:val="single" w:sz="4" w:space="0" w:color="DCDBDD"/>
              <w:left w:val="single" w:sz="4" w:space="0" w:color="DCDBDD"/>
              <w:bottom w:val="single" w:sz="4" w:space="0" w:color="DCDBDD"/>
              <w:right w:val="single" w:sz="4" w:space="0" w:color="DCDBDD"/>
            </w:tcBorders>
          </w:tcPr>
          <w:p w14:paraId="3ADB0970" w14:textId="51F0441F" w:rsidR="00DB32F0" w:rsidRPr="00BB5C44" w:rsidRDefault="00DB32F0" w:rsidP="00DB32F0">
            <w:pPr>
              <w:rPr>
                <w:rFonts w:ascii="Aptos" w:eastAsia="Aptos" w:hAnsi="Aptos" w:cs="Aptos"/>
                <w:color w:val="7C7C81"/>
              </w:rPr>
            </w:pPr>
            <w:r>
              <w:rPr>
                <w:rFonts w:ascii="Aptos" w:eastAsia="Aptos" w:hAnsi="Aptos" w:cs="Aptos"/>
                <w:color w:val="7C7C81"/>
              </w:rPr>
              <w:t>[e.g. 8 weeks / 12 weeks / 3 months]</w:t>
            </w:r>
          </w:p>
        </w:tc>
        <w:tc>
          <w:tcPr>
            <w:tcW w:w="6938" w:type="dxa"/>
            <w:tcBorders>
              <w:top w:val="single" w:sz="4" w:space="0" w:color="DCDBDD"/>
              <w:left w:val="single" w:sz="4" w:space="0" w:color="DCDBDD"/>
              <w:bottom w:val="single" w:sz="4" w:space="0" w:color="DCDBDD"/>
              <w:right w:val="single" w:sz="4" w:space="0" w:color="DCDBDD"/>
            </w:tcBorders>
          </w:tcPr>
          <w:p w14:paraId="6D0E7ED1" w14:textId="640BFC4D" w:rsidR="00DB32F0" w:rsidRPr="00BB5C44" w:rsidRDefault="00DB32F0" w:rsidP="00DB32F0">
            <w:pPr>
              <w:rPr>
                <w:rFonts w:ascii="Aptos" w:eastAsia="Aptos" w:hAnsi="Aptos" w:cs="Aptos"/>
                <w:color w:val="7C7C81"/>
              </w:rPr>
            </w:pPr>
          </w:p>
        </w:tc>
      </w:tr>
    </w:tbl>
    <w:p w14:paraId="5F3933EB" w14:textId="77777777" w:rsidR="0092277E" w:rsidRDefault="0065500B">
      <w:pPr>
        <w:keepNext/>
        <w:keepLines/>
        <w:spacing w:before="200" w:after="40"/>
      </w:pPr>
      <w:r>
        <w:rPr>
          <w:rFonts w:ascii="Aptos" w:eastAsia="Aptos" w:hAnsi="Aptos" w:cs="Aptos"/>
          <w:b/>
          <w:bCs/>
          <w:color w:val="F29D22"/>
          <w:spacing w:val="20"/>
        </w:rPr>
        <w:lastRenderedPageBreak/>
        <w:t>SECTION 02</w:t>
      </w:r>
    </w:p>
    <w:p w14:paraId="3089AED7" w14:textId="77777777" w:rsidR="0092277E" w:rsidRDefault="0065500B">
      <w:pPr>
        <w:keepNext/>
        <w:keepLines/>
      </w:pPr>
      <w:r>
        <w:rPr>
          <w:rFonts w:ascii="Aptos" w:eastAsia="Aptos" w:hAnsi="Aptos" w:cs="Aptos"/>
          <w:b/>
          <w:bCs/>
          <w:color w:val="7C7C81"/>
          <w:sz w:val="24"/>
          <w:szCs w:val="24"/>
        </w:rPr>
        <w:t>Performance Concerns</w:t>
      </w:r>
    </w:p>
    <w:p w14:paraId="2D053A3C" w14:textId="77777777" w:rsidR="0092277E" w:rsidRDefault="0092277E">
      <w:pPr>
        <w:keepNext/>
        <w:pBdr>
          <w:bottom w:val="single" w:sz="6" w:space="1" w:color="B9B8B9"/>
        </w:pBdr>
        <w:spacing w:after="120"/>
      </w:pPr>
    </w:p>
    <w:p w14:paraId="3C97D841" w14:textId="77777777" w:rsidR="0092277E" w:rsidRDefault="0065500B">
      <w:pPr>
        <w:spacing w:after="160" w:line="264" w:lineRule="auto"/>
      </w:pPr>
      <w:r>
        <w:rPr>
          <w:rFonts w:ascii="Aptos" w:eastAsia="Aptos" w:hAnsi="Aptos" w:cs="Aptos"/>
          <w:color w:val="7C7C81"/>
        </w:rPr>
        <w:t>The following performance concerns have been identified and discussed with the employee. Each concern is supported by specific evidence and/or documented examples.</w:t>
      </w:r>
    </w:p>
    <w:p w14:paraId="285001E4" w14:textId="77777777" w:rsidR="0092277E" w:rsidRDefault="0065500B">
      <w:pPr>
        <w:keepNext/>
        <w:keepLines/>
        <w:spacing w:before="220" w:after="100"/>
      </w:pPr>
      <w:r>
        <w:rPr>
          <w:rFonts w:ascii="Aptos" w:eastAsia="Aptos" w:hAnsi="Aptos" w:cs="Aptos"/>
          <w:color w:val="F29D22"/>
        </w:rPr>
        <w:t xml:space="preserve">▪ </w:t>
      </w:r>
      <w:r>
        <w:rPr>
          <w:rFonts w:ascii="Aptos" w:eastAsia="Aptos" w:hAnsi="Aptos" w:cs="Aptos"/>
          <w:b/>
          <w:bCs/>
          <w:color w:val="7C7C81"/>
        </w:rPr>
        <w:t>Concern 1</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92277E" w14:paraId="0377742B" w14:textId="77777777">
        <w:trPr>
          <w:cantSplit/>
        </w:trPr>
        <w:tc>
          <w:tcPr>
            <w:tcW w:w="5000" w:type="pct"/>
            <w:tcMar>
              <w:top w:w="60" w:type="dxa"/>
              <w:left w:w="130" w:type="dxa"/>
              <w:bottom w:w="60" w:type="dxa"/>
              <w:right w:w="120" w:type="dxa"/>
            </w:tcMar>
          </w:tcPr>
          <w:p w14:paraId="20655E39" w14:textId="77777777" w:rsidR="0092277E" w:rsidRDefault="0065500B">
            <w:pPr>
              <w:spacing w:after="20" w:line="252" w:lineRule="auto"/>
            </w:pPr>
            <w:r>
              <w:rPr>
                <w:rFonts w:ascii="Aptos" w:eastAsia="Aptos" w:hAnsi="Aptos" w:cs="Aptos"/>
                <w:b/>
                <w:bCs/>
                <w:color w:val="F29D22"/>
                <w:spacing w:val="14"/>
              </w:rPr>
              <w:t>AREA OF CONCERN</w:t>
            </w:r>
          </w:p>
          <w:p w14:paraId="6BDC74BD" w14:textId="77777777" w:rsidR="0092277E" w:rsidRDefault="0065500B">
            <w:pPr>
              <w:pBdr>
                <w:bottom w:val="single" w:sz="4" w:space="4" w:color="B9B8B9"/>
              </w:pBdr>
              <w:spacing w:after="20" w:line="252" w:lineRule="auto"/>
            </w:pPr>
            <w:r>
              <w:rPr>
                <w:rFonts w:ascii="Aptos" w:eastAsia="Aptos" w:hAnsi="Aptos" w:cs="Aptos"/>
                <w:color w:val="7C7C81"/>
              </w:rPr>
              <w:t> </w:t>
            </w:r>
          </w:p>
        </w:tc>
      </w:tr>
    </w:tbl>
    <w:p w14:paraId="4B2EFBD5" w14:textId="77777777" w:rsidR="00F72A61" w:rsidRDefault="00F72A61" w:rsidP="00F72A61">
      <w:pPr>
        <w:keepNext/>
        <w:keepLines/>
        <w:rPr>
          <w:rFonts w:ascii="Aptos" w:eastAsia="Aptos" w:hAnsi="Aptos" w:cs="Aptos"/>
          <w:color w:val="7C7C81"/>
        </w:rPr>
      </w:pPr>
    </w:p>
    <w:p w14:paraId="18B052B1" w14:textId="1DA4827F" w:rsidR="0092277E" w:rsidRDefault="0065500B" w:rsidP="00F72A61">
      <w:pPr>
        <w:keepNext/>
        <w:keepLines/>
        <w:rPr>
          <w:rFonts w:ascii="Aptos" w:eastAsia="Aptos" w:hAnsi="Aptos" w:cs="Aptos"/>
          <w:color w:val="7C7C81"/>
        </w:rPr>
      </w:pPr>
      <w:r w:rsidRPr="00F72A61">
        <w:rPr>
          <w:rFonts w:ascii="Aptos" w:eastAsia="Aptos" w:hAnsi="Aptos" w:cs="Aptos"/>
          <w:color w:val="7C7C81"/>
        </w:rPr>
        <w:t>Specific examples and evidence (include dates, incidents, outputs, feedback received):</w:t>
      </w:r>
    </w:p>
    <w:p w14:paraId="1AFFA312" w14:textId="77777777" w:rsidR="00F72A61" w:rsidRDefault="00F72A61" w:rsidP="00F72A61">
      <w:pPr>
        <w:keepNext/>
        <w:keepLines/>
        <w:rPr>
          <w:rFonts w:ascii="Aptos" w:eastAsia="Aptos" w:hAnsi="Aptos" w:cs="Aptos"/>
          <w:color w:val="7C7C81"/>
        </w:rPr>
      </w:pPr>
    </w:p>
    <w:p w14:paraId="46C2D280" w14:textId="77777777" w:rsidR="00F72A61" w:rsidRPr="00F72A61" w:rsidRDefault="00F72A61" w:rsidP="00F72A61">
      <w:pPr>
        <w:keepNext/>
        <w:keepLines/>
      </w:pPr>
    </w:p>
    <w:p w14:paraId="3F610533" w14:textId="03E2144E" w:rsidR="0092277E" w:rsidRDefault="0065500B" w:rsidP="00F72A61">
      <w:pPr>
        <w:keepNext/>
        <w:keepLines/>
        <w:rPr>
          <w:rFonts w:ascii="Aptos" w:eastAsia="Aptos" w:hAnsi="Aptos" w:cs="Aptos"/>
          <w:color w:val="7C7C81"/>
        </w:rPr>
      </w:pPr>
      <w:r w:rsidRPr="00F72A61">
        <w:rPr>
          <w:rFonts w:ascii="Aptos" w:eastAsia="Aptos" w:hAnsi="Aptos" w:cs="Aptos"/>
          <w:color w:val="7C7C81"/>
        </w:rPr>
        <w:t>Standard / expectation that has not been met:</w:t>
      </w:r>
    </w:p>
    <w:p w14:paraId="4943E166" w14:textId="77777777" w:rsidR="00F72A61" w:rsidRDefault="00F72A61" w:rsidP="00F72A61">
      <w:pPr>
        <w:keepNext/>
        <w:keepLines/>
        <w:rPr>
          <w:rFonts w:ascii="Aptos" w:eastAsia="Aptos" w:hAnsi="Aptos" w:cs="Aptos"/>
          <w:color w:val="7C7C81"/>
        </w:rPr>
      </w:pPr>
    </w:p>
    <w:p w14:paraId="22833562" w14:textId="77777777" w:rsidR="00F72A61" w:rsidRPr="00F72A61" w:rsidRDefault="00F72A61" w:rsidP="00F72A61">
      <w:pPr>
        <w:keepNext/>
        <w:keepLines/>
      </w:pPr>
    </w:p>
    <w:p w14:paraId="08115883" w14:textId="47C09B33" w:rsidR="0092277E" w:rsidRDefault="0065500B">
      <w:pPr>
        <w:keepNext/>
        <w:keepLines/>
        <w:spacing w:before="220" w:after="100"/>
      </w:pPr>
      <w:r>
        <w:rPr>
          <w:rFonts w:ascii="Aptos" w:eastAsia="Aptos" w:hAnsi="Aptos" w:cs="Aptos"/>
          <w:color w:val="F29D22"/>
        </w:rPr>
        <w:t xml:space="preserve">▪ </w:t>
      </w:r>
      <w:r>
        <w:rPr>
          <w:rFonts w:ascii="Aptos" w:eastAsia="Aptos" w:hAnsi="Aptos" w:cs="Aptos"/>
          <w:b/>
          <w:bCs/>
          <w:color w:val="7C7C81"/>
        </w:rPr>
        <w:t>Concern 2</w:t>
      </w:r>
      <w:r w:rsidR="00007E69">
        <w:rPr>
          <w:rFonts w:ascii="Aptos" w:eastAsia="Aptos" w:hAnsi="Aptos" w:cs="Aptos"/>
          <w:b/>
          <w:bCs/>
          <w:color w:val="7C7C81"/>
        </w:rPr>
        <w:t xml:space="preserve"> (if applicable)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92277E" w14:paraId="695D712C" w14:textId="77777777">
        <w:trPr>
          <w:cantSplit/>
        </w:trPr>
        <w:tc>
          <w:tcPr>
            <w:tcW w:w="5000" w:type="pct"/>
            <w:tcMar>
              <w:top w:w="60" w:type="dxa"/>
              <w:left w:w="130" w:type="dxa"/>
              <w:bottom w:w="60" w:type="dxa"/>
              <w:right w:w="120" w:type="dxa"/>
            </w:tcMar>
          </w:tcPr>
          <w:p w14:paraId="1C7D4B0C" w14:textId="77777777" w:rsidR="0092277E" w:rsidRDefault="0065500B">
            <w:pPr>
              <w:spacing w:after="20" w:line="252" w:lineRule="auto"/>
            </w:pPr>
            <w:r>
              <w:rPr>
                <w:rFonts w:ascii="Aptos" w:eastAsia="Aptos" w:hAnsi="Aptos" w:cs="Aptos"/>
                <w:b/>
                <w:bCs/>
                <w:color w:val="F29D22"/>
                <w:spacing w:val="14"/>
              </w:rPr>
              <w:t>AREA OF CONCERN</w:t>
            </w:r>
          </w:p>
          <w:p w14:paraId="0DB4BA58" w14:textId="77777777" w:rsidR="0092277E" w:rsidRDefault="0065500B">
            <w:pPr>
              <w:pBdr>
                <w:bottom w:val="single" w:sz="4" w:space="4" w:color="B9B8B9"/>
              </w:pBdr>
              <w:spacing w:after="20" w:line="252" w:lineRule="auto"/>
            </w:pPr>
            <w:r>
              <w:rPr>
                <w:rFonts w:ascii="Aptos" w:eastAsia="Aptos" w:hAnsi="Aptos" w:cs="Aptos"/>
                <w:color w:val="7C7C81"/>
              </w:rPr>
              <w:t> </w:t>
            </w:r>
          </w:p>
        </w:tc>
      </w:tr>
    </w:tbl>
    <w:p w14:paraId="74ABC027" w14:textId="77777777" w:rsidR="00436C92" w:rsidRDefault="00436C92" w:rsidP="00436C92">
      <w:pPr>
        <w:keepNext/>
        <w:keepLines/>
        <w:rPr>
          <w:rFonts w:ascii="Aptos" w:eastAsia="Aptos" w:hAnsi="Aptos" w:cs="Aptos"/>
          <w:color w:val="7C7C81"/>
        </w:rPr>
      </w:pPr>
      <w:r w:rsidRPr="00F72A61">
        <w:rPr>
          <w:rFonts w:ascii="Aptos" w:eastAsia="Aptos" w:hAnsi="Aptos" w:cs="Aptos"/>
          <w:color w:val="7C7C81"/>
        </w:rPr>
        <w:t>Specific examples and evidence (include dates, incidents, outputs, feedback received):</w:t>
      </w:r>
    </w:p>
    <w:p w14:paraId="7BF787C5" w14:textId="77777777" w:rsidR="00436C92" w:rsidRDefault="00436C92" w:rsidP="00436C92">
      <w:pPr>
        <w:keepNext/>
        <w:keepLines/>
        <w:rPr>
          <w:rFonts w:ascii="Aptos" w:eastAsia="Aptos" w:hAnsi="Aptos" w:cs="Aptos"/>
          <w:color w:val="7C7C81"/>
        </w:rPr>
      </w:pPr>
    </w:p>
    <w:p w14:paraId="622092DD" w14:textId="77777777" w:rsidR="00436C92" w:rsidRPr="00F72A61" w:rsidRDefault="00436C92" w:rsidP="00436C92">
      <w:pPr>
        <w:keepNext/>
        <w:keepLines/>
      </w:pPr>
    </w:p>
    <w:p w14:paraId="16AF23B2" w14:textId="77777777" w:rsidR="00436C92" w:rsidRDefault="00436C92" w:rsidP="00436C92">
      <w:pPr>
        <w:keepNext/>
        <w:keepLines/>
        <w:rPr>
          <w:rFonts w:ascii="Aptos" w:eastAsia="Aptos" w:hAnsi="Aptos" w:cs="Aptos"/>
          <w:color w:val="7C7C81"/>
        </w:rPr>
      </w:pPr>
      <w:r w:rsidRPr="00F72A61">
        <w:rPr>
          <w:rFonts w:ascii="Aptos" w:eastAsia="Aptos" w:hAnsi="Aptos" w:cs="Aptos"/>
          <w:color w:val="7C7C81"/>
        </w:rPr>
        <w:t>Standard / expectation that has not been met:</w:t>
      </w:r>
    </w:p>
    <w:p w14:paraId="57F91D5C" w14:textId="77777777" w:rsidR="00436C92" w:rsidRDefault="00436C92" w:rsidP="00436C92">
      <w:pPr>
        <w:keepNext/>
        <w:keepLines/>
        <w:rPr>
          <w:rFonts w:ascii="Aptos" w:eastAsia="Aptos" w:hAnsi="Aptos" w:cs="Aptos"/>
          <w:color w:val="7C7C81"/>
        </w:rPr>
      </w:pPr>
    </w:p>
    <w:p w14:paraId="51B9BB45" w14:textId="77777777" w:rsidR="0092277E" w:rsidRDefault="0065500B">
      <w:pPr>
        <w:keepNext/>
        <w:keepLines/>
        <w:spacing w:before="220" w:after="100"/>
      </w:pPr>
      <w:r>
        <w:rPr>
          <w:rFonts w:ascii="Aptos" w:eastAsia="Aptos" w:hAnsi="Aptos" w:cs="Aptos"/>
          <w:color w:val="F29D22"/>
        </w:rPr>
        <w:t xml:space="preserve">▪ </w:t>
      </w:r>
      <w:r>
        <w:rPr>
          <w:rFonts w:ascii="Aptos" w:eastAsia="Aptos" w:hAnsi="Aptos" w:cs="Aptos"/>
          <w:b/>
          <w:bCs/>
          <w:color w:val="7C7C81"/>
        </w:rPr>
        <w:t>Concern 3 (if applicable)</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28"/>
      </w:tblGrid>
      <w:tr w:rsidR="0092277E" w14:paraId="59FB5793" w14:textId="77777777">
        <w:trPr>
          <w:cantSplit/>
        </w:trPr>
        <w:tc>
          <w:tcPr>
            <w:tcW w:w="5000" w:type="pct"/>
            <w:tcMar>
              <w:top w:w="60" w:type="dxa"/>
              <w:left w:w="130" w:type="dxa"/>
              <w:bottom w:w="60" w:type="dxa"/>
              <w:right w:w="120" w:type="dxa"/>
            </w:tcMar>
          </w:tcPr>
          <w:p w14:paraId="5D521ABC" w14:textId="77777777" w:rsidR="0092277E" w:rsidRDefault="0065500B">
            <w:pPr>
              <w:spacing w:after="20" w:line="252" w:lineRule="auto"/>
            </w:pPr>
            <w:r>
              <w:rPr>
                <w:rFonts w:ascii="Aptos" w:eastAsia="Aptos" w:hAnsi="Aptos" w:cs="Aptos"/>
                <w:b/>
                <w:bCs/>
                <w:color w:val="F29D22"/>
                <w:spacing w:val="14"/>
              </w:rPr>
              <w:t>AREA OF CONCERN</w:t>
            </w:r>
          </w:p>
          <w:p w14:paraId="31D881E1" w14:textId="77777777" w:rsidR="0092277E" w:rsidRDefault="0065500B">
            <w:pPr>
              <w:pBdr>
                <w:bottom w:val="single" w:sz="4" w:space="4" w:color="B9B8B9"/>
              </w:pBdr>
              <w:spacing w:after="20" w:line="252" w:lineRule="auto"/>
            </w:pPr>
            <w:r>
              <w:rPr>
                <w:rFonts w:ascii="Aptos" w:eastAsia="Aptos" w:hAnsi="Aptos" w:cs="Aptos"/>
                <w:color w:val="7C7C81"/>
              </w:rPr>
              <w:t> </w:t>
            </w:r>
          </w:p>
        </w:tc>
      </w:tr>
    </w:tbl>
    <w:p w14:paraId="4173D3B1" w14:textId="77777777" w:rsidR="00436C92" w:rsidRDefault="00436C92" w:rsidP="00436C92">
      <w:pPr>
        <w:keepNext/>
        <w:keepLines/>
        <w:rPr>
          <w:rFonts w:ascii="Aptos" w:eastAsia="Aptos" w:hAnsi="Aptos" w:cs="Aptos"/>
          <w:color w:val="7C7C81"/>
        </w:rPr>
      </w:pPr>
      <w:r w:rsidRPr="00F72A61">
        <w:rPr>
          <w:rFonts w:ascii="Aptos" w:eastAsia="Aptos" w:hAnsi="Aptos" w:cs="Aptos"/>
          <w:color w:val="7C7C81"/>
        </w:rPr>
        <w:t>Specific examples and evidence (include dates, incidents, outputs, feedback received):</w:t>
      </w:r>
    </w:p>
    <w:p w14:paraId="138CFB74" w14:textId="77777777" w:rsidR="00436C92" w:rsidRDefault="00436C92" w:rsidP="00436C92">
      <w:pPr>
        <w:keepNext/>
        <w:keepLines/>
        <w:rPr>
          <w:rFonts w:ascii="Aptos" w:eastAsia="Aptos" w:hAnsi="Aptos" w:cs="Aptos"/>
          <w:color w:val="7C7C81"/>
        </w:rPr>
      </w:pPr>
    </w:p>
    <w:p w14:paraId="229755ED" w14:textId="77777777" w:rsidR="00436C92" w:rsidRPr="00F72A61" w:rsidRDefault="00436C92" w:rsidP="00436C92">
      <w:pPr>
        <w:keepNext/>
        <w:keepLines/>
      </w:pPr>
    </w:p>
    <w:p w14:paraId="22C83533" w14:textId="77777777" w:rsidR="00436C92" w:rsidRDefault="00436C92" w:rsidP="00436C92">
      <w:pPr>
        <w:keepNext/>
        <w:keepLines/>
        <w:rPr>
          <w:rFonts w:ascii="Aptos" w:eastAsia="Aptos" w:hAnsi="Aptos" w:cs="Aptos"/>
          <w:color w:val="7C7C81"/>
        </w:rPr>
      </w:pPr>
      <w:r w:rsidRPr="00F72A61">
        <w:rPr>
          <w:rFonts w:ascii="Aptos" w:eastAsia="Aptos" w:hAnsi="Aptos" w:cs="Aptos"/>
          <w:color w:val="7C7C81"/>
        </w:rPr>
        <w:t>Standard / expectation that has not been met:</w:t>
      </w:r>
    </w:p>
    <w:p w14:paraId="75AD9FAB" w14:textId="77777777" w:rsidR="00436C92" w:rsidRDefault="00436C92" w:rsidP="00436C92">
      <w:pPr>
        <w:keepNext/>
        <w:keepLines/>
        <w:rPr>
          <w:rFonts w:ascii="Aptos" w:eastAsia="Aptos" w:hAnsi="Aptos" w:cs="Aptos"/>
          <w:color w:val="7C7C81"/>
        </w:rPr>
      </w:pPr>
    </w:p>
    <w:p w14:paraId="25F1D63E" w14:textId="77777777" w:rsidR="0092277E" w:rsidRDefault="0065500B">
      <w:pPr>
        <w:spacing w:after="160" w:line="264" w:lineRule="auto"/>
        <w:rPr>
          <w:rFonts w:ascii="Aptos" w:eastAsia="Aptos" w:hAnsi="Aptos" w:cs="Aptos"/>
          <w:color w:val="7C7C81"/>
        </w:rPr>
      </w:pPr>
      <w:r>
        <w:rPr>
          <w:rFonts w:ascii="Aptos" w:eastAsia="Aptos" w:hAnsi="Aptos" w:cs="Aptos"/>
          <w:color w:val="7C7C81"/>
        </w:rPr>
        <w:t>[Add further concerns as required. Each concern must be clearly defined, specific and evidence-based.]</w:t>
      </w:r>
    </w:p>
    <w:p w14:paraId="3BE1C688" w14:textId="77777777" w:rsidR="00436C92" w:rsidRDefault="00436C92">
      <w:pPr>
        <w:spacing w:after="160" w:line="264" w:lineRule="auto"/>
      </w:pPr>
    </w:p>
    <w:p w14:paraId="49B4DB3E" w14:textId="77777777" w:rsidR="0092277E" w:rsidRDefault="0065500B">
      <w:pPr>
        <w:keepNext/>
        <w:keepLines/>
        <w:spacing w:before="200" w:after="40"/>
      </w:pPr>
      <w:r>
        <w:rPr>
          <w:rFonts w:ascii="Aptos" w:eastAsia="Aptos" w:hAnsi="Aptos" w:cs="Aptos"/>
          <w:b/>
          <w:bCs/>
          <w:color w:val="F29D22"/>
          <w:spacing w:val="20"/>
        </w:rPr>
        <w:t>SECTION 03</w:t>
      </w:r>
    </w:p>
    <w:p w14:paraId="3A4BC7BE" w14:textId="77777777" w:rsidR="0092277E" w:rsidRDefault="0065500B">
      <w:pPr>
        <w:keepNext/>
        <w:keepLines/>
      </w:pPr>
      <w:r>
        <w:rPr>
          <w:rFonts w:ascii="Aptos" w:eastAsia="Aptos" w:hAnsi="Aptos" w:cs="Aptos"/>
          <w:b/>
          <w:bCs/>
          <w:color w:val="7C7C81"/>
          <w:sz w:val="24"/>
          <w:szCs w:val="24"/>
        </w:rPr>
        <w:t>SMART Objectives and Required Improvements</w:t>
      </w:r>
    </w:p>
    <w:p w14:paraId="083AA549" w14:textId="77777777" w:rsidR="0092277E" w:rsidRDefault="0092277E">
      <w:pPr>
        <w:keepNext/>
        <w:pBdr>
          <w:bottom w:val="single" w:sz="6" w:space="1" w:color="B9B8B9"/>
        </w:pBdr>
        <w:spacing w:after="120"/>
      </w:pPr>
    </w:p>
    <w:p w14:paraId="4CE38C27" w14:textId="77777777" w:rsidR="0092277E" w:rsidRDefault="0065500B">
      <w:pPr>
        <w:spacing w:after="160" w:line="264" w:lineRule="auto"/>
      </w:pPr>
      <w:r>
        <w:rPr>
          <w:rFonts w:ascii="Aptos" w:eastAsia="Aptos" w:hAnsi="Aptos" w:cs="Aptos"/>
          <w:color w:val="7C7C81"/>
        </w:rPr>
        <w:t>The following specific, measurable objectives have been agreed with the employee for the duration of the PIP period. Each objective reflects the standard that is required and will be used to assess whether the required improvement has been achieved.</w:t>
      </w:r>
    </w:p>
    <w:p w14:paraId="50849B91" w14:textId="26DBD553" w:rsidR="0092277E" w:rsidRDefault="0065500B">
      <w:pPr>
        <w:pBdr>
          <w:left w:val="single" w:sz="18" w:space="10" w:color="F29D22"/>
        </w:pBdr>
        <w:spacing w:line="264" w:lineRule="auto"/>
        <w:ind w:left="260"/>
      </w:pPr>
      <w:r>
        <w:rPr>
          <w:rFonts w:ascii="Aptos" w:eastAsia="Aptos" w:hAnsi="Aptos" w:cs="Aptos"/>
          <w:color w:val="7C7C81"/>
        </w:rPr>
        <w:t xml:space="preserve">SMART objectives are: Specific - Measurable - Achievable - Relevant - Time-bound. Each objective should make absolutely clear what 'good' looks like, how progress will be assessed and by when it must be </w:t>
      </w:r>
      <w:r w:rsidR="009574B5">
        <w:rPr>
          <w:rFonts w:ascii="Aptos" w:eastAsia="Aptos" w:hAnsi="Aptos" w:cs="Aptos"/>
          <w:color w:val="7C7C81"/>
        </w:rPr>
        <w:t>a</w:t>
      </w:r>
      <w:r>
        <w:rPr>
          <w:rFonts w:ascii="Aptos" w:eastAsia="Aptos" w:hAnsi="Aptos" w:cs="Aptos"/>
          <w:color w:val="7C7C81"/>
        </w:rPr>
        <w:t>chieved.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21"/>
        <w:gridCol w:w="3969"/>
        <w:gridCol w:w="1386"/>
        <w:gridCol w:w="1926"/>
        <w:gridCol w:w="1926"/>
      </w:tblGrid>
      <w:tr w:rsidR="0092277E" w14:paraId="20DC6266" w14:textId="77777777" w:rsidTr="00436C92">
        <w:trPr>
          <w:cantSplit/>
          <w:tblHeader/>
        </w:trPr>
        <w:tc>
          <w:tcPr>
            <w:tcW w:w="219" w:type="pct"/>
            <w:tcBorders>
              <w:bottom w:val="single" w:sz="10" w:space="0" w:color="F29D22"/>
            </w:tcBorders>
            <w:shd w:val="clear" w:color="auto" w:fill="F29D22"/>
            <w:tcMar>
              <w:top w:w="48" w:type="dxa"/>
              <w:left w:w="70" w:type="dxa"/>
              <w:bottom w:w="48" w:type="dxa"/>
              <w:right w:w="70" w:type="dxa"/>
            </w:tcMar>
          </w:tcPr>
          <w:p w14:paraId="0A50FCFE" w14:textId="77777777" w:rsidR="0092277E" w:rsidRPr="00436C92" w:rsidRDefault="0065500B" w:rsidP="00436C92">
            <w:pPr>
              <w:spacing w:after="20" w:line="252" w:lineRule="auto"/>
              <w:jc w:val="center"/>
              <w:rPr>
                <w:color w:val="FFFFFF" w:themeColor="background1"/>
              </w:rPr>
            </w:pPr>
            <w:r w:rsidRPr="00436C92">
              <w:rPr>
                <w:rFonts w:ascii="Aptos" w:eastAsia="Aptos" w:hAnsi="Aptos" w:cs="Aptos"/>
                <w:b/>
                <w:bCs/>
                <w:color w:val="FFFFFF" w:themeColor="background1"/>
                <w:spacing w:val="6"/>
              </w:rPr>
              <w:lastRenderedPageBreak/>
              <w:t>#</w:t>
            </w:r>
          </w:p>
        </w:tc>
        <w:tc>
          <w:tcPr>
            <w:tcW w:w="2061" w:type="pct"/>
            <w:tcBorders>
              <w:bottom w:val="single" w:sz="10" w:space="0" w:color="F29D22"/>
            </w:tcBorders>
            <w:shd w:val="clear" w:color="auto" w:fill="F29D22"/>
            <w:tcMar>
              <w:top w:w="48" w:type="dxa"/>
              <w:left w:w="70" w:type="dxa"/>
              <w:bottom w:w="48" w:type="dxa"/>
              <w:right w:w="70" w:type="dxa"/>
            </w:tcMar>
          </w:tcPr>
          <w:p w14:paraId="600664A7" w14:textId="77777777" w:rsidR="0092277E" w:rsidRPr="00436C92" w:rsidRDefault="0065500B" w:rsidP="00436C92">
            <w:pPr>
              <w:spacing w:after="20" w:line="252" w:lineRule="auto"/>
              <w:jc w:val="center"/>
              <w:rPr>
                <w:color w:val="FFFFFF" w:themeColor="background1"/>
              </w:rPr>
            </w:pPr>
            <w:r w:rsidRPr="00436C92">
              <w:rPr>
                <w:rFonts w:ascii="Aptos" w:eastAsia="Aptos" w:hAnsi="Aptos" w:cs="Aptos"/>
                <w:b/>
                <w:bCs/>
                <w:color w:val="FFFFFF" w:themeColor="background1"/>
                <w:spacing w:val="6"/>
              </w:rPr>
              <w:t>SMART OBJECTIVE / REQUIRED IMPROVEMENT</w:t>
            </w:r>
          </w:p>
        </w:tc>
        <w:tc>
          <w:tcPr>
            <w:tcW w:w="720" w:type="pct"/>
            <w:tcBorders>
              <w:bottom w:val="single" w:sz="10" w:space="0" w:color="F29D22"/>
            </w:tcBorders>
            <w:shd w:val="clear" w:color="auto" w:fill="F29D22"/>
            <w:tcMar>
              <w:top w:w="48" w:type="dxa"/>
              <w:left w:w="70" w:type="dxa"/>
              <w:bottom w:w="48" w:type="dxa"/>
              <w:right w:w="70" w:type="dxa"/>
            </w:tcMar>
          </w:tcPr>
          <w:p w14:paraId="70504656" w14:textId="77777777" w:rsidR="0092277E" w:rsidRPr="00436C92" w:rsidRDefault="0065500B" w:rsidP="00436C92">
            <w:pPr>
              <w:spacing w:after="20" w:line="252" w:lineRule="auto"/>
              <w:jc w:val="center"/>
              <w:rPr>
                <w:color w:val="FFFFFF" w:themeColor="background1"/>
              </w:rPr>
            </w:pPr>
            <w:r w:rsidRPr="00436C92">
              <w:rPr>
                <w:rFonts w:ascii="Aptos" w:eastAsia="Aptos" w:hAnsi="Aptos" w:cs="Aptos"/>
                <w:b/>
                <w:bCs/>
                <w:color w:val="FFFFFF" w:themeColor="background1"/>
                <w:spacing w:val="6"/>
              </w:rPr>
              <w:t>TARGET DATE</w:t>
            </w:r>
          </w:p>
        </w:tc>
        <w:tc>
          <w:tcPr>
            <w:tcW w:w="1000" w:type="pct"/>
            <w:tcBorders>
              <w:bottom w:val="single" w:sz="10" w:space="0" w:color="F29D22"/>
            </w:tcBorders>
            <w:shd w:val="clear" w:color="auto" w:fill="F29D22"/>
            <w:tcMar>
              <w:top w:w="48" w:type="dxa"/>
              <w:left w:w="70" w:type="dxa"/>
              <w:bottom w:w="48" w:type="dxa"/>
              <w:right w:w="70" w:type="dxa"/>
            </w:tcMar>
          </w:tcPr>
          <w:p w14:paraId="52A7521E" w14:textId="77777777" w:rsidR="0092277E" w:rsidRPr="00436C92" w:rsidRDefault="0065500B" w:rsidP="00436C92">
            <w:pPr>
              <w:spacing w:after="20" w:line="252" w:lineRule="auto"/>
              <w:jc w:val="center"/>
              <w:rPr>
                <w:color w:val="FFFFFF" w:themeColor="background1"/>
              </w:rPr>
            </w:pPr>
            <w:r w:rsidRPr="00436C92">
              <w:rPr>
                <w:rFonts w:ascii="Aptos" w:eastAsia="Aptos" w:hAnsi="Aptos" w:cs="Aptos"/>
                <w:b/>
                <w:bCs/>
                <w:color w:val="FFFFFF" w:themeColor="background1"/>
                <w:spacing w:val="6"/>
              </w:rPr>
              <w:t>HOW MEASURED</w:t>
            </w:r>
          </w:p>
        </w:tc>
        <w:tc>
          <w:tcPr>
            <w:tcW w:w="1000" w:type="pct"/>
            <w:tcBorders>
              <w:bottom w:val="single" w:sz="10" w:space="0" w:color="F29D22"/>
            </w:tcBorders>
            <w:shd w:val="clear" w:color="auto" w:fill="F29D22"/>
            <w:tcMar>
              <w:top w:w="48" w:type="dxa"/>
              <w:left w:w="70" w:type="dxa"/>
              <w:bottom w:w="48" w:type="dxa"/>
              <w:right w:w="70" w:type="dxa"/>
            </w:tcMar>
          </w:tcPr>
          <w:p w14:paraId="780632EB" w14:textId="77777777" w:rsidR="0092277E" w:rsidRPr="00436C92" w:rsidRDefault="0065500B" w:rsidP="00436C92">
            <w:pPr>
              <w:spacing w:after="20" w:line="252" w:lineRule="auto"/>
              <w:jc w:val="center"/>
              <w:rPr>
                <w:color w:val="FFFFFF" w:themeColor="background1"/>
              </w:rPr>
            </w:pPr>
            <w:r w:rsidRPr="00436C92">
              <w:rPr>
                <w:rFonts w:ascii="Aptos" w:eastAsia="Aptos" w:hAnsi="Aptos" w:cs="Aptos"/>
                <w:b/>
                <w:bCs/>
                <w:color w:val="FFFFFF" w:themeColor="background1"/>
                <w:spacing w:val="6"/>
              </w:rPr>
              <w:t>STATUS AT REVIEW</w:t>
            </w:r>
          </w:p>
        </w:tc>
      </w:tr>
      <w:tr w:rsidR="0092277E" w14:paraId="20AFC71D" w14:textId="77777777" w:rsidTr="00436C92">
        <w:trPr>
          <w:cantSplit/>
        </w:trPr>
        <w:tc>
          <w:tcPr>
            <w:tcW w:w="219" w:type="pct"/>
            <w:tcBorders>
              <w:bottom w:val="single" w:sz="4" w:space="0" w:color="E1E0DE"/>
            </w:tcBorders>
            <w:tcMar>
              <w:top w:w="48" w:type="dxa"/>
              <w:left w:w="70" w:type="dxa"/>
              <w:bottom w:w="48" w:type="dxa"/>
              <w:right w:w="70" w:type="dxa"/>
            </w:tcMar>
          </w:tcPr>
          <w:p w14:paraId="41B7B4CD" w14:textId="77777777" w:rsidR="0092277E" w:rsidRDefault="0065500B">
            <w:pPr>
              <w:spacing w:after="20" w:line="252" w:lineRule="auto"/>
            </w:pPr>
            <w:r>
              <w:rPr>
                <w:rFonts w:ascii="Aptos" w:eastAsia="Aptos" w:hAnsi="Aptos" w:cs="Aptos"/>
                <w:b/>
                <w:bCs/>
                <w:color w:val="7C7C81"/>
              </w:rPr>
              <w:t>1</w:t>
            </w:r>
          </w:p>
        </w:tc>
        <w:tc>
          <w:tcPr>
            <w:tcW w:w="2061" w:type="pct"/>
            <w:tcBorders>
              <w:bottom w:val="single" w:sz="4" w:space="0" w:color="E1E0DE"/>
            </w:tcBorders>
            <w:tcMar>
              <w:top w:w="48" w:type="dxa"/>
              <w:left w:w="70" w:type="dxa"/>
              <w:bottom w:w="48" w:type="dxa"/>
              <w:right w:w="70" w:type="dxa"/>
            </w:tcMar>
          </w:tcPr>
          <w:p w14:paraId="3F9FFCD5" w14:textId="77777777" w:rsidR="0092277E" w:rsidRDefault="0065500B">
            <w:pPr>
              <w:spacing w:after="20" w:line="252" w:lineRule="auto"/>
            </w:pPr>
            <w:r>
              <w:rPr>
                <w:rFonts w:ascii="Aptos" w:eastAsia="Aptos" w:hAnsi="Aptos" w:cs="Aptos"/>
                <w:color w:val="7C7C81"/>
              </w:rPr>
              <w:t>[Describe the specific, measurable improvement required]</w:t>
            </w:r>
          </w:p>
        </w:tc>
        <w:tc>
          <w:tcPr>
            <w:tcW w:w="720" w:type="pct"/>
            <w:tcBorders>
              <w:bottom w:val="single" w:sz="4" w:space="0" w:color="E1E0DE"/>
            </w:tcBorders>
            <w:tcMar>
              <w:top w:w="48" w:type="dxa"/>
              <w:left w:w="70" w:type="dxa"/>
              <w:bottom w:w="48" w:type="dxa"/>
              <w:right w:w="70" w:type="dxa"/>
            </w:tcMar>
          </w:tcPr>
          <w:p w14:paraId="77B3417B" w14:textId="77777777" w:rsidR="0092277E" w:rsidRDefault="0065500B">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32E3FE2D" w14:textId="77777777" w:rsidR="0092277E" w:rsidRDefault="0065500B">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7BFC0163" w14:textId="50648EBB" w:rsidR="00436C92" w:rsidRDefault="002B5925">
            <w:pPr>
              <w:spacing w:after="20" w:line="252" w:lineRule="auto"/>
              <w:rPr>
                <w:rFonts w:ascii="Aptos" w:eastAsia="Aptos" w:hAnsi="Aptos" w:cs="Aptos"/>
                <w:color w:val="7C7C81"/>
              </w:rPr>
            </w:pPr>
            <w:sdt>
              <w:sdtPr>
                <w:rPr>
                  <w:rFonts w:ascii="Aptos" w:eastAsia="Aptos" w:hAnsi="Aptos" w:cs="Aptos"/>
                  <w:color w:val="7C7C81"/>
                </w:rPr>
                <w:id w:val="1589039537"/>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65500B">
              <w:rPr>
                <w:rFonts w:ascii="Aptos" w:eastAsia="Aptos" w:hAnsi="Aptos" w:cs="Aptos"/>
                <w:color w:val="7C7C81"/>
              </w:rPr>
              <w:t xml:space="preserve"> Met</w:t>
            </w:r>
          </w:p>
          <w:p w14:paraId="3FAB44A6" w14:textId="41CE7C18" w:rsidR="00436C92" w:rsidRDefault="002B5925">
            <w:pPr>
              <w:spacing w:after="20" w:line="252" w:lineRule="auto"/>
              <w:rPr>
                <w:rFonts w:ascii="Aptos" w:eastAsia="Aptos" w:hAnsi="Aptos" w:cs="Aptos"/>
                <w:color w:val="7C7C81"/>
              </w:rPr>
            </w:pPr>
            <w:sdt>
              <w:sdtPr>
                <w:rPr>
                  <w:rFonts w:ascii="Aptos" w:eastAsia="Aptos" w:hAnsi="Aptos" w:cs="Aptos"/>
                  <w:color w:val="7C7C81"/>
                </w:rPr>
                <w:id w:val="750548515"/>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65500B">
              <w:rPr>
                <w:rFonts w:ascii="Aptos" w:eastAsia="Aptos" w:hAnsi="Aptos" w:cs="Aptos"/>
                <w:color w:val="7C7C81"/>
              </w:rPr>
              <w:t xml:space="preserve"> Partially Met </w:t>
            </w:r>
          </w:p>
          <w:p w14:paraId="6F9ACCCD" w14:textId="1FA015A5" w:rsidR="0092277E" w:rsidRDefault="002B5925">
            <w:pPr>
              <w:spacing w:after="20" w:line="252" w:lineRule="auto"/>
            </w:pPr>
            <w:sdt>
              <w:sdtPr>
                <w:rPr>
                  <w:rFonts w:ascii="Aptos" w:eastAsia="Aptos" w:hAnsi="Aptos" w:cs="Aptos"/>
                  <w:color w:val="7C7C81"/>
                </w:rPr>
                <w:id w:val="-1356496916"/>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65500B">
              <w:rPr>
                <w:rFonts w:ascii="Aptos" w:eastAsia="Aptos" w:hAnsi="Aptos" w:cs="Aptos"/>
                <w:color w:val="7C7C81"/>
              </w:rPr>
              <w:t xml:space="preserve"> Not Met</w:t>
            </w:r>
          </w:p>
        </w:tc>
      </w:tr>
      <w:tr w:rsidR="00436C92" w14:paraId="1ECD0700" w14:textId="77777777" w:rsidTr="00436C92">
        <w:trPr>
          <w:cantSplit/>
        </w:trPr>
        <w:tc>
          <w:tcPr>
            <w:tcW w:w="219" w:type="pct"/>
            <w:tcBorders>
              <w:bottom w:val="single" w:sz="4" w:space="0" w:color="E1E0DE"/>
            </w:tcBorders>
            <w:tcMar>
              <w:top w:w="48" w:type="dxa"/>
              <w:left w:w="70" w:type="dxa"/>
              <w:bottom w:w="48" w:type="dxa"/>
              <w:right w:w="70" w:type="dxa"/>
            </w:tcMar>
          </w:tcPr>
          <w:p w14:paraId="12767A15" w14:textId="77777777" w:rsidR="00436C92" w:rsidRDefault="00436C92" w:rsidP="00436C92">
            <w:pPr>
              <w:spacing w:after="20" w:line="252" w:lineRule="auto"/>
            </w:pPr>
            <w:r>
              <w:rPr>
                <w:rFonts w:ascii="Aptos" w:eastAsia="Aptos" w:hAnsi="Aptos" w:cs="Aptos"/>
                <w:b/>
                <w:bCs/>
                <w:color w:val="7C7C81"/>
              </w:rPr>
              <w:t>2</w:t>
            </w:r>
          </w:p>
        </w:tc>
        <w:tc>
          <w:tcPr>
            <w:tcW w:w="2061" w:type="pct"/>
            <w:tcBorders>
              <w:bottom w:val="single" w:sz="4" w:space="0" w:color="E1E0DE"/>
            </w:tcBorders>
            <w:tcMar>
              <w:top w:w="48" w:type="dxa"/>
              <w:left w:w="70" w:type="dxa"/>
              <w:bottom w:w="48" w:type="dxa"/>
              <w:right w:w="70" w:type="dxa"/>
            </w:tcMar>
          </w:tcPr>
          <w:p w14:paraId="6636233C" w14:textId="77777777" w:rsidR="00436C92" w:rsidRDefault="00436C92" w:rsidP="00436C92">
            <w:pPr>
              <w:spacing w:after="20" w:line="252" w:lineRule="auto"/>
            </w:pPr>
            <w:r>
              <w:rPr>
                <w:rFonts w:ascii="Aptos" w:eastAsia="Aptos" w:hAnsi="Aptos" w:cs="Aptos"/>
                <w:color w:val="7C7C81"/>
              </w:rPr>
              <w:t>[Describe the specific, measurable improvement required]</w:t>
            </w:r>
          </w:p>
        </w:tc>
        <w:tc>
          <w:tcPr>
            <w:tcW w:w="720" w:type="pct"/>
            <w:tcBorders>
              <w:bottom w:val="single" w:sz="4" w:space="0" w:color="E1E0DE"/>
            </w:tcBorders>
            <w:tcMar>
              <w:top w:w="48" w:type="dxa"/>
              <w:left w:w="70" w:type="dxa"/>
              <w:bottom w:w="48" w:type="dxa"/>
              <w:right w:w="70" w:type="dxa"/>
            </w:tcMar>
          </w:tcPr>
          <w:p w14:paraId="45F2AA0F" w14:textId="77777777" w:rsidR="00436C92" w:rsidRDefault="00436C92" w:rsidP="00436C92">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0972E58F" w14:textId="77777777" w:rsidR="00436C92" w:rsidRDefault="00436C92" w:rsidP="00436C92">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10E45113" w14:textId="77777777" w:rsidR="00436C92" w:rsidRDefault="002B5925" w:rsidP="00436C92">
            <w:pPr>
              <w:spacing w:after="20" w:line="252" w:lineRule="auto"/>
              <w:rPr>
                <w:rFonts w:ascii="Aptos" w:eastAsia="Aptos" w:hAnsi="Aptos" w:cs="Aptos"/>
                <w:color w:val="7C7C81"/>
              </w:rPr>
            </w:pPr>
            <w:sdt>
              <w:sdtPr>
                <w:rPr>
                  <w:rFonts w:ascii="Aptos" w:eastAsia="Aptos" w:hAnsi="Aptos" w:cs="Aptos"/>
                  <w:color w:val="7C7C81"/>
                </w:rPr>
                <w:id w:val="-1496417073"/>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Met</w:t>
            </w:r>
          </w:p>
          <w:p w14:paraId="220711F5" w14:textId="77777777" w:rsidR="00436C92" w:rsidRDefault="002B5925" w:rsidP="00436C92">
            <w:pPr>
              <w:spacing w:after="20" w:line="252" w:lineRule="auto"/>
              <w:rPr>
                <w:rFonts w:ascii="Aptos" w:eastAsia="Aptos" w:hAnsi="Aptos" w:cs="Aptos"/>
                <w:color w:val="7C7C81"/>
              </w:rPr>
            </w:pPr>
            <w:sdt>
              <w:sdtPr>
                <w:rPr>
                  <w:rFonts w:ascii="Aptos" w:eastAsia="Aptos" w:hAnsi="Aptos" w:cs="Aptos"/>
                  <w:color w:val="7C7C81"/>
                </w:rPr>
                <w:id w:val="1572012082"/>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Partially Met </w:t>
            </w:r>
          </w:p>
          <w:p w14:paraId="17DD45D7" w14:textId="0448A57F" w:rsidR="00436C92" w:rsidRDefault="002B5925" w:rsidP="00436C92">
            <w:pPr>
              <w:spacing w:after="20" w:line="252" w:lineRule="auto"/>
            </w:pPr>
            <w:sdt>
              <w:sdtPr>
                <w:rPr>
                  <w:rFonts w:ascii="Aptos" w:eastAsia="Aptos" w:hAnsi="Aptos" w:cs="Aptos"/>
                  <w:color w:val="7C7C81"/>
                </w:rPr>
                <w:id w:val="-758368706"/>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Not Met</w:t>
            </w:r>
          </w:p>
        </w:tc>
      </w:tr>
      <w:tr w:rsidR="00436C92" w14:paraId="04BE1845" w14:textId="77777777" w:rsidTr="00436C92">
        <w:trPr>
          <w:cantSplit/>
        </w:trPr>
        <w:tc>
          <w:tcPr>
            <w:tcW w:w="219" w:type="pct"/>
            <w:tcBorders>
              <w:bottom w:val="single" w:sz="4" w:space="0" w:color="E1E0DE"/>
            </w:tcBorders>
            <w:tcMar>
              <w:top w:w="48" w:type="dxa"/>
              <w:left w:w="70" w:type="dxa"/>
              <w:bottom w:w="48" w:type="dxa"/>
              <w:right w:w="70" w:type="dxa"/>
            </w:tcMar>
          </w:tcPr>
          <w:p w14:paraId="3A923FD3" w14:textId="77777777" w:rsidR="00436C92" w:rsidRDefault="00436C92" w:rsidP="00436C92">
            <w:pPr>
              <w:spacing w:after="20" w:line="252" w:lineRule="auto"/>
            </w:pPr>
            <w:r>
              <w:rPr>
                <w:rFonts w:ascii="Aptos" w:eastAsia="Aptos" w:hAnsi="Aptos" w:cs="Aptos"/>
                <w:b/>
                <w:bCs/>
                <w:color w:val="7C7C81"/>
              </w:rPr>
              <w:t>3</w:t>
            </w:r>
          </w:p>
        </w:tc>
        <w:tc>
          <w:tcPr>
            <w:tcW w:w="2061" w:type="pct"/>
            <w:tcBorders>
              <w:bottom w:val="single" w:sz="4" w:space="0" w:color="E1E0DE"/>
            </w:tcBorders>
            <w:tcMar>
              <w:top w:w="48" w:type="dxa"/>
              <w:left w:w="70" w:type="dxa"/>
              <w:bottom w:w="48" w:type="dxa"/>
              <w:right w:w="70" w:type="dxa"/>
            </w:tcMar>
          </w:tcPr>
          <w:p w14:paraId="17A75DAB" w14:textId="77777777" w:rsidR="00436C92" w:rsidRDefault="00436C92" w:rsidP="00436C92">
            <w:pPr>
              <w:spacing w:after="20" w:line="252" w:lineRule="auto"/>
            </w:pPr>
            <w:r>
              <w:rPr>
                <w:rFonts w:ascii="Aptos" w:eastAsia="Aptos" w:hAnsi="Aptos" w:cs="Aptos"/>
                <w:color w:val="7C7C81"/>
              </w:rPr>
              <w:t>[Describe the specific, measurable improvement required]</w:t>
            </w:r>
          </w:p>
        </w:tc>
        <w:tc>
          <w:tcPr>
            <w:tcW w:w="720" w:type="pct"/>
            <w:tcBorders>
              <w:bottom w:val="single" w:sz="4" w:space="0" w:color="E1E0DE"/>
            </w:tcBorders>
            <w:tcMar>
              <w:top w:w="48" w:type="dxa"/>
              <w:left w:w="70" w:type="dxa"/>
              <w:bottom w:w="48" w:type="dxa"/>
              <w:right w:w="70" w:type="dxa"/>
            </w:tcMar>
          </w:tcPr>
          <w:p w14:paraId="0AC11EB3" w14:textId="77777777" w:rsidR="00436C92" w:rsidRDefault="00436C92" w:rsidP="00436C92">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2DC367A2" w14:textId="77777777" w:rsidR="00436C92" w:rsidRDefault="00436C92" w:rsidP="00436C92">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641836B9" w14:textId="77777777" w:rsidR="00436C92" w:rsidRDefault="002B5925" w:rsidP="00436C92">
            <w:pPr>
              <w:spacing w:after="20" w:line="252" w:lineRule="auto"/>
              <w:rPr>
                <w:rFonts w:ascii="Aptos" w:eastAsia="Aptos" w:hAnsi="Aptos" w:cs="Aptos"/>
                <w:color w:val="7C7C81"/>
              </w:rPr>
            </w:pPr>
            <w:sdt>
              <w:sdtPr>
                <w:rPr>
                  <w:rFonts w:ascii="Aptos" w:eastAsia="Aptos" w:hAnsi="Aptos" w:cs="Aptos"/>
                  <w:color w:val="7C7C81"/>
                </w:rPr>
                <w:id w:val="-724993091"/>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Met</w:t>
            </w:r>
          </w:p>
          <w:p w14:paraId="0FF8365F" w14:textId="77777777" w:rsidR="00436C92" w:rsidRDefault="002B5925" w:rsidP="00436C92">
            <w:pPr>
              <w:spacing w:after="20" w:line="252" w:lineRule="auto"/>
              <w:rPr>
                <w:rFonts w:ascii="Aptos" w:eastAsia="Aptos" w:hAnsi="Aptos" w:cs="Aptos"/>
                <w:color w:val="7C7C81"/>
              </w:rPr>
            </w:pPr>
            <w:sdt>
              <w:sdtPr>
                <w:rPr>
                  <w:rFonts w:ascii="Aptos" w:eastAsia="Aptos" w:hAnsi="Aptos" w:cs="Aptos"/>
                  <w:color w:val="7C7C81"/>
                </w:rPr>
                <w:id w:val="1728798020"/>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Partially Met </w:t>
            </w:r>
          </w:p>
          <w:p w14:paraId="3C6B8AF1" w14:textId="404A81D9" w:rsidR="00436C92" w:rsidRDefault="002B5925" w:rsidP="00436C92">
            <w:pPr>
              <w:spacing w:after="20" w:line="252" w:lineRule="auto"/>
            </w:pPr>
            <w:sdt>
              <w:sdtPr>
                <w:rPr>
                  <w:rFonts w:ascii="Aptos" w:eastAsia="Aptos" w:hAnsi="Aptos" w:cs="Aptos"/>
                  <w:color w:val="7C7C81"/>
                </w:rPr>
                <w:id w:val="1626427417"/>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Not Met</w:t>
            </w:r>
          </w:p>
        </w:tc>
      </w:tr>
      <w:tr w:rsidR="00436C92" w14:paraId="41C180B2" w14:textId="77777777" w:rsidTr="00436C92">
        <w:trPr>
          <w:cantSplit/>
        </w:trPr>
        <w:tc>
          <w:tcPr>
            <w:tcW w:w="219" w:type="pct"/>
            <w:tcBorders>
              <w:bottom w:val="single" w:sz="4" w:space="0" w:color="E1E0DE"/>
            </w:tcBorders>
            <w:tcMar>
              <w:top w:w="48" w:type="dxa"/>
              <w:left w:w="70" w:type="dxa"/>
              <w:bottom w:w="48" w:type="dxa"/>
              <w:right w:w="70" w:type="dxa"/>
            </w:tcMar>
          </w:tcPr>
          <w:p w14:paraId="0BB5C4F2" w14:textId="77777777" w:rsidR="00436C92" w:rsidRDefault="00436C92" w:rsidP="00436C92">
            <w:pPr>
              <w:spacing w:after="20" w:line="252" w:lineRule="auto"/>
            </w:pPr>
            <w:r>
              <w:rPr>
                <w:rFonts w:ascii="Aptos" w:eastAsia="Aptos" w:hAnsi="Aptos" w:cs="Aptos"/>
                <w:b/>
                <w:bCs/>
                <w:color w:val="7C7C81"/>
              </w:rPr>
              <w:t>4</w:t>
            </w:r>
          </w:p>
        </w:tc>
        <w:tc>
          <w:tcPr>
            <w:tcW w:w="2061" w:type="pct"/>
            <w:tcBorders>
              <w:bottom w:val="single" w:sz="4" w:space="0" w:color="E1E0DE"/>
            </w:tcBorders>
            <w:tcMar>
              <w:top w:w="48" w:type="dxa"/>
              <w:left w:w="70" w:type="dxa"/>
              <w:bottom w:w="48" w:type="dxa"/>
              <w:right w:w="70" w:type="dxa"/>
            </w:tcMar>
          </w:tcPr>
          <w:p w14:paraId="57511C07" w14:textId="77777777" w:rsidR="00436C92" w:rsidRDefault="00436C92" w:rsidP="00436C92">
            <w:pPr>
              <w:spacing w:after="20" w:line="252" w:lineRule="auto"/>
            </w:pPr>
            <w:r>
              <w:rPr>
                <w:rFonts w:ascii="Aptos" w:eastAsia="Aptos" w:hAnsi="Aptos" w:cs="Aptos"/>
                <w:color w:val="7C7C81"/>
              </w:rPr>
              <w:t>[Describe the specific, measurable improvement required]</w:t>
            </w:r>
          </w:p>
        </w:tc>
        <w:tc>
          <w:tcPr>
            <w:tcW w:w="720" w:type="pct"/>
            <w:tcBorders>
              <w:bottom w:val="single" w:sz="4" w:space="0" w:color="E1E0DE"/>
            </w:tcBorders>
            <w:tcMar>
              <w:top w:w="48" w:type="dxa"/>
              <w:left w:w="70" w:type="dxa"/>
              <w:bottom w:w="48" w:type="dxa"/>
              <w:right w:w="70" w:type="dxa"/>
            </w:tcMar>
          </w:tcPr>
          <w:p w14:paraId="5DAD2783" w14:textId="77777777" w:rsidR="00436C92" w:rsidRDefault="00436C92" w:rsidP="00436C92">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56D1A6CD" w14:textId="77777777" w:rsidR="00436C92" w:rsidRDefault="00436C92" w:rsidP="00436C92">
            <w:pPr>
              <w:spacing w:after="20" w:line="252" w:lineRule="auto"/>
            </w:pPr>
            <w:r>
              <w:rPr>
                <w:rFonts w:ascii="Aptos" w:eastAsia="Aptos" w:hAnsi="Aptos" w:cs="Aptos"/>
                <w:color w:val="7C7C81"/>
              </w:rPr>
              <w:t> </w:t>
            </w:r>
          </w:p>
        </w:tc>
        <w:tc>
          <w:tcPr>
            <w:tcW w:w="1000" w:type="pct"/>
            <w:tcBorders>
              <w:bottom w:val="single" w:sz="4" w:space="0" w:color="E1E0DE"/>
            </w:tcBorders>
            <w:tcMar>
              <w:top w:w="48" w:type="dxa"/>
              <w:left w:w="70" w:type="dxa"/>
              <w:bottom w:w="48" w:type="dxa"/>
              <w:right w:w="70" w:type="dxa"/>
            </w:tcMar>
          </w:tcPr>
          <w:p w14:paraId="157B2F78" w14:textId="77777777" w:rsidR="00436C92" w:rsidRDefault="002B5925" w:rsidP="00436C92">
            <w:pPr>
              <w:spacing w:after="20" w:line="252" w:lineRule="auto"/>
              <w:rPr>
                <w:rFonts w:ascii="Aptos" w:eastAsia="Aptos" w:hAnsi="Aptos" w:cs="Aptos"/>
                <w:color w:val="7C7C81"/>
              </w:rPr>
            </w:pPr>
            <w:sdt>
              <w:sdtPr>
                <w:rPr>
                  <w:rFonts w:ascii="Aptos" w:eastAsia="Aptos" w:hAnsi="Aptos" w:cs="Aptos"/>
                  <w:color w:val="7C7C81"/>
                </w:rPr>
                <w:id w:val="-966810514"/>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Met</w:t>
            </w:r>
          </w:p>
          <w:p w14:paraId="31D8D51A" w14:textId="77777777" w:rsidR="00436C92" w:rsidRDefault="002B5925" w:rsidP="00436C92">
            <w:pPr>
              <w:spacing w:after="20" w:line="252" w:lineRule="auto"/>
              <w:rPr>
                <w:rFonts w:ascii="Aptos" w:eastAsia="Aptos" w:hAnsi="Aptos" w:cs="Aptos"/>
                <w:color w:val="7C7C81"/>
              </w:rPr>
            </w:pPr>
            <w:sdt>
              <w:sdtPr>
                <w:rPr>
                  <w:rFonts w:ascii="Aptos" w:eastAsia="Aptos" w:hAnsi="Aptos" w:cs="Aptos"/>
                  <w:color w:val="7C7C81"/>
                </w:rPr>
                <w:id w:val="1909879212"/>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Partially Met </w:t>
            </w:r>
          </w:p>
          <w:p w14:paraId="43F8FAFC" w14:textId="66741D5C" w:rsidR="00436C92" w:rsidRDefault="002B5925" w:rsidP="00436C92">
            <w:pPr>
              <w:spacing w:after="20" w:line="252" w:lineRule="auto"/>
            </w:pPr>
            <w:sdt>
              <w:sdtPr>
                <w:rPr>
                  <w:rFonts w:ascii="Aptos" w:eastAsia="Aptos" w:hAnsi="Aptos" w:cs="Aptos"/>
                  <w:color w:val="7C7C81"/>
                </w:rPr>
                <w:id w:val="917134174"/>
                <w14:checkbox>
                  <w14:checked w14:val="0"/>
                  <w14:checkedState w14:val="2612" w14:font="MS Gothic"/>
                  <w14:uncheckedState w14:val="2610" w14:font="MS Gothic"/>
                </w14:checkbox>
              </w:sdtPr>
              <w:sdtEndPr/>
              <w:sdtContent>
                <w:r w:rsidR="00436C92">
                  <w:rPr>
                    <w:rFonts w:ascii="MS Gothic" w:eastAsia="MS Gothic" w:hAnsi="MS Gothic" w:cs="Aptos" w:hint="eastAsia"/>
                    <w:color w:val="7C7C81"/>
                  </w:rPr>
                  <w:t>☐</w:t>
                </w:r>
              </w:sdtContent>
            </w:sdt>
            <w:r w:rsidR="00436C92">
              <w:rPr>
                <w:rFonts w:ascii="Aptos" w:eastAsia="Aptos" w:hAnsi="Aptos" w:cs="Aptos"/>
                <w:color w:val="7C7C81"/>
              </w:rPr>
              <w:t xml:space="preserve"> Not Met</w:t>
            </w:r>
          </w:p>
        </w:tc>
      </w:tr>
    </w:tbl>
    <w:p w14:paraId="37D2E6C4" w14:textId="4DF734EF" w:rsidR="0092277E" w:rsidRDefault="00436C92">
      <w:pPr>
        <w:spacing w:after="160" w:line="264" w:lineRule="auto"/>
      </w:pPr>
      <w:r>
        <w:rPr>
          <w:rFonts w:ascii="Aptos" w:eastAsia="Aptos" w:hAnsi="Aptos" w:cs="Aptos"/>
          <w:color w:val="7C7C81"/>
        </w:rPr>
        <w:br/>
      </w:r>
      <w:r w:rsidR="0065500B">
        <w:rPr>
          <w:rFonts w:ascii="Aptos" w:eastAsia="Aptos" w:hAnsi="Aptos" w:cs="Aptos"/>
          <w:color w:val="7C7C81"/>
        </w:rPr>
        <w:t>Additional objectives may be added during the PIP period with the agreement of both parties. Any changes to the objectives above must be documented and signed by both the employee and the line manager.</w:t>
      </w:r>
    </w:p>
    <w:p w14:paraId="30EBB4FC" w14:textId="77777777" w:rsidR="0092277E" w:rsidRDefault="0065500B">
      <w:pPr>
        <w:keepNext/>
        <w:keepLines/>
        <w:spacing w:before="200" w:after="40"/>
      </w:pPr>
      <w:r>
        <w:rPr>
          <w:rFonts w:ascii="Aptos" w:eastAsia="Aptos" w:hAnsi="Aptos" w:cs="Aptos"/>
          <w:b/>
          <w:bCs/>
          <w:color w:val="F29D22"/>
          <w:spacing w:val="20"/>
        </w:rPr>
        <w:t>SECTION 04</w:t>
      </w:r>
    </w:p>
    <w:p w14:paraId="5D8B01D6" w14:textId="77777777" w:rsidR="0092277E" w:rsidRDefault="0065500B">
      <w:pPr>
        <w:keepNext/>
        <w:keepLines/>
      </w:pPr>
      <w:r>
        <w:rPr>
          <w:rFonts w:ascii="Aptos" w:eastAsia="Aptos" w:hAnsi="Aptos" w:cs="Aptos"/>
          <w:b/>
          <w:bCs/>
          <w:color w:val="7C7C81"/>
          <w:sz w:val="24"/>
          <w:szCs w:val="24"/>
        </w:rPr>
        <w:t>Support to be Provided</w:t>
      </w:r>
    </w:p>
    <w:p w14:paraId="38D243DD" w14:textId="77777777" w:rsidR="0092277E" w:rsidRDefault="0092277E">
      <w:pPr>
        <w:keepNext/>
        <w:pBdr>
          <w:bottom w:val="single" w:sz="6" w:space="1" w:color="B9B8B9"/>
        </w:pBdr>
        <w:spacing w:after="120"/>
      </w:pPr>
    </w:p>
    <w:p w14:paraId="758235F2" w14:textId="77777777" w:rsidR="0092277E" w:rsidRDefault="0065500B">
      <w:pPr>
        <w:spacing w:after="160" w:line="264" w:lineRule="auto"/>
      </w:pPr>
      <w:r>
        <w:rPr>
          <w:rFonts w:ascii="Aptos" w:eastAsia="Aptos" w:hAnsi="Aptos" w:cs="Aptos"/>
          <w:color w:val="7C7C81"/>
        </w:rPr>
        <w:t>The following support measures have been agreed to assist the employee in achieving the objectives above. The organisation is committed to providing reasonable and appropriate support throughout the PIP period.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6349"/>
        <w:gridCol w:w="1610"/>
        <w:gridCol w:w="1669"/>
      </w:tblGrid>
      <w:tr w:rsidR="0092277E" w:rsidRPr="00007E69" w14:paraId="1AFEEFA0" w14:textId="77777777" w:rsidTr="009574B5">
        <w:trPr>
          <w:cantSplit/>
          <w:tblHeader/>
        </w:trPr>
        <w:tc>
          <w:tcPr>
            <w:tcW w:w="3384" w:type="pct"/>
            <w:tcBorders>
              <w:bottom w:val="single" w:sz="10" w:space="0" w:color="F29D22"/>
            </w:tcBorders>
            <w:shd w:val="clear" w:color="auto" w:fill="F29D22"/>
            <w:tcMar>
              <w:top w:w="60" w:type="dxa"/>
              <w:left w:w="130" w:type="dxa"/>
              <w:bottom w:w="60" w:type="dxa"/>
              <w:right w:w="120" w:type="dxa"/>
            </w:tcMar>
          </w:tcPr>
          <w:p w14:paraId="1F5C7BC1"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SUPPORT / ACTION</w:t>
            </w:r>
          </w:p>
        </w:tc>
        <w:tc>
          <w:tcPr>
            <w:tcW w:w="663" w:type="pct"/>
            <w:tcBorders>
              <w:bottom w:val="single" w:sz="10" w:space="0" w:color="F29D22"/>
            </w:tcBorders>
            <w:shd w:val="clear" w:color="auto" w:fill="F29D22"/>
            <w:tcMar>
              <w:top w:w="60" w:type="dxa"/>
              <w:left w:w="130" w:type="dxa"/>
              <w:bottom w:w="60" w:type="dxa"/>
              <w:right w:w="120" w:type="dxa"/>
            </w:tcMar>
          </w:tcPr>
          <w:p w14:paraId="3A0451E3"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RESPONSIBLE</w:t>
            </w:r>
          </w:p>
        </w:tc>
        <w:tc>
          <w:tcPr>
            <w:tcW w:w="953" w:type="pct"/>
            <w:tcBorders>
              <w:bottom w:val="single" w:sz="10" w:space="0" w:color="F29D22"/>
            </w:tcBorders>
            <w:shd w:val="clear" w:color="auto" w:fill="F29D22"/>
            <w:tcMar>
              <w:top w:w="60" w:type="dxa"/>
              <w:left w:w="130" w:type="dxa"/>
              <w:bottom w:w="60" w:type="dxa"/>
              <w:right w:w="120" w:type="dxa"/>
            </w:tcMar>
          </w:tcPr>
          <w:p w14:paraId="52C642D6"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BY WHEN</w:t>
            </w:r>
          </w:p>
        </w:tc>
      </w:tr>
      <w:tr w:rsidR="0092277E" w14:paraId="261D6BCA" w14:textId="77777777" w:rsidTr="009574B5">
        <w:trPr>
          <w:cantSplit/>
        </w:trPr>
        <w:tc>
          <w:tcPr>
            <w:tcW w:w="3384" w:type="pct"/>
            <w:tcBorders>
              <w:bottom w:val="single" w:sz="4" w:space="0" w:color="E1E0DE"/>
            </w:tcBorders>
            <w:tcMar>
              <w:top w:w="60" w:type="dxa"/>
              <w:left w:w="130" w:type="dxa"/>
              <w:bottom w:w="60" w:type="dxa"/>
              <w:right w:w="120" w:type="dxa"/>
            </w:tcMar>
          </w:tcPr>
          <w:p w14:paraId="413B8579" w14:textId="77777777" w:rsidR="0092277E" w:rsidRPr="00797317" w:rsidRDefault="0065500B">
            <w:pPr>
              <w:spacing w:after="20" w:line="252" w:lineRule="auto"/>
            </w:pPr>
            <w:r w:rsidRPr="00797317">
              <w:rPr>
                <w:rFonts w:ascii="Aptos" w:eastAsia="Aptos" w:hAnsi="Aptos" w:cs="Aptos"/>
                <w:color w:val="7C7C81"/>
              </w:rPr>
              <w:t>[e.g. Weekly one-to-one meetings with line manager to review progress]</w:t>
            </w:r>
          </w:p>
        </w:tc>
        <w:tc>
          <w:tcPr>
            <w:tcW w:w="663" w:type="pct"/>
            <w:tcBorders>
              <w:bottom w:val="single" w:sz="4" w:space="0" w:color="E1E0DE"/>
            </w:tcBorders>
            <w:tcMar>
              <w:top w:w="60" w:type="dxa"/>
              <w:left w:w="130" w:type="dxa"/>
              <w:bottom w:w="60" w:type="dxa"/>
              <w:right w:w="120" w:type="dxa"/>
            </w:tcMar>
          </w:tcPr>
          <w:p w14:paraId="237C3D37" w14:textId="77777777" w:rsidR="0092277E" w:rsidRDefault="0065500B">
            <w:pPr>
              <w:spacing w:after="20" w:line="252" w:lineRule="auto"/>
            </w:pPr>
            <w:r>
              <w:rPr>
                <w:rFonts w:ascii="Aptos" w:eastAsia="Aptos" w:hAnsi="Aptos" w:cs="Aptos"/>
                <w:color w:val="7C7C81"/>
              </w:rPr>
              <w:t>Line Manager</w:t>
            </w:r>
          </w:p>
        </w:tc>
        <w:tc>
          <w:tcPr>
            <w:tcW w:w="953" w:type="pct"/>
            <w:tcBorders>
              <w:bottom w:val="single" w:sz="4" w:space="0" w:color="E1E0DE"/>
            </w:tcBorders>
            <w:tcMar>
              <w:top w:w="60" w:type="dxa"/>
              <w:left w:w="130" w:type="dxa"/>
              <w:bottom w:w="60" w:type="dxa"/>
              <w:right w:w="120" w:type="dxa"/>
            </w:tcMar>
          </w:tcPr>
          <w:p w14:paraId="70451AAE" w14:textId="77777777" w:rsidR="0092277E" w:rsidRDefault="0065500B">
            <w:pPr>
              <w:spacing w:after="20" w:line="252" w:lineRule="auto"/>
            </w:pPr>
            <w:r>
              <w:rPr>
                <w:rFonts w:ascii="Aptos" w:eastAsia="Aptos" w:hAnsi="Aptos" w:cs="Aptos"/>
                <w:color w:val="7C7C81"/>
              </w:rPr>
              <w:t>[Day / frequency]</w:t>
            </w:r>
          </w:p>
        </w:tc>
      </w:tr>
      <w:tr w:rsidR="0092277E" w14:paraId="19C8783F" w14:textId="77777777" w:rsidTr="009574B5">
        <w:trPr>
          <w:cantSplit/>
        </w:trPr>
        <w:tc>
          <w:tcPr>
            <w:tcW w:w="3384" w:type="pct"/>
            <w:tcBorders>
              <w:bottom w:val="single" w:sz="4" w:space="0" w:color="E1E0DE"/>
            </w:tcBorders>
            <w:tcMar>
              <w:top w:w="60" w:type="dxa"/>
              <w:left w:w="130" w:type="dxa"/>
              <w:bottom w:w="60" w:type="dxa"/>
              <w:right w:w="120" w:type="dxa"/>
            </w:tcMar>
          </w:tcPr>
          <w:p w14:paraId="51BCF17C" w14:textId="77777777" w:rsidR="0092277E" w:rsidRPr="00797317" w:rsidRDefault="0065500B">
            <w:pPr>
              <w:spacing w:after="20" w:line="252" w:lineRule="auto"/>
            </w:pPr>
            <w:r w:rsidRPr="00797317">
              <w:rPr>
                <w:rFonts w:ascii="Aptos" w:eastAsia="Aptos" w:hAnsi="Aptos" w:cs="Aptos"/>
                <w:color w:val="7C7C81"/>
              </w:rPr>
              <w:t>[e.g. Specific training or coaching sessions - detail: ________________]</w:t>
            </w:r>
          </w:p>
        </w:tc>
        <w:tc>
          <w:tcPr>
            <w:tcW w:w="663" w:type="pct"/>
            <w:tcBorders>
              <w:bottom w:val="single" w:sz="4" w:space="0" w:color="E1E0DE"/>
            </w:tcBorders>
            <w:tcMar>
              <w:top w:w="60" w:type="dxa"/>
              <w:left w:w="130" w:type="dxa"/>
              <w:bottom w:w="60" w:type="dxa"/>
              <w:right w:w="120" w:type="dxa"/>
            </w:tcMar>
          </w:tcPr>
          <w:p w14:paraId="5888F85D" w14:textId="77777777" w:rsidR="0092277E" w:rsidRDefault="0065500B">
            <w:pPr>
              <w:spacing w:after="20" w:line="252" w:lineRule="auto"/>
            </w:pPr>
            <w:r>
              <w:rPr>
                <w:rFonts w:ascii="Aptos" w:eastAsia="Aptos" w:hAnsi="Aptos" w:cs="Aptos"/>
                <w:color w:val="7C7C81"/>
              </w:rPr>
              <w:t>HR / Manager</w:t>
            </w:r>
          </w:p>
        </w:tc>
        <w:tc>
          <w:tcPr>
            <w:tcW w:w="953" w:type="pct"/>
            <w:tcBorders>
              <w:bottom w:val="single" w:sz="4" w:space="0" w:color="E1E0DE"/>
            </w:tcBorders>
            <w:tcMar>
              <w:top w:w="60" w:type="dxa"/>
              <w:left w:w="130" w:type="dxa"/>
              <w:bottom w:w="60" w:type="dxa"/>
              <w:right w:w="120" w:type="dxa"/>
            </w:tcMar>
          </w:tcPr>
          <w:p w14:paraId="19ACEB38" w14:textId="77777777" w:rsidR="0092277E" w:rsidRDefault="0065500B">
            <w:pPr>
              <w:spacing w:after="20" w:line="252" w:lineRule="auto"/>
            </w:pPr>
            <w:r>
              <w:rPr>
                <w:rFonts w:ascii="Aptos" w:eastAsia="Aptos" w:hAnsi="Aptos" w:cs="Aptos"/>
                <w:color w:val="7C7C81"/>
              </w:rPr>
              <w:t>[Date]</w:t>
            </w:r>
          </w:p>
        </w:tc>
      </w:tr>
      <w:tr w:rsidR="0092277E" w14:paraId="45FBCA27" w14:textId="77777777" w:rsidTr="009574B5">
        <w:trPr>
          <w:cantSplit/>
        </w:trPr>
        <w:tc>
          <w:tcPr>
            <w:tcW w:w="3384" w:type="pct"/>
            <w:tcBorders>
              <w:bottom w:val="single" w:sz="4" w:space="0" w:color="E1E0DE"/>
            </w:tcBorders>
            <w:tcMar>
              <w:top w:w="60" w:type="dxa"/>
              <w:left w:w="130" w:type="dxa"/>
              <w:bottom w:w="60" w:type="dxa"/>
              <w:right w:w="120" w:type="dxa"/>
            </w:tcMar>
          </w:tcPr>
          <w:p w14:paraId="3AB9C581" w14:textId="77777777" w:rsidR="0092277E" w:rsidRPr="00797317" w:rsidRDefault="0065500B">
            <w:pPr>
              <w:spacing w:after="20" w:line="252" w:lineRule="auto"/>
            </w:pPr>
            <w:r w:rsidRPr="00797317">
              <w:rPr>
                <w:rFonts w:ascii="Aptos" w:eastAsia="Aptos" w:hAnsi="Aptos" w:cs="Aptos"/>
                <w:color w:val="7C7C81"/>
              </w:rPr>
              <w:t>[e.g. Revised workload, priorities or responsibilities during PIP period]</w:t>
            </w:r>
          </w:p>
        </w:tc>
        <w:tc>
          <w:tcPr>
            <w:tcW w:w="663" w:type="pct"/>
            <w:tcBorders>
              <w:bottom w:val="single" w:sz="4" w:space="0" w:color="E1E0DE"/>
            </w:tcBorders>
            <w:tcMar>
              <w:top w:w="60" w:type="dxa"/>
              <w:left w:w="130" w:type="dxa"/>
              <w:bottom w:w="60" w:type="dxa"/>
              <w:right w:w="120" w:type="dxa"/>
            </w:tcMar>
          </w:tcPr>
          <w:p w14:paraId="03DABDAF" w14:textId="77777777" w:rsidR="0092277E" w:rsidRDefault="0065500B">
            <w:pPr>
              <w:spacing w:after="20" w:line="252" w:lineRule="auto"/>
            </w:pPr>
            <w:r>
              <w:rPr>
                <w:rFonts w:ascii="Aptos" w:eastAsia="Aptos" w:hAnsi="Aptos" w:cs="Aptos"/>
                <w:color w:val="7C7C81"/>
              </w:rPr>
              <w:t>Line Manager</w:t>
            </w:r>
          </w:p>
        </w:tc>
        <w:tc>
          <w:tcPr>
            <w:tcW w:w="953" w:type="pct"/>
            <w:tcBorders>
              <w:bottom w:val="single" w:sz="4" w:space="0" w:color="E1E0DE"/>
            </w:tcBorders>
            <w:tcMar>
              <w:top w:w="60" w:type="dxa"/>
              <w:left w:w="130" w:type="dxa"/>
              <w:bottom w:w="60" w:type="dxa"/>
              <w:right w:w="120" w:type="dxa"/>
            </w:tcMar>
          </w:tcPr>
          <w:p w14:paraId="79AB918D" w14:textId="77777777" w:rsidR="0092277E" w:rsidRDefault="0065500B">
            <w:pPr>
              <w:spacing w:after="20" w:line="252" w:lineRule="auto"/>
            </w:pPr>
            <w:r>
              <w:rPr>
                <w:rFonts w:ascii="Aptos" w:eastAsia="Aptos" w:hAnsi="Aptos" w:cs="Aptos"/>
                <w:color w:val="7C7C81"/>
              </w:rPr>
              <w:t>[Date]</w:t>
            </w:r>
          </w:p>
        </w:tc>
      </w:tr>
      <w:tr w:rsidR="0092277E" w14:paraId="5BDE5D0F" w14:textId="77777777" w:rsidTr="009574B5">
        <w:trPr>
          <w:cantSplit/>
        </w:trPr>
        <w:tc>
          <w:tcPr>
            <w:tcW w:w="3384" w:type="pct"/>
            <w:tcBorders>
              <w:bottom w:val="single" w:sz="4" w:space="0" w:color="E1E0DE"/>
            </w:tcBorders>
            <w:tcMar>
              <w:top w:w="60" w:type="dxa"/>
              <w:left w:w="130" w:type="dxa"/>
              <w:bottom w:w="60" w:type="dxa"/>
              <w:right w:w="120" w:type="dxa"/>
            </w:tcMar>
          </w:tcPr>
          <w:p w14:paraId="678724CA" w14:textId="77777777" w:rsidR="0092277E" w:rsidRPr="00797317" w:rsidRDefault="0065500B">
            <w:pPr>
              <w:spacing w:after="20" w:line="252" w:lineRule="auto"/>
            </w:pPr>
            <w:r w:rsidRPr="00797317">
              <w:rPr>
                <w:rFonts w:ascii="Aptos" w:eastAsia="Aptos" w:hAnsi="Aptos" w:cs="Aptos"/>
                <w:color w:val="7C7C81"/>
              </w:rPr>
              <w:t>[e.g. Buddy / peer support from [Name] - informal guidance and advice]</w:t>
            </w:r>
          </w:p>
        </w:tc>
        <w:tc>
          <w:tcPr>
            <w:tcW w:w="663" w:type="pct"/>
            <w:tcBorders>
              <w:bottom w:val="single" w:sz="4" w:space="0" w:color="E1E0DE"/>
            </w:tcBorders>
            <w:tcMar>
              <w:top w:w="60" w:type="dxa"/>
              <w:left w:w="130" w:type="dxa"/>
              <w:bottom w:w="60" w:type="dxa"/>
              <w:right w:w="120" w:type="dxa"/>
            </w:tcMar>
          </w:tcPr>
          <w:p w14:paraId="469B456E" w14:textId="77777777" w:rsidR="0092277E" w:rsidRDefault="0065500B">
            <w:pPr>
              <w:spacing w:after="20" w:line="252" w:lineRule="auto"/>
            </w:pPr>
            <w:r>
              <w:rPr>
                <w:rFonts w:ascii="Aptos" w:eastAsia="Aptos" w:hAnsi="Aptos" w:cs="Aptos"/>
                <w:color w:val="7C7C81"/>
              </w:rPr>
              <w:t>HR / Manager</w:t>
            </w:r>
          </w:p>
        </w:tc>
        <w:tc>
          <w:tcPr>
            <w:tcW w:w="953" w:type="pct"/>
            <w:tcBorders>
              <w:bottom w:val="single" w:sz="4" w:space="0" w:color="E1E0DE"/>
            </w:tcBorders>
            <w:tcMar>
              <w:top w:w="60" w:type="dxa"/>
              <w:left w:w="130" w:type="dxa"/>
              <w:bottom w:w="60" w:type="dxa"/>
              <w:right w:w="120" w:type="dxa"/>
            </w:tcMar>
          </w:tcPr>
          <w:p w14:paraId="4DC363F4" w14:textId="77777777" w:rsidR="0092277E" w:rsidRDefault="0065500B">
            <w:pPr>
              <w:spacing w:after="20" w:line="252" w:lineRule="auto"/>
            </w:pPr>
            <w:r>
              <w:rPr>
                <w:rFonts w:ascii="Aptos" w:eastAsia="Aptos" w:hAnsi="Aptos" w:cs="Aptos"/>
                <w:color w:val="7C7C81"/>
              </w:rPr>
              <w:t>[Date]</w:t>
            </w:r>
          </w:p>
        </w:tc>
      </w:tr>
      <w:tr w:rsidR="0092277E" w14:paraId="07EE7E17" w14:textId="77777777" w:rsidTr="009574B5">
        <w:trPr>
          <w:cantSplit/>
        </w:trPr>
        <w:tc>
          <w:tcPr>
            <w:tcW w:w="3384" w:type="pct"/>
            <w:tcBorders>
              <w:bottom w:val="single" w:sz="4" w:space="0" w:color="E1E0DE"/>
            </w:tcBorders>
            <w:tcMar>
              <w:top w:w="60" w:type="dxa"/>
              <w:left w:w="130" w:type="dxa"/>
              <w:bottom w:w="60" w:type="dxa"/>
              <w:right w:w="120" w:type="dxa"/>
            </w:tcMar>
          </w:tcPr>
          <w:p w14:paraId="7CA4E4FB" w14:textId="77777777" w:rsidR="0092277E" w:rsidRPr="00797317" w:rsidRDefault="0065500B">
            <w:pPr>
              <w:spacing w:after="20" w:line="252" w:lineRule="auto"/>
            </w:pPr>
            <w:r w:rsidRPr="00797317">
              <w:rPr>
                <w:rFonts w:ascii="Aptos" w:eastAsia="Aptos" w:hAnsi="Aptos" w:cs="Aptos"/>
                <w:color w:val="7C7C81"/>
              </w:rPr>
              <w:t>[e.g. Access to online resources / learning platform: ________________]</w:t>
            </w:r>
          </w:p>
        </w:tc>
        <w:tc>
          <w:tcPr>
            <w:tcW w:w="663" w:type="pct"/>
            <w:tcBorders>
              <w:bottom w:val="single" w:sz="4" w:space="0" w:color="E1E0DE"/>
            </w:tcBorders>
            <w:tcMar>
              <w:top w:w="60" w:type="dxa"/>
              <w:left w:w="130" w:type="dxa"/>
              <w:bottom w:w="60" w:type="dxa"/>
              <w:right w:w="120" w:type="dxa"/>
            </w:tcMar>
          </w:tcPr>
          <w:p w14:paraId="5CF17DE6" w14:textId="77777777" w:rsidR="0092277E" w:rsidRDefault="0065500B">
            <w:pPr>
              <w:spacing w:after="20" w:line="252" w:lineRule="auto"/>
            </w:pPr>
            <w:r>
              <w:rPr>
                <w:rFonts w:ascii="Aptos" w:eastAsia="Aptos" w:hAnsi="Aptos" w:cs="Aptos"/>
                <w:color w:val="7C7C81"/>
              </w:rPr>
              <w:t>Employee</w:t>
            </w:r>
          </w:p>
        </w:tc>
        <w:tc>
          <w:tcPr>
            <w:tcW w:w="953" w:type="pct"/>
            <w:tcBorders>
              <w:bottom w:val="single" w:sz="4" w:space="0" w:color="E1E0DE"/>
            </w:tcBorders>
            <w:tcMar>
              <w:top w:w="60" w:type="dxa"/>
              <w:left w:w="130" w:type="dxa"/>
              <w:bottom w:w="60" w:type="dxa"/>
              <w:right w:w="120" w:type="dxa"/>
            </w:tcMar>
          </w:tcPr>
          <w:p w14:paraId="3777BF31" w14:textId="77777777" w:rsidR="0092277E" w:rsidRDefault="0065500B">
            <w:pPr>
              <w:spacing w:after="20" w:line="252" w:lineRule="auto"/>
            </w:pPr>
            <w:r>
              <w:rPr>
                <w:rFonts w:ascii="Aptos" w:eastAsia="Aptos" w:hAnsi="Aptos" w:cs="Aptos"/>
                <w:color w:val="7C7C81"/>
              </w:rPr>
              <w:t>Ongoing</w:t>
            </w:r>
          </w:p>
        </w:tc>
      </w:tr>
      <w:tr w:rsidR="0092277E" w14:paraId="134C6A86" w14:textId="77777777" w:rsidTr="009574B5">
        <w:trPr>
          <w:cantSplit/>
        </w:trPr>
        <w:tc>
          <w:tcPr>
            <w:tcW w:w="3384" w:type="pct"/>
            <w:tcBorders>
              <w:bottom w:val="single" w:sz="4" w:space="0" w:color="E1E0DE"/>
            </w:tcBorders>
            <w:tcMar>
              <w:top w:w="60" w:type="dxa"/>
              <w:left w:w="130" w:type="dxa"/>
              <w:bottom w:w="60" w:type="dxa"/>
              <w:right w:w="120" w:type="dxa"/>
            </w:tcMar>
          </w:tcPr>
          <w:p w14:paraId="6367F02D" w14:textId="77777777" w:rsidR="0092277E" w:rsidRPr="00797317" w:rsidRDefault="0065500B">
            <w:pPr>
              <w:spacing w:after="20" w:line="252" w:lineRule="auto"/>
            </w:pPr>
            <w:r w:rsidRPr="00797317">
              <w:rPr>
                <w:rFonts w:ascii="Aptos" w:eastAsia="Aptos" w:hAnsi="Aptos" w:cs="Aptos"/>
                <w:color w:val="7C7C81"/>
              </w:rPr>
              <w:t>[Add further support measures as agreed]</w:t>
            </w:r>
          </w:p>
        </w:tc>
        <w:tc>
          <w:tcPr>
            <w:tcW w:w="663" w:type="pct"/>
            <w:tcBorders>
              <w:bottom w:val="single" w:sz="4" w:space="0" w:color="E1E0DE"/>
            </w:tcBorders>
            <w:tcMar>
              <w:top w:w="60" w:type="dxa"/>
              <w:left w:w="130" w:type="dxa"/>
              <w:bottom w:w="60" w:type="dxa"/>
              <w:right w:w="120" w:type="dxa"/>
            </w:tcMar>
          </w:tcPr>
          <w:p w14:paraId="2575D48D" w14:textId="77777777" w:rsidR="0092277E" w:rsidRDefault="0065500B">
            <w:pPr>
              <w:spacing w:after="20" w:line="252" w:lineRule="auto"/>
            </w:pPr>
            <w:r>
              <w:rPr>
                <w:rFonts w:ascii="Aptos" w:eastAsia="Aptos" w:hAnsi="Aptos" w:cs="Aptos"/>
                <w:color w:val="7C7C81"/>
              </w:rPr>
              <w:t> </w:t>
            </w:r>
          </w:p>
        </w:tc>
        <w:tc>
          <w:tcPr>
            <w:tcW w:w="953" w:type="pct"/>
            <w:tcBorders>
              <w:bottom w:val="single" w:sz="4" w:space="0" w:color="E1E0DE"/>
            </w:tcBorders>
            <w:tcMar>
              <w:top w:w="60" w:type="dxa"/>
              <w:left w:w="130" w:type="dxa"/>
              <w:bottom w:w="60" w:type="dxa"/>
              <w:right w:w="120" w:type="dxa"/>
            </w:tcMar>
          </w:tcPr>
          <w:p w14:paraId="3467F5C6" w14:textId="77777777" w:rsidR="0092277E" w:rsidRDefault="0065500B">
            <w:pPr>
              <w:spacing w:after="20" w:line="252" w:lineRule="auto"/>
            </w:pPr>
            <w:r>
              <w:rPr>
                <w:rFonts w:ascii="Aptos" w:eastAsia="Aptos" w:hAnsi="Aptos" w:cs="Aptos"/>
                <w:color w:val="7C7C81"/>
              </w:rPr>
              <w:t> </w:t>
            </w:r>
          </w:p>
        </w:tc>
      </w:tr>
    </w:tbl>
    <w:p w14:paraId="517D3225" w14:textId="77777777" w:rsidR="009574B5" w:rsidRDefault="009574B5" w:rsidP="009574B5">
      <w:pPr>
        <w:rPr>
          <w:rFonts w:ascii="Aptos" w:eastAsia="Aptos" w:hAnsi="Aptos" w:cs="Aptos"/>
          <w:b/>
          <w:bCs/>
          <w:color w:val="7C7C81"/>
        </w:rPr>
      </w:pPr>
    </w:p>
    <w:p w14:paraId="64D493AB" w14:textId="58C67B83" w:rsidR="009574B5" w:rsidRPr="009574B5" w:rsidRDefault="009574B5" w:rsidP="009574B5">
      <w:pPr>
        <w:spacing w:after="160" w:line="264" w:lineRule="auto"/>
        <w:rPr>
          <w:rFonts w:ascii="Aptos" w:eastAsia="Aptos" w:hAnsi="Aptos" w:cs="Aptos"/>
          <w:color w:val="7C7C81"/>
        </w:rPr>
      </w:pPr>
      <w:r w:rsidRPr="009574B5">
        <w:rPr>
          <w:rFonts w:ascii="Aptos" w:eastAsia="Aptos" w:hAnsi="Aptos" w:cs="Aptos"/>
          <w:b/>
          <w:bCs/>
          <w:color w:val="7C7C81"/>
        </w:rPr>
        <w:t>Employee Responsibilities</w:t>
      </w:r>
    </w:p>
    <w:p w14:paraId="4A31E18F" w14:textId="77777777" w:rsidR="009574B5" w:rsidRPr="009574B5" w:rsidRDefault="009574B5" w:rsidP="009574B5">
      <w:pPr>
        <w:spacing w:after="160" w:line="264" w:lineRule="auto"/>
        <w:rPr>
          <w:rFonts w:ascii="Aptos" w:eastAsia="Aptos" w:hAnsi="Aptos" w:cs="Aptos"/>
          <w:color w:val="7C7C81"/>
        </w:rPr>
      </w:pPr>
      <w:r w:rsidRPr="009574B5">
        <w:rPr>
          <w:rFonts w:ascii="Aptos" w:eastAsia="Aptos" w:hAnsi="Aptos" w:cs="Aptos"/>
          <w:color w:val="7C7C81"/>
        </w:rPr>
        <w:t>The employee is expected to:</w:t>
      </w:r>
    </w:p>
    <w:p w14:paraId="76A70E00" w14:textId="48F13816" w:rsidR="009574B5" w:rsidRPr="009574B5" w:rsidRDefault="009574B5" w:rsidP="009574B5">
      <w:pPr>
        <w:numPr>
          <w:ilvl w:val="0"/>
          <w:numId w:val="3"/>
        </w:numPr>
        <w:ind w:left="714" w:hanging="357"/>
        <w:rPr>
          <w:rFonts w:ascii="Aptos" w:eastAsia="Aptos" w:hAnsi="Aptos" w:cs="Aptos"/>
          <w:color w:val="7C7C81"/>
        </w:rPr>
      </w:pPr>
      <w:r w:rsidRPr="009574B5">
        <w:rPr>
          <w:rFonts w:ascii="Aptos" w:eastAsia="Aptos" w:hAnsi="Aptos" w:cs="Aptos"/>
          <w:color w:val="7C7C81"/>
        </w:rPr>
        <w:t>engage fully with the support offered</w:t>
      </w:r>
    </w:p>
    <w:p w14:paraId="01D11B27" w14:textId="5522C209" w:rsidR="009574B5" w:rsidRPr="009574B5" w:rsidRDefault="009574B5" w:rsidP="009574B5">
      <w:pPr>
        <w:numPr>
          <w:ilvl w:val="0"/>
          <w:numId w:val="3"/>
        </w:numPr>
        <w:ind w:left="714" w:hanging="357"/>
        <w:rPr>
          <w:rFonts w:ascii="Aptos" w:eastAsia="Aptos" w:hAnsi="Aptos" w:cs="Aptos"/>
          <w:color w:val="7C7C81"/>
        </w:rPr>
      </w:pPr>
      <w:r w:rsidRPr="009574B5">
        <w:rPr>
          <w:rFonts w:ascii="Aptos" w:eastAsia="Aptos" w:hAnsi="Aptos" w:cs="Aptos"/>
          <w:color w:val="7C7C81"/>
        </w:rPr>
        <w:t>attend all review meetings</w:t>
      </w:r>
    </w:p>
    <w:p w14:paraId="4E0B521A" w14:textId="2EF8289F" w:rsidR="009574B5" w:rsidRPr="009574B5" w:rsidRDefault="009574B5" w:rsidP="009574B5">
      <w:pPr>
        <w:numPr>
          <w:ilvl w:val="0"/>
          <w:numId w:val="3"/>
        </w:numPr>
        <w:ind w:left="714" w:hanging="357"/>
        <w:rPr>
          <w:rFonts w:ascii="Aptos" w:eastAsia="Aptos" w:hAnsi="Aptos" w:cs="Aptos"/>
          <w:color w:val="7C7C81"/>
        </w:rPr>
      </w:pPr>
      <w:r w:rsidRPr="009574B5">
        <w:rPr>
          <w:rFonts w:ascii="Aptos" w:eastAsia="Aptos" w:hAnsi="Aptos" w:cs="Aptos"/>
          <w:color w:val="7C7C81"/>
        </w:rPr>
        <w:t>raise any barriers to improvement promptly</w:t>
      </w:r>
    </w:p>
    <w:p w14:paraId="23598C5C" w14:textId="51A431F3" w:rsidR="009574B5" w:rsidRPr="009574B5" w:rsidRDefault="009574B5" w:rsidP="009574B5">
      <w:pPr>
        <w:numPr>
          <w:ilvl w:val="0"/>
          <w:numId w:val="3"/>
        </w:numPr>
        <w:ind w:left="714" w:hanging="357"/>
        <w:rPr>
          <w:rFonts w:ascii="Aptos" w:eastAsia="Aptos" w:hAnsi="Aptos" w:cs="Aptos"/>
          <w:color w:val="7C7C81"/>
        </w:rPr>
      </w:pPr>
      <w:r w:rsidRPr="009574B5">
        <w:rPr>
          <w:rFonts w:ascii="Aptos" w:eastAsia="Aptos" w:hAnsi="Aptos" w:cs="Aptos"/>
          <w:color w:val="7C7C81"/>
        </w:rPr>
        <w:t>actively work towards achieving the agreed objectives</w:t>
      </w:r>
    </w:p>
    <w:p w14:paraId="759F55FE" w14:textId="69C06DC5" w:rsidR="0092277E" w:rsidRDefault="009574B5">
      <w:pPr>
        <w:spacing w:after="160" w:line="264" w:lineRule="auto"/>
      </w:pPr>
      <w:r>
        <w:rPr>
          <w:rFonts w:ascii="Aptos" w:eastAsia="Aptos" w:hAnsi="Aptos" w:cs="Aptos"/>
          <w:color w:val="7C7C81"/>
        </w:rPr>
        <w:br/>
      </w:r>
      <w:r w:rsidR="0065500B">
        <w:rPr>
          <w:rFonts w:ascii="Aptos" w:eastAsia="Aptos" w:hAnsi="Aptos" w:cs="Aptos"/>
          <w:color w:val="7C7C81"/>
        </w:rPr>
        <w:t>The employee is encouraged to raise any concerns about the adequacy or relevance of the support provided at any review meeting, or by contacting HR in confidence at any time during the PIP period.</w:t>
      </w:r>
    </w:p>
    <w:p w14:paraId="7CB2DDC4" w14:textId="77777777" w:rsidR="0092277E" w:rsidRDefault="0065500B">
      <w:pPr>
        <w:keepNext/>
        <w:keepLines/>
        <w:spacing w:before="200" w:after="40"/>
      </w:pPr>
      <w:r>
        <w:rPr>
          <w:rFonts w:ascii="Aptos" w:eastAsia="Aptos" w:hAnsi="Aptos" w:cs="Aptos"/>
          <w:b/>
          <w:bCs/>
          <w:color w:val="F29D22"/>
          <w:spacing w:val="20"/>
        </w:rPr>
        <w:lastRenderedPageBreak/>
        <w:t>SECTION 05</w:t>
      </w:r>
    </w:p>
    <w:p w14:paraId="74F2A901" w14:textId="77777777" w:rsidR="0092277E" w:rsidRDefault="0065500B">
      <w:pPr>
        <w:keepNext/>
        <w:keepLines/>
      </w:pPr>
      <w:r>
        <w:rPr>
          <w:rFonts w:ascii="Aptos" w:eastAsia="Aptos" w:hAnsi="Aptos" w:cs="Aptos"/>
          <w:b/>
          <w:bCs/>
          <w:color w:val="7C7C81"/>
          <w:sz w:val="24"/>
          <w:szCs w:val="24"/>
        </w:rPr>
        <w:t>Review Schedule</w:t>
      </w:r>
    </w:p>
    <w:p w14:paraId="1C4A6E7F" w14:textId="77777777" w:rsidR="0092277E" w:rsidRDefault="0092277E">
      <w:pPr>
        <w:keepNext/>
        <w:pBdr>
          <w:bottom w:val="single" w:sz="6" w:space="1" w:color="B9B8B9"/>
        </w:pBdr>
        <w:spacing w:after="120"/>
      </w:pPr>
    </w:p>
    <w:p w14:paraId="6E7DBD99" w14:textId="77777777" w:rsidR="0092277E" w:rsidRDefault="0065500B">
      <w:pPr>
        <w:spacing w:after="160" w:line="264" w:lineRule="auto"/>
        <w:rPr>
          <w:rFonts w:ascii="Aptos" w:eastAsia="Aptos" w:hAnsi="Aptos" w:cs="Aptos"/>
          <w:color w:val="7C7C81"/>
        </w:rPr>
      </w:pPr>
      <w:r>
        <w:rPr>
          <w:rFonts w:ascii="Aptos" w:eastAsia="Aptos" w:hAnsi="Aptos" w:cs="Aptos"/>
          <w:color w:val="7C7C81"/>
        </w:rPr>
        <w:t>Progress against the objectives above will be reviewed formally at the following intervals. In addition, informal weekly check-ins will be held between the employee and their line manager throughout the PIP period.</w:t>
      </w:r>
    </w:p>
    <w:tbl>
      <w:tblPr>
        <w:tblW w:w="14603" w:type="dxa"/>
        <w:tblLayout w:type="fixed"/>
        <w:tblLook w:val="04A0" w:firstRow="1" w:lastRow="0" w:firstColumn="1" w:lastColumn="0" w:noHBand="0" w:noVBand="1"/>
      </w:tblPr>
      <w:tblGrid>
        <w:gridCol w:w="4673"/>
        <w:gridCol w:w="4965"/>
        <w:gridCol w:w="4965"/>
      </w:tblGrid>
      <w:tr w:rsidR="00007E69" w14:paraId="2ED775EE" w14:textId="77777777" w:rsidTr="00007E69">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F2D2B87" w14:textId="7546F8D5" w:rsidR="00007E69" w:rsidRPr="00007E69" w:rsidRDefault="008206B0" w:rsidP="00007E69">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 xml:space="preserve">FIRST </w:t>
            </w:r>
            <w:r w:rsidR="00007E69" w:rsidRPr="00007E69">
              <w:rPr>
                <w:rFonts w:ascii="Aptos" w:eastAsia="Aptos" w:hAnsi="Aptos" w:cs="Aptos"/>
                <w:b/>
                <w:bCs/>
                <w:color w:val="FFFFFF" w:themeColor="background1"/>
                <w:spacing w:val="14"/>
              </w:rPr>
              <w:t>CHECK-IN</w:t>
            </w:r>
          </w:p>
        </w:tc>
        <w:tc>
          <w:tcPr>
            <w:tcW w:w="4965" w:type="dxa"/>
            <w:tcBorders>
              <w:top w:val="single" w:sz="4" w:space="0" w:color="DCDBDD"/>
              <w:left w:val="single" w:sz="4" w:space="0" w:color="DCDBDD"/>
              <w:bottom w:val="single" w:sz="4" w:space="0" w:color="DCDBDD"/>
              <w:right w:val="single" w:sz="4" w:space="0" w:color="DCDBDD"/>
            </w:tcBorders>
          </w:tcPr>
          <w:p w14:paraId="033F59DA" w14:textId="47FD7143" w:rsidR="00007E69" w:rsidRPr="00BB5C44" w:rsidRDefault="00007E69" w:rsidP="00007E69">
            <w:pPr>
              <w:rPr>
                <w:rFonts w:ascii="Aptos" w:eastAsia="Aptos" w:hAnsi="Aptos" w:cs="Aptos"/>
                <w:color w:val="7C7C81"/>
              </w:rPr>
            </w:pPr>
            <w:r>
              <w:rPr>
                <w:rFonts w:ascii="Aptos" w:eastAsia="Aptos" w:hAnsi="Aptos" w:cs="Aptos"/>
                <w:color w:val="7C7C81"/>
              </w:rPr>
              <w:t>[Date] - informal review with line manager</w:t>
            </w:r>
          </w:p>
        </w:tc>
        <w:tc>
          <w:tcPr>
            <w:tcW w:w="4965" w:type="dxa"/>
            <w:tcBorders>
              <w:top w:val="single" w:sz="4" w:space="0" w:color="DCDBDD"/>
              <w:left w:val="single" w:sz="4" w:space="0" w:color="DCDBDD"/>
              <w:bottom w:val="single" w:sz="4" w:space="0" w:color="DCDBDD"/>
              <w:right w:val="single" w:sz="4" w:space="0" w:color="DCDBDD"/>
            </w:tcBorders>
          </w:tcPr>
          <w:p w14:paraId="12EBB635" w14:textId="3C1EC383" w:rsidR="00007E69" w:rsidRPr="00BB5C44" w:rsidRDefault="00007E69" w:rsidP="00007E69">
            <w:pPr>
              <w:rPr>
                <w:rFonts w:ascii="Aptos" w:eastAsia="Aptos" w:hAnsi="Aptos" w:cs="Aptos"/>
                <w:color w:val="7C7C81"/>
              </w:rPr>
            </w:pPr>
          </w:p>
        </w:tc>
      </w:tr>
      <w:tr w:rsidR="00007E69" w14:paraId="7AEC7E1A" w14:textId="77777777" w:rsidTr="00007E69">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AD4054D" w14:textId="3063403E"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MID-POINT REVIEW</w:t>
            </w:r>
            <w:r w:rsidR="008206B0">
              <w:rPr>
                <w:rFonts w:ascii="Aptos" w:eastAsia="Aptos" w:hAnsi="Aptos" w:cs="Aptos"/>
                <w:b/>
                <w:bCs/>
                <w:color w:val="FFFFFF" w:themeColor="background1"/>
                <w:spacing w:val="14"/>
              </w:rPr>
              <w:t xml:space="preserve"> MEETING</w:t>
            </w:r>
          </w:p>
        </w:tc>
        <w:tc>
          <w:tcPr>
            <w:tcW w:w="4965" w:type="dxa"/>
            <w:tcBorders>
              <w:top w:val="single" w:sz="4" w:space="0" w:color="DCDBDD"/>
              <w:left w:val="single" w:sz="4" w:space="0" w:color="DCDBDD"/>
              <w:bottom w:val="single" w:sz="4" w:space="0" w:color="DCDBDD"/>
              <w:right w:val="single" w:sz="4" w:space="0" w:color="DCDBDD"/>
            </w:tcBorders>
          </w:tcPr>
          <w:p w14:paraId="29969E7B" w14:textId="60EF0555" w:rsidR="00007E69" w:rsidRPr="00BB5C44" w:rsidRDefault="00007E69" w:rsidP="00007E69">
            <w:pPr>
              <w:rPr>
                <w:rFonts w:ascii="Aptos" w:eastAsia="Aptos" w:hAnsi="Aptos" w:cs="Aptos"/>
                <w:color w:val="7C7C81"/>
              </w:rPr>
            </w:pPr>
            <w:r>
              <w:rPr>
                <w:rFonts w:ascii="Aptos" w:eastAsia="Aptos" w:hAnsi="Aptos" w:cs="Aptos"/>
                <w:color w:val="7C7C81"/>
              </w:rPr>
              <w:t>[Date] - formal review meeting, outcome documented</w:t>
            </w:r>
          </w:p>
        </w:tc>
        <w:tc>
          <w:tcPr>
            <w:tcW w:w="4965" w:type="dxa"/>
            <w:tcBorders>
              <w:top w:val="single" w:sz="4" w:space="0" w:color="DCDBDD"/>
              <w:left w:val="single" w:sz="4" w:space="0" w:color="DCDBDD"/>
              <w:bottom w:val="single" w:sz="4" w:space="0" w:color="DCDBDD"/>
              <w:right w:val="single" w:sz="4" w:space="0" w:color="DCDBDD"/>
            </w:tcBorders>
          </w:tcPr>
          <w:p w14:paraId="52DC2CA5" w14:textId="3DFCE2D3" w:rsidR="00007E69" w:rsidRPr="00BB5C44" w:rsidRDefault="00007E69" w:rsidP="00007E69">
            <w:pPr>
              <w:rPr>
                <w:rFonts w:ascii="Aptos" w:eastAsia="Aptos" w:hAnsi="Aptos" w:cs="Aptos"/>
                <w:color w:val="7C7C81"/>
              </w:rPr>
            </w:pPr>
          </w:p>
        </w:tc>
      </w:tr>
      <w:tr w:rsidR="00007E69" w14:paraId="64BDC99C" w14:textId="77777777" w:rsidTr="00007E69">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AE9D8F" w14:textId="7015DC56" w:rsidR="00007E69" w:rsidRPr="00007E69" w:rsidRDefault="008206B0" w:rsidP="00007E69">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 xml:space="preserve">SECOND </w:t>
            </w:r>
            <w:r w:rsidR="00007E69" w:rsidRPr="00007E69">
              <w:rPr>
                <w:rFonts w:ascii="Aptos" w:eastAsia="Aptos" w:hAnsi="Aptos" w:cs="Aptos"/>
                <w:b/>
                <w:bCs/>
                <w:color w:val="FFFFFF" w:themeColor="background1"/>
                <w:spacing w:val="14"/>
              </w:rPr>
              <w:t>CHECK-IN</w:t>
            </w:r>
          </w:p>
        </w:tc>
        <w:tc>
          <w:tcPr>
            <w:tcW w:w="4965" w:type="dxa"/>
            <w:tcBorders>
              <w:top w:val="single" w:sz="4" w:space="0" w:color="DCDBDD"/>
              <w:left w:val="single" w:sz="4" w:space="0" w:color="DCDBDD"/>
              <w:bottom w:val="single" w:sz="4" w:space="0" w:color="DCDBDD"/>
              <w:right w:val="single" w:sz="4" w:space="0" w:color="DCDBDD"/>
            </w:tcBorders>
          </w:tcPr>
          <w:p w14:paraId="2C79349B" w14:textId="4CAC8098" w:rsidR="00007E69" w:rsidRPr="00BB5C44" w:rsidRDefault="00007E69" w:rsidP="00007E69">
            <w:pPr>
              <w:rPr>
                <w:rFonts w:ascii="Aptos" w:eastAsia="Aptos" w:hAnsi="Aptos" w:cs="Aptos"/>
                <w:color w:val="7C7C81"/>
              </w:rPr>
            </w:pPr>
            <w:r>
              <w:rPr>
                <w:rFonts w:ascii="Aptos" w:eastAsia="Aptos" w:hAnsi="Aptos" w:cs="Aptos"/>
                <w:color w:val="7C7C81"/>
              </w:rPr>
              <w:t>[Date] - informal review with line manager</w:t>
            </w:r>
          </w:p>
        </w:tc>
        <w:tc>
          <w:tcPr>
            <w:tcW w:w="4965" w:type="dxa"/>
            <w:tcBorders>
              <w:top w:val="single" w:sz="4" w:space="0" w:color="DCDBDD"/>
              <w:left w:val="single" w:sz="4" w:space="0" w:color="DCDBDD"/>
              <w:bottom w:val="single" w:sz="4" w:space="0" w:color="DCDBDD"/>
              <w:right w:val="single" w:sz="4" w:space="0" w:color="DCDBDD"/>
            </w:tcBorders>
          </w:tcPr>
          <w:p w14:paraId="0EDF695E" w14:textId="7E1CA880" w:rsidR="00007E69" w:rsidRPr="00BB5C44" w:rsidRDefault="00007E69" w:rsidP="00007E69">
            <w:pPr>
              <w:rPr>
                <w:rFonts w:ascii="Aptos" w:eastAsia="Aptos" w:hAnsi="Aptos" w:cs="Aptos"/>
                <w:color w:val="7C7C81"/>
              </w:rPr>
            </w:pPr>
          </w:p>
        </w:tc>
      </w:tr>
      <w:tr w:rsidR="00007E69" w14:paraId="34CE3EA3" w14:textId="77777777" w:rsidTr="00007E69">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FEC620D" w14:textId="10E03524"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FINAL REVIEW MEETING</w:t>
            </w:r>
          </w:p>
        </w:tc>
        <w:tc>
          <w:tcPr>
            <w:tcW w:w="4965" w:type="dxa"/>
            <w:tcBorders>
              <w:top w:val="single" w:sz="4" w:space="0" w:color="DCDBDD"/>
              <w:left w:val="single" w:sz="4" w:space="0" w:color="DCDBDD"/>
              <w:bottom w:val="single" w:sz="4" w:space="0" w:color="DCDBDD"/>
              <w:right w:val="single" w:sz="4" w:space="0" w:color="DCDBDD"/>
            </w:tcBorders>
          </w:tcPr>
          <w:p w14:paraId="0E812587" w14:textId="10CE2495" w:rsidR="00007E69" w:rsidRPr="00BB5C44" w:rsidRDefault="00007E69" w:rsidP="00007E69">
            <w:pPr>
              <w:rPr>
                <w:rFonts w:ascii="Aptos" w:eastAsia="Aptos" w:hAnsi="Aptos" w:cs="Aptos"/>
                <w:color w:val="7C7C81"/>
              </w:rPr>
            </w:pPr>
            <w:r>
              <w:rPr>
                <w:rFonts w:ascii="Aptos" w:eastAsia="Aptos" w:hAnsi="Aptos" w:cs="Aptos"/>
                <w:color w:val="7C7C81"/>
              </w:rPr>
              <w:t>[Date] - formal assessment of all objectives</w:t>
            </w:r>
          </w:p>
        </w:tc>
        <w:tc>
          <w:tcPr>
            <w:tcW w:w="4965" w:type="dxa"/>
            <w:tcBorders>
              <w:top w:val="single" w:sz="4" w:space="0" w:color="DCDBDD"/>
              <w:left w:val="single" w:sz="4" w:space="0" w:color="DCDBDD"/>
              <w:bottom w:val="single" w:sz="4" w:space="0" w:color="DCDBDD"/>
              <w:right w:val="single" w:sz="4" w:space="0" w:color="DCDBDD"/>
            </w:tcBorders>
          </w:tcPr>
          <w:p w14:paraId="0A7A7AA5" w14:textId="7F919153" w:rsidR="00007E69" w:rsidRPr="00BB5C44" w:rsidRDefault="00007E69" w:rsidP="00007E69">
            <w:pPr>
              <w:rPr>
                <w:rFonts w:ascii="Aptos" w:eastAsia="Aptos" w:hAnsi="Aptos" w:cs="Aptos"/>
                <w:color w:val="7C7C81"/>
              </w:rPr>
            </w:pPr>
          </w:p>
        </w:tc>
      </w:tr>
      <w:tr w:rsidR="00007E69" w14:paraId="07A535DB" w14:textId="77777777" w:rsidTr="00007E69">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745B2C1" w14:textId="04FD2C6D"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OUTCOME NOTIFICATION</w:t>
            </w:r>
          </w:p>
        </w:tc>
        <w:tc>
          <w:tcPr>
            <w:tcW w:w="4965" w:type="dxa"/>
            <w:tcBorders>
              <w:top w:val="single" w:sz="4" w:space="0" w:color="DCDBDD"/>
              <w:left w:val="single" w:sz="4" w:space="0" w:color="DCDBDD"/>
              <w:bottom w:val="single" w:sz="4" w:space="0" w:color="DCDBDD"/>
              <w:right w:val="single" w:sz="4" w:space="0" w:color="DCDBDD"/>
            </w:tcBorders>
          </w:tcPr>
          <w:p w14:paraId="15B914AB" w14:textId="4F5E280B" w:rsidR="00007E69" w:rsidRPr="00BB5C44" w:rsidRDefault="00007E69" w:rsidP="00007E69">
            <w:pPr>
              <w:rPr>
                <w:rFonts w:ascii="Aptos" w:eastAsia="Aptos" w:hAnsi="Aptos" w:cs="Aptos"/>
                <w:color w:val="7C7C81"/>
              </w:rPr>
            </w:pPr>
            <w:r>
              <w:rPr>
                <w:rFonts w:ascii="Aptos" w:eastAsia="Aptos" w:hAnsi="Aptos" w:cs="Aptos"/>
                <w:color w:val="7C7C81"/>
              </w:rPr>
              <w:t>[Date - typically within 5 working days of final review]</w:t>
            </w:r>
          </w:p>
        </w:tc>
        <w:tc>
          <w:tcPr>
            <w:tcW w:w="4965" w:type="dxa"/>
            <w:tcBorders>
              <w:top w:val="single" w:sz="4" w:space="0" w:color="DCDBDD"/>
              <w:left w:val="single" w:sz="4" w:space="0" w:color="DCDBDD"/>
              <w:bottom w:val="single" w:sz="4" w:space="0" w:color="DCDBDD"/>
              <w:right w:val="single" w:sz="4" w:space="0" w:color="DCDBDD"/>
            </w:tcBorders>
          </w:tcPr>
          <w:p w14:paraId="77E77126" w14:textId="07D872CF" w:rsidR="00007E69" w:rsidRPr="00BB5C44" w:rsidRDefault="00007E69" w:rsidP="00007E69">
            <w:pPr>
              <w:rPr>
                <w:rFonts w:ascii="Aptos" w:eastAsia="Aptos" w:hAnsi="Aptos" w:cs="Aptos"/>
                <w:color w:val="7C7C81"/>
              </w:rPr>
            </w:pPr>
          </w:p>
        </w:tc>
      </w:tr>
    </w:tbl>
    <w:p w14:paraId="6012E021" w14:textId="77777777" w:rsidR="00007E69" w:rsidRDefault="00007E69">
      <w:pPr>
        <w:spacing w:after="160" w:line="264" w:lineRule="auto"/>
      </w:pPr>
    </w:p>
    <w:p w14:paraId="4D8C6AB2" w14:textId="77777777" w:rsidR="0092277E" w:rsidRDefault="0065500B">
      <w:pPr>
        <w:spacing w:after="160" w:line="264" w:lineRule="auto"/>
      </w:pPr>
      <w:r>
        <w:rPr>
          <w:rFonts w:ascii="Aptos" w:eastAsia="Aptos" w:hAnsi="Aptos" w:cs="Aptos"/>
          <w:color w:val="7C7C81"/>
        </w:rPr>
        <w:t>Each formal review meeting will result in a written record which will be shared with the employee and retained on file. If significant concerns arise between scheduled reviews, an additional meeting may be convened at the discretion of the line manager or HR.</w:t>
      </w:r>
    </w:p>
    <w:p w14:paraId="1EE60296" w14:textId="77777777" w:rsidR="0092277E" w:rsidRDefault="0065500B">
      <w:pPr>
        <w:keepNext/>
        <w:keepLines/>
        <w:spacing w:before="200" w:after="40"/>
      </w:pPr>
      <w:r>
        <w:rPr>
          <w:rFonts w:ascii="Aptos" w:eastAsia="Aptos" w:hAnsi="Aptos" w:cs="Aptos"/>
          <w:b/>
          <w:bCs/>
          <w:color w:val="F29D22"/>
          <w:spacing w:val="20"/>
        </w:rPr>
        <w:t>SECTION 06</w:t>
      </w:r>
    </w:p>
    <w:p w14:paraId="78FDF8C0" w14:textId="77777777" w:rsidR="0092277E" w:rsidRDefault="0065500B">
      <w:pPr>
        <w:keepNext/>
        <w:keepLines/>
      </w:pPr>
      <w:r>
        <w:rPr>
          <w:rFonts w:ascii="Aptos" w:eastAsia="Aptos" w:hAnsi="Aptos" w:cs="Aptos"/>
          <w:b/>
          <w:bCs/>
          <w:color w:val="7C7C81"/>
          <w:sz w:val="24"/>
          <w:szCs w:val="24"/>
        </w:rPr>
        <w:t>Progress Review Record</w:t>
      </w:r>
    </w:p>
    <w:p w14:paraId="423CC9CC" w14:textId="77777777" w:rsidR="0092277E" w:rsidRDefault="0092277E">
      <w:pPr>
        <w:keepNext/>
        <w:pBdr>
          <w:bottom w:val="single" w:sz="6" w:space="1" w:color="B9B8B9"/>
        </w:pBdr>
        <w:spacing w:after="120"/>
      </w:pPr>
    </w:p>
    <w:p w14:paraId="31166E41" w14:textId="77777777" w:rsidR="0092277E" w:rsidRDefault="0065500B">
      <w:pPr>
        <w:spacing w:after="160" w:line="264" w:lineRule="auto"/>
      </w:pPr>
      <w:r>
        <w:rPr>
          <w:rFonts w:ascii="Aptos" w:eastAsia="Aptos" w:hAnsi="Aptos" w:cs="Aptos"/>
          <w:color w:val="7C7C81"/>
        </w:rPr>
        <w:t>Complete this section at each formal review point during the PIP period. Retain all review notes as part of the PIP documentation.</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61"/>
        <w:gridCol w:w="3376"/>
        <w:gridCol w:w="4225"/>
        <w:gridCol w:w="1066"/>
      </w:tblGrid>
      <w:tr w:rsidR="0092277E" w:rsidRPr="00007E69" w14:paraId="13DD9157" w14:textId="77777777" w:rsidTr="00007E69">
        <w:trPr>
          <w:cantSplit/>
          <w:tblHeader/>
        </w:trPr>
        <w:tc>
          <w:tcPr>
            <w:tcW w:w="513" w:type="pct"/>
            <w:tcBorders>
              <w:bottom w:val="single" w:sz="10" w:space="0" w:color="F29D22"/>
            </w:tcBorders>
            <w:shd w:val="clear" w:color="auto" w:fill="F29D22"/>
            <w:tcMar>
              <w:top w:w="60" w:type="dxa"/>
              <w:left w:w="130" w:type="dxa"/>
              <w:bottom w:w="60" w:type="dxa"/>
              <w:right w:w="120" w:type="dxa"/>
            </w:tcMar>
          </w:tcPr>
          <w:p w14:paraId="4490709B"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DATE</w:t>
            </w:r>
          </w:p>
        </w:tc>
        <w:tc>
          <w:tcPr>
            <w:tcW w:w="1767" w:type="pct"/>
            <w:tcBorders>
              <w:bottom w:val="single" w:sz="10" w:space="0" w:color="F29D22"/>
            </w:tcBorders>
            <w:shd w:val="clear" w:color="auto" w:fill="F29D22"/>
            <w:tcMar>
              <w:top w:w="60" w:type="dxa"/>
              <w:left w:w="130" w:type="dxa"/>
              <w:bottom w:w="60" w:type="dxa"/>
              <w:right w:w="120" w:type="dxa"/>
            </w:tcMar>
          </w:tcPr>
          <w:p w14:paraId="743CBE9A"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OVERALL PROGRESS</w:t>
            </w:r>
          </w:p>
        </w:tc>
        <w:tc>
          <w:tcPr>
            <w:tcW w:w="2208" w:type="pct"/>
            <w:tcBorders>
              <w:bottom w:val="single" w:sz="10" w:space="0" w:color="F29D22"/>
            </w:tcBorders>
            <w:shd w:val="clear" w:color="auto" w:fill="F29D22"/>
            <w:tcMar>
              <w:top w:w="60" w:type="dxa"/>
              <w:left w:w="130" w:type="dxa"/>
              <w:bottom w:w="60" w:type="dxa"/>
              <w:right w:w="120" w:type="dxa"/>
            </w:tcMar>
          </w:tcPr>
          <w:p w14:paraId="5969010C"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SUMMARY OF DISCUSSION AND AGREED ACTIONS</w:t>
            </w:r>
          </w:p>
        </w:tc>
        <w:tc>
          <w:tcPr>
            <w:tcW w:w="512" w:type="pct"/>
            <w:tcBorders>
              <w:bottom w:val="single" w:sz="10" w:space="0" w:color="F29D22"/>
            </w:tcBorders>
            <w:shd w:val="clear" w:color="auto" w:fill="F29D22"/>
            <w:tcMar>
              <w:top w:w="60" w:type="dxa"/>
              <w:left w:w="130" w:type="dxa"/>
              <w:bottom w:w="60" w:type="dxa"/>
              <w:right w:w="120" w:type="dxa"/>
            </w:tcMar>
          </w:tcPr>
          <w:p w14:paraId="2C5A00CD" w14:textId="77777777" w:rsidR="0092277E" w:rsidRPr="00007E69" w:rsidRDefault="0065500B" w:rsidP="00007E69">
            <w:pPr>
              <w:spacing w:after="20" w:line="252" w:lineRule="auto"/>
              <w:jc w:val="center"/>
              <w:rPr>
                <w:rFonts w:ascii="Aptos" w:eastAsia="Aptos" w:hAnsi="Aptos" w:cs="Aptos"/>
                <w:b/>
                <w:bCs/>
                <w:color w:val="FFFFFF" w:themeColor="background1"/>
                <w:spacing w:val="6"/>
              </w:rPr>
            </w:pPr>
            <w:r w:rsidRPr="00007E69">
              <w:rPr>
                <w:rFonts w:ascii="Aptos" w:eastAsia="Aptos" w:hAnsi="Aptos" w:cs="Aptos"/>
                <w:b/>
                <w:bCs/>
                <w:color w:val="FFFFFF" w:themeColor="background1"/>
                <w:spacing w:val="6"/>
              </w:rPr>
              <w:t>INITIALS</w:t>
            </w:r>
          </w:p>
        </w:tc>
      </w:tr>
      <w:tr w:rsidR="0092277E" w14:paraId="0531521F" w14:textId="77777777" w:rsidTr="00007E69">
        <w:trPr>
          <w:cantSplit/>
        </w:trPr>
        <w:tc>
          <w:tcPr>
            <w:tcW w:w="513" w:type="pct"/>
            <w:tcBorders>
              <w:bottom w:val="single" w:sz="4" w:space="0" w:color="E1E0DE"/>
            </w:tcBorders>
            <w:tcMar>
              <w:top w:w="60" w:type="dxa"/>
              <w:left w:w="130" w:type="dxa"/>
              <w:bottom w:w="60" w:type="dxa"/>
              <w:right w:w="120" w:type="dxa"/>
            </w:tcMar>
          </w:tcPr>
          <w:p w14:paraId="361D7A6B" w14:textId="77777777" w:rsidR="0092277E" w:rsidRDefault="0065500B">
            <w:pPr>
              <w:spacing w:after="20" w:line="252" w:lineRule="auto"/>
            </w:pPr>
            <w:r>
              <w:rPr>
                <w:rFonts w:ascii="Aptos" w:eastAsia="Aptos" w:hAnsi="Aptos" w:cs="Aptos"/>
                <w:b/>
                <w:bCs/>
                <w:color w:val="7C7C81"/>
              </w:rPr>
              <w:t> </w:t>
            </w:r>
          </w:p>
        </w:tc>
        <w:tc>
          <w:tcPr>
            <w:tcW w:w="1767" w:type="pct"/>
            <w:tcBorders>
              <w:bottom w:val="single" w:sz="4" w:space="0" w:color="E1E0DE"/>
            </w:tcBorders>
            <w:tcMar>
              <w:top w:w="60" w:type="dxa"/>
              <w:left w:w="130" w:type="dxa"/>
              <w:bottom w:w="60" w:type="dxa"/>
              <w:right w:w="120" w:type="dxa"/>
            </w:tcMar>
          </w:tcPr>
          <w:p w14:paraId="23EE1D1C" w14:textId="5D151AE8" w:rsidR="0092277E" w:rsidRDefault="002B5925">
            <w:pPr>
              <w:spacing w:after="20" w:line="252" w:lineRule="auto"/>
            </w:pPr>
            <w:sdt>
              <w:sdtPr>
                <w:rPr>
                  <w:rFonts w:ascii="Aptos" w:eastAsia="Aptos" w:hAnsi="Aptos" w:cs="Aptos"/>
                  <w:color w:val="7C7C81"/>
                </w:rPr>
                <w:id w:val="1762412901"/>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65500B">
              <w:rPr>
                <w:rFonts w:ascii="Aptos" w:eastAsia="Aptos" w:hAnsi="Aptos" w:cs="Aptos"/>
                <w:color w:val="7C7C81"/>
              </w:rPr>
              <w:t xml:space="preserve"> On Track</w:t>
            </w:r>
          </w:p>
          <w:p w14:paraId="00DF8488" w14:textId="34B12AB8" w:rsidR="0092277E" w:rsidRDefault="002B5925">
            <w:pPr>
              <w:spacing w:after="20" w:line="252" w:lineRule="auto"/>
            </w:pPr>
            <w:sdt>
              <w:sdtPr>
                <w:rPr>
                  <w:rFonts w:ascii="Aptos" w:eastAsia="Aptos" w:hAnsi="Aptos" w:cs="Aptos"/>
                  <w:color w:val="7C7C81"/>
                </w:rPr>
                <w:id w:val="-68895800"/>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65500B">
              <w:rPr>
                <w:rFonts w:ascii="Aptos" w:eastAsia="Aptos" w:hAnsi="Aptos" w:cs="Aptos"/>
                <w:color w:val="7C7C81"/>
              </w:rPr>
              <w:t xml:space="preserve"> Some Concern</w:t>
            </w:r>
          </w:p>
          <w:p w14:paraId="19EC0237" w14:textId="66935B8C" w:rsidR="0092277E" w:rsidRDefault="002B5925">
            <w:pPr>
              <w:spacing w:after="20" w:line="252" w:lineRule="auto"/>
            </w:pPr>
            <w:sdt>
              <w:sdtPr>
                <w:rPr>
                  <w:rFonts w:ascii="Aptos" w:eastAsia="Aptos" w:hAnsi="Aptos" w:cs="Aptos"/>
                  <w:color w:val="7C7C81"/>
                </w:rPr>
                <w:id w:val="-1540730108"/>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65500B">
              <w:rPr>
                <w:rFonts w:ascii="Aptos" w:eastAsia="Aptos" w:hAnsi="Aptos" w:cs="Aptos"/>
                <w:color w:val="7C7C81"/>
              </w:rPr>
              <w:t xml:space="preserve"> Not Meeting Required Standard</w:t>
            </w:r>
          </w:p>
        </w:tc>
        <w:tc>
          <w:tcPr>
            <w:tcW w:w="2208" w:type="pct"/>
            <w:tcBorders>
              <w:bottom w:val="single" w:sz="4" w:space="0" w:color="E1E0DE"/>
            </w:tcBorders>
            <w:tcMar>
              <w:top w:w="60" w:type="dxa"/>
              <w:left w:w="130" w:type="dxa"/>
              <w:bottom w:w="60" w:type="dxa"/>
              <w:right w:w="120" w:type="dxa"/>
            </w:tcMar>
          </w:tcPr>
          <w:p w14:paraId="0E1DC34A" w14:textId="77777777" w:rsidR="0092277E" w:rsidRDefault="0065500B">
            <w:pPr>
              <w:spacing w:after="20" w:line="252" w:lineRule="auto"/>
            </w:pPr>
            <w:r>
              <w:rPr>
                <w:rFonts w:ascii="Aptos" w:eastAsia="Aptos" w:hAnsi="Aptos" w:cs="Aptos"/>
                <w:color w:val="7C7C81"/>
              </w:rPr>
              <w:t> </w:t>
            </w:r>
          </w:p>
        </w:tc>
        <w:tc>
          <w:tcPr>
            <w:tcW w:w="512" w:type="pct"/>
            <w:tcBorders>
              <w:bottom w:val="single" w:sz="4" w:space="0" w:color="E1E0DE"/>
            </w:tcBorders>
            <w:tcMar>
              <w:top w:w="60" w:type="dxa"/>
              <w:left w:w="130" w:type="dxa"/>
              <w:bottom w:w="60" w:type="dxa"/>
              <w:right w:w="120" w:type="dxa"/>
            </w:tcMar>
          </w:tcPr>
          <w:p w14:paraId="26D99B8E" w14:textId="77777777" w:rsidR="0092277E" w:rsidRDefault="0065500B">
            <w:pPr>
              <w:spacing w:after="20" w:line="252" w:lineRule="auto"/>
            </w:pPr>
            <w:r>
              <w:rPr>
                <w:rFonts w:ascii="Aptos" w:eastAsia="Aptos" w:hAnsi="Aptos" w:cs="Aptos"/>
                <w:color w:val="7C7C81"/>
              </w:rPr>
              <w:t> </w:t>
            </w:r>
          </w:p>
        </w:tc>
      </w:tr>
      <w:tr w:rsidR="0092277E" w14:paraId="5D3BB9A3" w14:textId="77777777" w:rsidTr="00007E69">
        <w:trPr>
          <w:cantSplit/>
        </w:trPr>
        <w:tc>
          <w:tcPr>
            <w:tcW w:w="513" w:type="pct"/>
            <w:tcBorders>
              <w:bottom w:val="single" w:sz="4" w:space="0" w:color="E1E0DE"/>
            </w:tcBorders>
            <w:tcMar>
              <w:top w:w="60" w:type="dxa"/>
              <w:left w:w="130" w:type="dxa"/>
              <w:bottom w:w="60" w:type="dxa"/>
              <w:right w:w="120" w:type="dxa"/>
            </w:tcMar>
          </w:tcPr>
          <w:p w14:paraId="50281B95" w14:textId="77777777" w:rsidR="0092277E" w:rsidRDefault="0065500B">
            <w:pPr>
              <w:spacing w:after="20" w:line="252" w:lineRule="auto"/>
            </w:pPr>
            <w:r>
              <w:rPr>
                <w:rFonts w:ascii="Aptos" w:eastAsia="Aptos" w:hAnsi="Aptos" w:cs="Aptos"/>
                <w:b/>
                <w:bCs/>
                <w:color w:val="7C7C81"/>
              </w:rPr>
              <w:t> </w:t>
            </w:r>
          </w:p>
        </w:tc>
        <w:tc>
          <w:tcPr>
            <w:tcW w:w="1767" w:type="pct"/>
            <w:tcBorders>
              <w:bottom w:val="single" w:sz="4" w:space="0" w:color="E1E0DE"/>
            </w:tcBorders>
            <w:tcMar>
              <w:top w:w="60" w:type="dxa"/>
              <w:left w:w="130" w:type="dxa"/>
              <w:bottom w:w="60" w:type="dxa"/>
              <w:right w:w="120" w:type="dxa"/>
            </w:tcMar>
          </w:tcPr>
          <w:p w14:paraId="15E27F08" w14:textId="77777777" w:rsidR="00007E69" w:rsidRDefault="002B5925" w:rsidP="00007E69">
            <w:pPr>
              <w:spacing w:after="20" w:line="252" w:lineRule="auto"/>
            </w:pPr>
            <w:sdt>
              <w:sdtPr>
                <w:rPr>
                  <w:rFonts w:ascii="Aptos" w:eastAsia="Aptos" w:hAnsi="Aptos" w:cs="Aptos"/>
                  <w:color w:val="7C7C81"/>
                </w:rPr>
                <w:id w:val="-1228689593"/>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On Track</w:t>
            </w:r>
          </w:p>
          <w:p w14:paraId="2D300B55" w14:textId="77777777" w:rsidR="00007E69" w:rsidRDefault="002B5925" w:rsidP="00007E69">
            <w:pPr>
              <w:spacing w:after="20" w:line="252" w:lineRule="auto"/>
            </w:pPr>
            <w:sdt>
              <w:sdtPr>
                <w:rPr>
                  <w:rFonts w:ascii="Aptos" w:eastAsia="Aptos" w:hAnsi="Aptos" w:cs="Aptos"/>
                  <w:color w:val="7C7C81"/>
                </w:rPr>
                <w:id w:val="-1596934395"/>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Some Concern</w:t>
            </w:r>
          </w:p>
          <w:p w14:paraId="44EA15DD" w14:textId="272F82EA" w:rsidR="0092277E" w:rsidRDefault="002B5925" w:rsidP="00007E69">
            <w:pPr>
              <w:spacing w:after="20" w:line="252" w:lineRule="auto"/>
            </w:pPr>
            <w:sdt>
              <w:sdtPr>
                <w:rPr>
                  <w:rFonts w:ascii="Aptos" w:eastAsia="Aptos" w:hAnsi="Aptos" w:cs="Aptos"/>
                  <w:color w:val="7C7C81"/>
                </w:rPr>
                <w:id w:val="-1839689538"/>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Not Meeting Required Standard</w:t>
            </w:r>
          </w:p>
        </w:tc>
        <w:tc>
          <w:tcPr>
            <w:tcW w:w="2208" w:type="pct"/>
            <w:tcBorders>
              <w:bottom w:val="single" w:sz="4" w:space="0" w:color="E1E0DE"/>
            </w:tcBorders>
            <w:tcMar>
              <w:top w:w="60" w:type="dxa"/>
              <w:left w:w="130" w:type="dxa"/>
              <w:bottom w:w="60" w:type="dxa"/>
              <w:right w:w="120" w:type="dxa"/>
            </w:tcMar>
          </w:tcPr>
          <w:p w14:paraId="63559334" w14:textId="77777777" w:rsidR="0092277E" w:rsidRDefault="0065500B">
            <w:pPr>
              <w:spacing w:after="20" w:line="252" w:lineRule="auto"/>
            </w:pPr>
            <w:r>
              <w:rPr>
                <w:rFonts w:ascii="Aptos" w:eastAsia="Aptos" w:hAnsi="Aptos" w:cs="Aptos"/>
                <w:color w:val="7C7C81"/>
              </w:rPr>
              <w:t> </w:t>
            </w:r>
          </w:p>
        </w:tc>
        <w:tc>
          <w:tcPr>
            <w:tcW w:w="512" w:type="pct"/>
            <w:tcBorders>
              <w:bottom w:val="single" w:sz="4" w:space="0" w:color="E1E0DE"/>
            </w:tcBorders>
            <w:tcMar>
              <w:top w:w="60" w:type="dxa"/>
              <w:left w:w="130" w:type="dxa"/>
              <w:bottom w:w="60" w:type="dxa"/>
              <w:right w:w="120" w:type="dxa"/>
            </w:tcMar>
          </w:tcPr>
          <w:p w14:paraId="64FD1C83" w14:textId="77777777" w:rsidR="0092277E" w:rsidRDefault="0065500B">
            <w:pPr>
              <w:spacing w:after="20" w:line="252" w:lineRule="auto"/>
            </w:pPr>
            <w:r>
              <w:rPr>
                <w:rFonts w:ascii="Aptos" w:eastAsia="Aptos" w:hAnsi="Aptos" w:cs="Aptos"/>
                <w:color w:val="7C7C81"/>
              </w:rPr>
              <w:t> </w:t>
            </w:r>
          </w:p>
        </w:tc>
      </w:tr>
      <w:tr w:rsidR="0092277E" w14:paraId="7D63DFB0" w14:textId="77777777" w:rsidTr="00007E69">
        <w:trPr>
          <w:cantSplit/>
        </w:trPr>
        <w:tc>
          <w:tcPr>
            <w:tcW w:w="513" w:type="pct"/>
            <w:tcBorders>
              <w:bottom w:val="single" w:sz="4" w:space="0" w:color="E1E0DE"/>
            </w:tcBorders>
            <w:tcMar>
              <w:top w:w="60" w:type="dxa"/>
              <w:left w:w="130" w:type="dxa"/>
              <w:bottom w:w="60" w:type="dxa"/>
              <w:right w:w="120" w:type="dxa"/>
            </w:tcMar>
          </w:tcPr>
          <w:p w14:paraId="574D7935" w14:textId="77777777" w:rsidR="0092277E" w:rsidRDefault="0065500B">
            <w:pPr>
              <w:spacing w:after="20" w:line="252" w:lineRule="auto"/>
            </w:pPr>
            <w:r>
              <w:rPr>
                <w:rFonts w:ascii="Aptos" w:eastAsia="Aptos" w:hAnsi="Aptos" w:cs="Aptos"/>
                <w:b/>
                <w:bCs/>
                <w:color w:val="7C7C81"/>
              </w:rPr>
              <w:t> </w:t>
            </w:r>
          </w:p>
        </w:tc>
        <w:tc>
          <w:tcPr>
            <w:tcW w:w="1767" w:type="pct"/>
            <w:tcBorders>
              <w:bottom w:val="single" w:sz="4" w:space="0" w:color="E1E0DE"/>
            </w:tcBorders>
            <w:tcMar>
              <w:top w:w="60" w:type="dxa"/>
              <w:left w:w="130" w:type="dxa"/>
              <w:bottom w:w="60" w:type="dxa"/>
              <w:right w:w="120" w:type="dxa"/>
            </w:tcMar>
          </w:tcPr>
          <w:p w14:paraId="7BACB1CC" w14:textId="77777777" w:rsidR="00007E69" w:rsidRDefault="002B5925" w:rsidP="00007E69">
            <w:pPr>
              <w:spacing w:after="20" w:line="252" w:lineRule="auto"/>
            </w:pPr>
            <w:sdt>
              <w:sdtPr>
                <w:rPr>
                  <w:rFonts w:ascii="Aptos" w:eastAsia="Aptos" w:hAnsi="Aptos" w:cs="Aptos"/>
                  <w:color w:val="7C7C81"/>
                </w:rPr>
                <w:id w:val="-914632209"/>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On Track</w:t>
            </w:r>
          </w:p>
          <w:p w14:paraId="2B2DDDE4" w14:textId="77777777" w:rsidR="00007E69" w:rsidRDefault="002B5925" w:rsidP="00007E69">
            <w:pPr>
              <w:spacing w:after="20" w:line="252" w:lineRule="auto"/>
            </w:pPr>
            <w:sdt>
              <w:sdtPr>
                <w:rPr>
                  <w:rFonts w:ascii="Aptos" w:eastAsia="Aptos" w:hAnsi="Aptos" w:cs="Aptos"/>
                  <w:color w:val="7C7C81"/>
                </w:rPr>
                <w:id w:val="600845678"/>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Some Concern</w:t>
            </w:r>
          </w:p>
          <w:p w14:paraId="7DD1B02A" w14:textId="19A63432" w:rsidR="0092277E" w:rsidRDefault="002B5925" w:rsidP="00007E69">
            <w:pPr>
              <w:spacing w:after="20" w:line="252" w:lineRule="auto"/>
            </w:pPr>
            <w:sdt>
              <w:sdtPr>
                <w:rPr>
                  <w:rFonts w:ascii="Aptos" w:eastAsia="Aptos" w:hAnsi="Aptos" w:cs="Aptos"/>
                  <w:color w:val="7C7C81"/>
                </w:rPr>
                <w:id w:val="710068410"/>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Not Meeting Required Standard</w:t>
            </w:r>
          </w:p>
        </w:tc>
        <w:tc>
          <w:tcPr>
            <w:tcW w:w="2208" w:type="pct"/>
            <w:tcBorders>
              <w:bottom w:val="single" w:sz="4" w:space="0" w:color="E1E0DE"/>
            </w:tcBorders>
            <w:tcMar>
              <w:top w:w="60" w:type="dxa"/>
              <w:left w:w="130" w:type="dxa"/>
              <w:bottom w:w="60" w:type="dxa"/>
              <w:right w:w="120" w:type="dxa"/>
            </w:tcMar>
          </w:tcPr>
          <w:p w14:paraId="7060401A" w14:textId="77777777" w:rsidR="0092277E" w:rsidRDefault="0065500B">
            <w:pPr>
              <w:spacing w:after="20" w:line="252" w:lineRule="auto"/>
            </w:pPr>
            <w:r>
              <w:rPr>
                <w:rFonts w:ascii="Aptos" w:eastAsia="Aptos" w:hAnsi="Aptos" w:cs="Aptos"/>
                <w:color w:val="7C7C81"/>
              </w:rPr>
              <w:t> </w:t>
            </w:r>
          </w:p>
        </w:tc>
        <w:tc>
          <w:tcPr>
            <w:tcW w:w="512" w:type="pct"/>
            <w:tcBorders>
              <w:bottom w:val="single" w:sz="4" w:space="0" w:color="E1E0DE"/>
            </w:tcBorders>
            <w:tcMar>
              <w:top w:w="60" w:type="dxa"/>
              <w:left w:w="130" w:type="dxa"/>
              <w:bottom w:w="60" w:type="dxa"/>
              <w:right w:w="120" w:type="dxa"/>
            </w:tcMar>
          </w:tcPr>
          <w:p w14:paraId="37882799" w14:textId="77777777" w:rsidR="0092277E" w:rsidRDefault="0065500B">
            <w:pPr>
              <w:spacing w:after="20" w:line="252" w:lineRule="auto"/>
            </w:pPr>
            <w:r>
              <w:rPr>
                <w:rFonts w:ascii="Aptos" w:eastAsia="Aptos" w:hAnsi="Aptos" w:cs="Aptos"/>
                <w:color w:val="7C7C81"/>
              </w:rPr>
              <w:t> </w:t>
            </w:r>
          </w:p>
        </w:tc>
      </w:tr>
      <w:tr w:rsidR="0092277E" w14:paraId="36445CDC" w14:textId="77777777" w:rsidTr="00007E69">
        <w:trPr>
          <w:cantSplit/>
        </w:trPr>
        <w:tc>
          <w:tcPr>
            <w:tcW w:w="513" w:type="pct"/>
            <w:tcBorders>
              <w:bottom w:val="single" w:sz="4" w:space="0" w:color="E1E0DE"/>
            </w:tcBorders>
            <w:tcMar>
              <w:top w:w="60" w:type="dxa"/>
              <w:left w:w="130" w:type="dxa"/>
              <w:bottom w:w="60" w:type="dxa"/>
              <w:right w:w="120" w:type="dxa"/>
            </w:tcMar>
          </w:tcPr>
          <w:p w14:paraId="7B894B3C" w14:textId="77777777" w:rsidR="0092277E" w:rsidRDefault="0065500B">
            <w:pPr>
              <w:spacing w:after="20" w:line="252" w:lineRule="auto"/>
            </w:pPr>
            <w:r>
              <w:rPr>
                <w:rFonts w:ascii="Aptos" w:eastAsia="Aptos" w:hAnsi="Aptos" w:cs="Aptos"/>
                <w:b/>
                <w:bCs/>
                <w:color w:val="7C7C81"/>
              </w:rPr>
              <w:t> </w:t>
            </w:r>
          </w:p>
        </w:tc>
        <w:tc>
          <w:tcPr>
            <w:tcW w:w="1767" w:type="pct"/>
            <w:tcBorders>
              <w:bottom w:val="single" w:sz="4" w:space="0" w:color="E1E0DE"/>
            </w:tcBorders>
            <w:tcMar>
              <w:top w:w="60" w:type="dxa"/>
              <w:left w:w="130" w:type="dxa"/>
              <w:bottom w:w="60" w:type="dxa"/>
              <w:right w:w="120" w:type="dxa"/>
            </w:tcMar>
          </w:tcPr>
          <w:p w14:paraId="4E3AA794" w14:textId="77777777" w:rsidR="00007E69" w:rsidRDefault="002B5925" w:rsidP="00007E69">
            <w:pPr>
              <w:spacing w:after="20" w:line="252" w:lineRule="auto"/>
            </w:pPr>
            <w:sdt>
              <w:sdtPr>
                <w:rPr>
                  <w:rFonts w:ascii="Aptos" w:eastAsia="Aptos" w:hAnsi="Aptos" w:cs="Aptos"/>
                  <w:color w:val="7C7C81"/>
                </w:rPr>
                <w:id w:val="811149726"/>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On Track</w:t>
            </w:r>
          </w:p>
          <w:p w14:paraId="3B3BB1B5" w14:textId="77777777" w:rsidR="00007E69" w:rsidRDefault="002B5925" w:rsidP="00007E69">
            <w:pPr>
              <w:spacing w:after="20" w:line="252" w:lineRule="auto"/>
            </w:pPr>
            <w:sdt>
              <w:sdtPr>
                <w:rPr>
                  <w:rFonts w:ascii="Aptos" w:eastAsia="Aptos" w:hAnsi="Aptos" w:cs="Aptos"/>
                  <w:color w:val="7C7C81"/>
                </w:rPr>
                <w:id w:val="-748650698"/>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Some Concern</w:t>
            </w:r>
          </w:p>
          <w:p w14:paraId="5FE73A7D" w14:textId="7C1D3787" w:rsidR="0092277E" w:rsidRDefault="002B5925" w:rsidP="00007E69">
            <w:pPr>
              <w:spacing w:after="20" w:line="252" w:lineRule="auto"/>
            </w:pPr>
            <w:sdt>
              <w:sdtPr>
                <w:rPr>
                  <w:rFonts w:ascii="Aptos" w:eastAsia="Aptos" w:hAnsi="Aptos" w:cs="Aptos"/>
                  <w:color w:val="7C7C81"/>
                </w:rPr>
                <w:id w:val="-1786190619"/>
                <w14:checkbox>
                  <w14:checked w14:val="0"/>
                  <w14:checkedState w14:val="2612" w14:font="MS Gothic"/>
                  <w14:uncheckedState w14:val="2610" w14:font="MS Gothic"/>
                </w14:checkbox>
              </w:sdtPr>
              <w:sdtEndPr/>
              <w:sdtContent>
                <w:r w:rsidR="00007E69">
                  <w:rPr>
                    <w:rFonts w:ascii="MS Gothic" w:eastAsia="MS Gothic" w:hAnsi="MS Gothic" w:cs="Aptos" w:hint="eastAsia"/>
                    <w:color w:val="7C7C81"/>
                  </w:rPr>
                  <w:t>☐</w:t>
                </w:r>
              </w:sdtContent>
            </w:sdt>
            <w:r w:rsidR="00007E69">
              <w:rPr>
                <w:rFonts w:ascii="Aptos" w:eastAsia="Aptos" w:hAnsi="Aptos" w:cs="Aptos"/>
                <w:color w:val="7C7C81"/>
              </w:rPr>
              <w:t xml:space="preserve"> Not Meeting Required Standard</w:t>
            </w:r>
          </w:p>
        </w:tc>
        <w:tc>
          <w:tcPr>
            <w:tcW w:w="2208" w:type="pct"/>
            <w:tcBorders>
              <w:bottom w:val="single" w:sz="4" w:space="0" w:color="E1E0DE"/>
            </w:tcBorders>
            <w:tcMar>
              <w:top w:w="60" w:type="dxa"/>
              <w:left w:w="130" w:type="dxa"/>
              <w:bottom w:w="60" w:type="dxa"/>
              <w:right w:w="120" w:type="dxa"/>
            </w:tcMar>
          </w:tcPr>
          <w:p w14:paraId="44BBC645" w14:textId="77777777" w:rsidR="0092277E" w:rsidRDefault="0065500B">
            <w:pPr>
              <w:spacing w:after="20" w:line="252" w:lineRule="auto"/>
            </w:pPr>
            <w:r>
              <w:rPr>
                <w:rFonts w:ascii="Aptos" w:eastAsia="Aptos" w:hAnsi="Aptos" w:cs="Aptos"/>
                <w:color w:val="7C7C81"/>
              </w:rPr>
              <w:t> </w:t>
            </w:r>
          </w:p>
        </w:tc>
        <w:tc>
          <w:tcPr>
            <w:tcW w:w="512" w:type="pct"/>
            <w:tcBorders>
              <w:bottom w:val="single" w:sz="4" w:space="0" w:color="E1E0DE"/>
            </w:tcBorders>
            <w:tcMar>
              <w:top w:w="60" w:type="dxa"/>
              <w:left w:w="130" w:type="dxa"/>
              <w:bottom w:w="60" w:type="dxa"/>
              <w:right w:w="120" w:type="dxa"/>
            </w:tcMar>
          </w:tcPr>
          <w:p w14:paraId="72B21E61" w14:textId="77777777" w:rsidR="0092277E" w:rsidRDefault="0065500B">
            <w:pPr>
              <w:spacing w:after="20" w:line="252" w:lineRule="auto"/>
            </w:pPr>
            <w:r>
              <w:rPr>
                <w:rFonts w:ascii="Aptos" w:eastAsia="Aptos" w:hAnsi="Aptos" w:cs="Aptos"/>
                <w:color w:val="7C7C81"/>
              </w:rPr>
              <w:t> </w:t>
            </w:r>
          </w:p>
        </w:tc>
      </w:tr>
    </w:tbl>
    <w:p w14:paraId="740E0E44" w14:textId="77777777" w:rsidR="00007E69" w:rsidRDefault="00007E69">
      <w:pPr>
        <w:keepNext/>
        <w:keepLines/>
        <w:spacing w:before="200" w:after="40"/>
        <w:rPr>
          <w:rFonts w:ascii="Aptos" w:eastAsia="Aptos" w:hAnsi="Aptos" w:cs="Aptos"/>
          <w:b/>
          <w:bCs/>
          <w:color w:val="F29D22"/>
          <w:spacing w:val="20"/>
        </w:rPr>
      </w:pPr>
    </w:p>
    <w:p w14:paraId="549F6983" w14:textId="77777777" w:rsidR="00007E69" w:rsidRDefault="00007E69">
      <w:pPr>
        <w:rPr>
          <w:rFonts w:ascii="Aptos" w:eastAsia="Aptos" w:hAnsi="Aptos" w:cs="Aptos"/>
          <w:b/>
          <w:bCs/>
          <w:color w:val="F29D22"/>
          <w:spacing w:val="20"/>
        </w:rPr>
      </w:pPr>
      <w:r>
        <w:rPr>
          <w:rFonts w:ascii="Aptos" w:eastAsia="Aptos" w:hAnsi="Aptos" w:cs="Aptos"/>
          <w:b/>
          <w:bCs/>
          <w:color w:val="F29D22"/>
          <w:spacing w:val="20"/>
        </w:rPr>
        <w:br w:type="page"/>
      </w:r>
    </w:p>
    <w:p w14:paraId="77AB33DE" w14:textId="5A4643AF" w:rsidR="0092277E" w:rsidRDefault="0065500B">
      <w:pPr>
        <w:keepNext/>
        <w:keepLines/>
        <w:spacing w:before="200" w:after="40"/>
      </w:pPr>
      <w:r>
        <w:rPr>
          <w:rFonts w:ascii="Aptos" w:eastAsia="Aptos" w:hAnsi="Aptos" w:cs="Aptos"/>
          <w:b/>
          <w:bCs/>
          <w:color w:val="F29D22"/>
          <w:spacing w:val="20"/>
        </w:rPr>
        <w:lastRenderedPageBreak/>
        <w:t>SECTION 07</w:t>
      </w:r>
    </w:p>
    <w:p w14:paraId="7DF1C494" w14:textId="77777777" w:rsidR="0092277E" w:rsidRDefault="0065500B">
      <w:pPr>
        <w:keepNext/>
        <w:keepLines/>
      </w:pPr>
      <w:r>
        <w:rPr>
          <w:rFonts w:ascii="Aptos" w:eastAsia="Aptos" w:hAnsi="Aptos" w:cs="Aptos"/>
          <w:b/>
          <w:bCs/>
          <w:color w:val="7C7C81"/>
          <w:sz w:val="24"/>
          <w:szCs w:val="24"/>
        </w:rPr>
        <w:t>Potential Outcomes</w:t>
      </w:r>
    </w:p>
    <w:p w14:paraId="3F0F6890" w14:textId="77777777" w:rsidR="0092277E" w:rsidRDefault="0092277E">
      <w:pPr>
        <w:keepNext/>
        <w:pBdr>
          <w:bottom w:val="single" w:sz="6" w:space="1" w:color="B9B8B9"/>
        </w:pBdr>
        <w:spacing w:after="120"/>
      </w:pPr>
    </w:p>
    <w:p w14:paraId="4D2B2D76" w14:textId="77777777" w:rsidR="0092277E" w:rsidRDefault="0065500B">
      <w:pPr>
        <w:spacing w:after="160" w:line="264" w:lineRule="auto"/>
      </w:pPr>
      <w:r>
        <w:rPr>
          <w:rFonts w:ascii="Aptos" w:eastAsia="Aptos" w:hAnsi="Aptos" w:cs="Aptos"/>
          <w:color w:val="7C7C81"/>
        </w:rPr>
        <w:t>At the conclusion of the PIP period, one of the following outcomes will apply. The outcome will be confirmed in writing to the employee within five working days of the final review meeting.</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7"/>
        <w:gridCol w:w="3177"/>
        <w:gridCol w:w="3274"/>
      </w:tblGrid>
      <w:tr w:rsidR="0092277E" w:rsidRPr="00007E69" w14:paraId="02E39EBD" w14:textId="77777777" w:rsidTr="00007E69">
        <w:trPr>
          <w:cantSplit/>
        </w:trPr>
        <w:tc>
          <w:tcPr>
            <w:tcW w:w="1650" w:type="pct"/>
            <w:tcBorders>
              <w:bottom w:val="single" w:sz="4" w:space="0" w:color="E1E0DE"/>
            </w:tcBorders>
            <w:shd w:val="clear" w:color="auto" w:fill="F29D22"/>
            <w:tcMar>
              <w:top w:w="60" w:type="dxa"/>
              <w:left w:w="130" w:type="dxa"/>
              <w:bottom w:w="60" w:type="dxa"/>
              <w:right w:w="120" w:type="dxa"/>
            </w:tcMar>
          </w:tcPr>
          <w:p w14:paraId="0C7BD6D8" w14:textId="7D00D3CF" w:rsidR="0092277E" w:rsidRPr="00007E69" w:rsidRDefault="00007E69" w:rsidP="00007E69">
            <w:pPr>
              <w:spacing w:after="20" w:line="252" w:lineRule="auto"/>
              <w:jc w:val="center"/>
              <w:rPr>
                <w:b/>
                <w:bCs/>
                <w:color w:val="FFFFFF" w:themeColor="background1"/>
              </w:rPr>
            </w:pPr>
            <w:r w:rsidRPr="00007E69">
              <w:rPr>
                <w:rFonts w:ascii="Aptos" w:eastAsia="Aptos" w:hAnsi="Aptos" w:cs="Aptos"/>
                <w:b/>
                <w:bCs/>
                <w:color w:val="FFFFFF" w:themeColor="background1"/>
              </w:rPr>
              <w:t>✔  OBJECTIVES MET</w:t>
            </w:r>
          </w:p>
        </w:tc>
        <w:tc>
          <w:tcPr>
            <w:tcW w:w="1650" w:type="pct"/>
            <w:tcBorders>
              <w:bottom w:val="single" w:sz="4" w:space="0" w:color="E1E0DE"/>
            </w:tcBorders>
            <w:shd w:val="clear" w:color="auto" w:fill="F29D22"/>
            <w:tcMar>
              <w:top w:w="60" w:type="dxa"/>
              <w:left w:w="130" w:type="dxa"/>
              <w:bottom w:w="60" w:type="dxa"/>
              <w:right w:w="120" w:type="dxa"/>
            </w:tcMar>
          </w:tcPr>
          <w:p w14:paraId="05EDE12F" w14:textId="39BE0BB0" w:rsidR="0092277E" w:rsidRPr="00007E69" w:rsidRDefault="00007E69" w:rsidP="00007E69">
            <w:pPr>
              <w:spacing w:after="20" w:line="252" w:lineRule="auto"/>
              <w:ind w:left="200" w:hanging="200"/>
              <w:jc w:val="center"/>
              <w:rPr>
                <w:b/>
                <w:bCs/>
                <w:color w:val="FFFFFF" w:themeColor="background1"/>
              </w:rPr>
            </w:pPr>
            <w:r w:rsidRPr="00007E69">
              <w:rPr>
                <w:rFonts w:ascii="Aptos" w:eastAsia="Aptos" w:hAnsi="Aptos" w:cs="Aptos"/>
                <w:b/>
                <w:bCs/>
                <w:color w:val="FFFFFF" w:themeColor="background1"/>
              </w:rPr>
              <w:t>•  PARTIALLY MET</w:t>
            </w:r>
          </w:p>
        </w:tc>
        <w:tc>
          <w:tcPr>
            <w:tcW w:w="1700" w:type="pct"/>
            <w:tcBorders>
              <w:bottom w:val="single" w:sz="4" w:space="0" w:color="E1E0DE"/>
            </w:tcBorders>
            <w:shd w:val="clear" w:color="auto" w:fill="F29D22"/>
            <w:tcMar>
              <w:top w:w="60" w:type="dxa"/>
              <w:left w:w="130" w:type="dxa"/>
              <w:bottom w:w="60" w:type="dxa"/>
              <w:right w:w="120" w:type="dxa"/>
            </w:tcMar>
          </w:tcPr>
          <w:p w14:paraId="11E46AD8" w14:textId="23922B02" w:rsidR="0092277E" w:rsidRPr="00007E69" w:rsidRDefault="00007E69" w:rsidP="00007E69">
            <w:pPr>
              <w:spacing w:after="20" w:line="252" w:lineRule="auto"/>
              <w:jc w:val="center"/>
              <w:rPr>
                <w:b/>
                <w:bCs/>
                <w:color w:val="FFFFFF" w:themeColor="background1"/>
              </w:rPr>
            </w:pPr>
            <w:r w:rsidRPr="00007E69">
              <w:rPr>
                <w:rFonts w:ascii="Aptos" w:eastAsia="Aptos" w:hAnsi="Aptos" w:cs="Aptos"/>
                <w:b/>
                <w:bCs/>
                <w:color w:val="FFFFFF" w:themeColor="background1"/>
              </w:rPr>
              <w:t>✖  OBJECTIVES NOT MET</w:t>
            </w:r>
          </w:p>
        </w:tc>
      </w:tr>
      <w:tr w:rsidR="0092277E" w14:paraId="71D212B3" w14:textId="77777777">
        <w:trPr>
          <w:cantSplit/>
        </w:trPr>
        <w:tc>
          <w:tcPr>
            <w:tcW w:w="1650" w:type="pct"/>
            <w:tcBorders>
              <w:bottom w:val="single" w:sz="4" w:space="0" w:color="E1E0DE"/>
            </w:tcBorders>
            <w:tcMar>
              <w:top w:w="60" w:type="dxa"/>
              <w:left w:w="130" w:type="dxa"/>
              <w:bottom w:w="60" w:type="dxa"/>
              <w:right w:w="120" w:type="dxa"/>
            </w:tcMar>
          </w:tcPr>
          <w:p w14:paraId="714D69F6" w14:textId="77777777" w:rsidR="0092277E" w:rsidRDefault="0065500B">
            <w:pPr>
              <w:spacing w:after="20" w:line="252" w:lineRule="auto"/>
            </w:pPr>
            <w:r>
              <w:rPr>
                <w:rFonts w:ascii="Aptos" w:eastAsia="Aptos" w:hAnsi="Aptos" w:cs="Aptos"/>
                <w:color w:val="7C7C81"/>
              </w:rPr>
              <w:t>The PIP period concludes successfully. The employee receives a written confirmation of successful completion. Performance will continue to be monitored through normal management processes.</w:t>
            </w:r>
          </w:p>
        </w:tc>
        <w:tc>
          <w:tcPr>
            <w:tcW w:w="1650" w:type="pct"/>
            <w:tcBorders>
              <w:bottom w:val="single" w:sz="4" w:space="0" w:color="E1E0DE"/>
            </w:tcBorders>
            <w:tcMar>
              <w:top w:w="60" w:type="dxa"/>
              <w:left w:w="130" w:type="dxa"/>
              <w:bottom w:w="60" w:type="dxa"/>
              <w:right w:w="120" w:type="dxa"/>
            </w:tcMar>
          </w:tcPr>
          <w:p w14:paraId="41E6F024" w14:textId="77777777" w:rsidR="0092277E" w:rsidRDefault="0065500B">
            <w:pPr>
              <w:spacing w:after="20" w:line="252" w:lineRule="auto"/>
            </w:pPr>
            <w:r>
              <w:rPr>
                <w:rFonts w:ascii="Aptos" w:eastAsia="Aptos" w:hAnsi="Aptos" w:cs="Aptos"/>
                <w:color w:val="7C7C81"/>
              </w:rPr>
              <w:t>Progress is recognised but the required standard has not been fully met. The PIP may be extended for a further defined period, with revised or additional objectives. Further failure may lead to a capability hearing.</w:t>
            </w:r>
          </w:p>
        </w:tc>
        <w:tc>
          <w:tcPr>
            <w:tcW w:w="1700" w:type="pct"/>
            <w:tcBorders>
              <w:bottom w:val="single" w:sz="4" w:space="0" w:color="E1E0DE"/>
            </w:tcBorders>
            <w:tcMar>
              <w:top w:w="60" w:type="dxa"/>
              <w:left w:w="130" w:type="dxa"/>
              <w:bottom w:w="60" w:type="dxa"/>
              <w:right w:w="120" w:type="dxa"/>
            </w:tcMar>
          </w:tcPr>
          <w:p w14:paraId="53976387" w14:textId="77777777" w:rsidR="0092277E" w:rsidRDefault="0065500B">
            <w:pPr>
              <w:spacing w:after="20" w:line="252" w:lineRule="auto"/>
            </w:pPr>
            <w:r>
              <w:rPr>
                <w:rFonts w:ascii="Aptos" w:eastAsia="Aptos" w:hAnsi="Aptos" w:cs="Aptos"/>
                <w:color w:val="7C7C81"/>
              </w:rPr>
              <w:t>The matter will be referred to a formal capability hearing. The employee will be given notice of the hearing and the right to be accompanied. Possible outcomes of the hearing may include dismissal.</w:t>
            </w:r>
          </w:p>
        </w:tc>
      </w:tr>
    </w:tbl>
    <w:p w14:paraId="1CC87415" w14:textId="6AA2E7F0" w:rsidR="00007E69" w:rsidRDefault="00007E69" w:rsidP="00007E69">
      <w:pPr>
        <w:spacing w:after="120"/>
      </w:pPr>
      <w:r>
        <w:rPr>
          <w:rFonts w:ascii="Aptos" w:eastAsia="Aptos" w:hAnsi="Aptos" w:cs="Aptos"/>
          <w:color w:val="7C7C81"/>
        </w:rPr>
        <w:t xml:space="preserve"> </w:t>
      </w:r>
    </w:p>
    <w:p w14:paraId="23244302" w14:textId="77777777" w:rsidR="0092277E" w:rsidRDefault="0065500B">
      <w:pPr>
        <w:pBdr>
          <w:left w:val="single" w:sz="18" w:space="10" w:color="F29D22"/>
        </w:pBdr>
        <w:spacing w:line="264" w:lineRule="auto"/>
        <w:ind w:left="260"/>
      </w:pPr>
      <w:r>
        <w:rPr>
          <w:rFonts w:ascii="Aptos" w:eastAsia="Aptos" w:hAnsi="Aptos" w:cs="Aptos"/>
          <w:color w:val="7C7C81"/>
        </w:rPr>
        <w:t>If the matter proceeds to a capability hearing, HR must be consulted before any hearing is convened. Dismissal must not be considered without following a fair formal process and taking appropriate legal / HR advice.</w:t>
      </w:r>
    </w:p>
    <w:p w14:paraId="412B5F72" w14:textId="77777777" w:rsidR="0092277E" w:rsidRDefault="0065500B">
      <w:pPr>
        <w:keepNext/>
        <w:keepLines/>
        <w:spacing w:before="200" w:after="40"/>
      </w:pPr>
      <w:r>
        <w:rPr>
          <w:rFonts w:ascii="Aptos" w:eastAsia="Aptos" w:hAnsi="Aptos" w:cs="Aptos"/>
          <w:b/>
          <w:bCs/>
          <w:color w:val="F29D22"/>
          <w:spacing w:val="20"/>
        </w:rPr>
        <w:t>SECTION 08</w:t>
      </w:r>
    </w:p>
    <w:p w14:paraId="37F96956" w14:textId="77777777" w:rsidR="0092277E" w:rsidRDefault="0065500B">
      <w:pPr>
        <w:keepNext/>
        <w:keepLines/>
      </w:pPr>
      <w:r>
        <w:rPr>
          <w:rFonts w:ascii="Aptos" w:eastAsia="Aptos" w:hAnsi="Aptos" w:cs="Aptos"/>
          <w:b/>
          <w:bCs/>
          <w:color w:val="7C7C81"/>
          <w:sz w:val="24"/>
          <w:szCs w:val="24"/>
        </w:rPr>
        <w:t>Employee Response</w:t>
      </w:r>
    </w:p>
    <w:p w14:paraId="764AE8AC" w14:textId="77777777" w:rsidR="0092277E" w:rsidRDefault="0092277E">
      <w:pPr>
        <w:keepNext/>
        <w:pBdr>
          <w:bottom w:val="single" w:sz="6" w:space="1" w:color="B9B8B9"/>
        </w:pBdr>
        <w:spacing w:after="120"/>
      </w:pPr>
    </w:p>
    <w:p w14:paraId="32CD05EC" w14:textId="77777777" w:rsidR="0092277E" w:rsidRDefault="0065500B">
      <w:pPr>
        <w:spacing w:after="160" w:line="264" w:lineRule="auto"/>
      </w:pPr>
      <w:r>
        <w:rPr>
          <w:rFonts w:ascii="Aptos" w:eastAsia="Aptos" w:hAnsi="Aptos" w:cs="Aptos"/>
          <w:color w:val="7C7C81"/>
        </w:rPr>
        <w:t>The employee has the opportunity to add their own comments, observations or response to this PIP before signing. This section is optional but encouraged. Signing this document acknowledges its receipt and the discussion that has taken place - it does not constitute agreement with the assessment.</w:t>
      </w:r>
    </w:p>
    <w:p w14:paraId="7E68F6E3" w14:textId="77777777" w:rsidR="0092277E" w:rsidRDefault="0065500B">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comments (optional):</w:t>
      </w:r>
    </w:p>
    <w:p w14:paraId="64B707F8" w14:textId="77777777" w:rsidR="00E134E8" w:rsidRDefault="00E134E8" w:rsidP="00007E69">
      <w:pPr>
        <w:rPr>
          <w:rFonts w:ascii="Aptos" w:eastAsia="Aptos" w:hAnsi="Aptos" w:cs="Aptos"/>
          <w:b/>
          <w:bCs/>
          <w:color w:val="F29D22"/>
          <w:spacing w:val="20"/>
        </w:rPr>
      </w:pPr>
    </w:p>
    <w:p w14:paraId="51B923E8" w14:textId="77777777" w:rsidR="00E134E8" w:rsidRDefault="00E134E8">
      <w:pPr>
        <w:rPr>
          <w:rFonts w:ascii="Aptos" w:eastAsia="Aptos" w:hAnsi="Aptos" w:cs="Aptos"/>
          <w:b/>
          <w:bCs/>
          <w:color w:val="F29D22"/>
          <w:spacing w:val="20"/>
        </w:rPr>
      </w:pPr>
      <w:r>
        <w:rPr>
          <w:rFonts w:ascii="Aptos" w:eastAsia="Aptos" w:hAnsi="Aptos" w:cs="Aptos"/>
          <w:b/>
          <w:bCs/>
          <w:color w:val="F29D22"/>
          <w:spacing w:val="20"/>
        </w:rPr>
        <w:br w:type="page"/>
      </w:r>
    </w:p>
    <w:p w14:paraId="1BD45F99" w14:textId="39DC4112" w:rsidR="0092277E" w:rsidRDefault="0065500B" w:rsidP="00007E69">
      <w:r>
        <w:rPr>
          <w:rFonts w:ascii="Aptos" w:eastAsia="Aptos" w:hAnsi="Aptos" w:cs="Aptos"/>
          <w:b/>
          <w:bCs/>
          <w:color w:val="F29D22"/>
          <w:spacing w:val="20"/>
        </w:rPr>
        <w:lastRenderedPageBreak/>
        <w:t>SECTION 09</w:t>
      </w:r>
    </w:p>
    <w:p w14:paraId="3D64313F" w14:textId="77777777" w:rsidR="0092277E" w:rsidRDefault="0065500B">
      <w:pPr>
        <w:keepNext/>
        <w:keepLines/>
      </w:pPr>
      <w:r>
        <w:rPr>
          <w:rFonts w:ascii="Aptos" w:eastAsia="Aptos" w:hAnsi="Aptos" w:cs="Aptos"/>
          <w:b/>
          <w:bCs/>
          <w:color w:val="7C7C81"/>
          <w:sz w:val="24"/>
          <w:szCs w:val="24"/>
        </w:rPr>
        <w:t>Signatures</w:t>
      </w:r>
    </w:p>
    <w:p w14:paraId="47C20E5C" w14:textId="77777777" w:rsidR="0092277E" w:rsidRDefault="0092277E">
      <w:pPr>
        <w:keepNext/>
        <w:pBdr>
          <w:bottom w:val="single" w:sz="6" w:space="1" w:color="B9B8B9"/>
        </w:pBdr>
        <w:spacing w:after="120"/>
      </w:pPr>
    </w:p>
    <w:p w14:paraId="7AADBC68" w14:textId="77777777" w:rsidR="0092277E" w:rsidRDefault="0065500B">
      <w:pPr>
        <w:spacing w:after="160" w:line="264" w:lineRule="auto"/>
        <w:rPr>
          <w:rFonts w:ascii="Aptos" w:eastAsia="Aptos" w:hAnsi="Aptos" w:cs="Aptos"/>
          <w:color w:val="7C7C81"/>
        </w:rPr>
      </w:pPr>
      <w:r>
        <w:rPr>
          <w:rFonts w:ascii="Aptos" w:eastAsia="Aptos" w:hAnsi="Aptos" w:cs="Aptos"/>
          <w:color w:val="7C7C81"/>
        </w:rPr>
        <w:t>Both parties confirm that the contents of this Performance Improvement Plan have been discussed and explained, and that the employee understands the objectives, support and potential outcomes set out above.</w:t>
      </w:r>
    </w:p>
    <w:tbl>
      <w:tblPr>
        <w:tblW w:w="14603" w:type="dxa"/>
        <w:tblLayout w:type="fixed"/>
        <w:tblLook w:val="04A0" w:firstRow="1" w:lastRow="0" w:firstColumn="1" w:lastColumn="0" w:noHBand="0" w:noVBand="1"/>
      </w:tblPr>
      <w:tblGrid>
        <w:gridCol w:w="4673"/>
        <w:gridCol w:w="4965"/>
        <w:gridCol w:w="4965"/>
      </w:tblGrid>
      <w:tr w:rsidR="00007E69" w14:paraId="3086194B"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E5AD8D1" w14:textId="79863D44"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LINE MANAGER SIGNATURE</w:t>
            </w:r>
          </w:p>
        </w:tc>
        <w:tc>
          <w:tcPr>
            <w:tcW w:w="4965" w:type="dxa"/>
            <w:tcBorders>
              <w:top w:val="single" w:sz="4" w:space="0" w:color="DCDBDD"/>
              <w:left w:val="single" w:sz="4" w:space="0" w:color="DCDBDD"/>
              <w:bottom w:val="single" w:sz="4" w:space="0" w:color="DCDBDD"/>
              <w:right w:val="single" w:sz="4" w:space="0" w:color="DCDBDD"/>
            </w:tcBorders>
          </w:tcPr>
          <w:p w14:paraId="1E3C9921" w14:textId="24F53DEE"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15CB3A3E" w14:textId="77777777" w:rsidR="00007E69" w:rsidRPr="00BB5C44" w:rsidRDefault="00007E69" w:rsidP="00FE6A58">
            <w:pPr>
              <w:rPr>
                <w:rFonts w:ascii="Aptos" w:eastAsia="Aptos" w:hAnsi="Aptos" w:cs="Aptos"/>
                <w:color w:val="7C7C81"/>
              </w:rPr>
            </w:pPr>
          </w:p>
        </w:tc>
      </w:tr>
      <w:tr w:rsidR="00007E69" w14:paraId="641FB074"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38511A3" w14:textId="14A7A600"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PRINT NAME</w:t>
            </w:r>
          </w:p>
        </w:tc>
        <w:tc>
          <w:tcPr>
            <w:tcW w:w="4965" w:type="dxa"/>
            <w:tcBorders>
              <w:top w:val="single" w:sz="4" w:space="0" w:color="DCDBDD"/>
              <w:left w:val="single" w:sz="4" w:space="0" w:color="DCDBDD"/>
              <w:bottom w:val="single" w:sz="4" w:space="0" w:color="DCDBDD"/>
              <w:right w:val="single" w:sz="4" w:space="0" w:color="DCDBDD"/>
            </w:tcBorders>
          </w:tcPr>
          <w:p w14:paraId="43026751" w14:textId="41206019"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4E4264BE" w14:textId="77777777" w:rsidR="00007E69" w:rsidRPr="00BB5C44" w:rsidRDefault="00007E69" w:rsidP="00FE6A58">
            <w:pPr>
              <w:rPr>
                <w:rFonts w:ascii="Aptos" w:eastAsia="Aptos" w:hAnsi="Aptos" w:cs="Aptos"/>
                <w:color w:val="7C7C81"/>
              </w:rPr>
            </w:pPr>
          </w:p>
        </w:tc>
      </w:tr>
      <w:tr w:rsidR="00007E69" w14:paraId="6CDA235A"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EC12D68" w14:textId="7B75E5D4"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JOB TITLE</w:t>
            </w:r>
          </w:p>
        </w:tc>
        <w:tc>
          <w:tcPr>
            <w:tcW w:w="4965" w:type="dxa"/>
            <w:tcBorders>
              <w:top w:val="single" w:sz="4" w:space="0" w:color="DCDBDD"/>
              <w:left w:val="single" w:sz="4" w:space="0" w:color="DCDBDD"/>
              <w:bottom w:val="single" w:sz="4" w:space="0" w:color="DCDBDD"/>
              <w:right w:val="single" w:sz="4" w:space="0" w:color="DCDBDD"/>
            </w:tcBorders>
          </w:tcPr>
          <w:p w14:paraId="43F7AB66" w14:textId="109141B8"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0F773FE0" w14:textId="77777777" w:rsidR="00007E69" w:rsidRPr="00BB5C44" w:rsidRDefault="00007E69" w:rsidP="00FE6A58">
            <w:pPr>
              <w:rPr>
                <w:rFonts w:ascii="Aptos" w:eastAsia="Aptos" w:hAnsi="Aptos" w:cs="Aptos"/>
                <w:color w:val="7C7C81"/>
              </w:rPr>
            </w:pPr>
          </w:p>
        </w:tc>
      </w:tr>
      <w:tr w:rsidR="00007E69" w14:paraId="6B91E751"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78B2FA1" w14:textId="06531866" w:rsidR="00007E69" w:rsidRPr="00007E69" w:rsidRDefault="00007E69" w:rsidP="00007E69">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DATE</w:t>
            </w:r>
          </w:p>
        </w:tc>
        <w:tc>
          <w:tcPr>
            <w:tcW w:w="4965" w:type="dxa"/>
            <w:tcBorders>
              <w:top w:val="single" w:sz="4" w:space="0" w:color="DCDBDD"/>
              <w:left w:val="single" w:sz="4" w:space="0" w:color="DCDBDD"/>
              <w:bottom w:val="single" w:sz="4" w:space="0" w:color="DCDBDD"/>
              <w:right w:val="single" w:sz="4" w:space="0" w:color="DCDBDD"/>
            </w:tcBorders>
          </w:tcPr>
          <w:p w14:paraId="01AEF7C1" w14:textId="32A8C122"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3063466F" w14:textId="77777777" w:rsidR="00007E69" w:rsidRPr="00BB5C44" w:rsidRDefault="00007E69" w:rsidP="00FE6A58">
            <w:pPr>
              <w:rPr>
                <w:rFonts w:ascii="Aptos" w:eastAsia="Aptos" w:hAnsi="Aptos" w:cs="Aptos"/>
                <w:color w:val="7C7C81"/>
              </w:rPr>
            </w:pPr>
          </w:p>
        </w:tc>
      </w:tr>
    </w:tbl>
    <w:p w14:paraId="7AEAD784" w14:textId="77777777" w:rsidR="00007E69" w:rsidRDefault="00007E69">
      <w:pPr>
        <w:spacing w:after="160" w:line="264" w:lineRule="auto"/>
      </w:pPr>
    </w:p>
    <w:tbl>
      <w:tblPr>
        <w:tblW w:w="14603" w:type="dxa"/>
        <w:tblLayout w:type="fixed"/>
        <w:tblLook w:val="04A0" w:firstRow="1" w:lastRow="0" w:firstColumn="1" w:lastColumn="0" w:noHBand="0" w:noVBand="1"/>
      </w:tblPr>
      <w:tblGrid>
        <w:gridCol w:w="4673"/>
        <w:gridCol w:w="4965"/>
        <w:gridCol w:w="4965"/>
      </w:tblGrid>
      <w:tr w:rsidR="00007E69" w14:paraId="75726FF6"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EC60F5" w14:textId="464A5ECB" w:rsidR="00007E69" w:rsidRPr="00007E69" w:rsidRDefault="00007E69" w:rsidP="00FE6A58">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EMPLOYEE</w:t>
            </w:r>
            <w:r w:rsidRPr="00007E69">
              <w:rPr>
                <w:rFonts w:ascii="Aptos" w:eastAsia="Aptos" w:hAnsi="Aptos" w:cs="Aptos"/>
                <w:b/>
                <w:bCs/>
                <w:color w:val="FFFFFF" w:themeColor="background1"/>
                <w:spacing w:val="14"/>
              </w:rPr>
              <w:t xml:space="preserve"> SIGNATURE</w:t>
            </w:r>
          </w:p>
        </w:tc>
        <w:tc>
          <w:tcPr>
            <w:tcW w:w="4965" w:type="dxa"/>
            <w:tcBorders>
              <w:top w:val="single" w:sz="4" w:space="0" w:color="DCDBDD"/>
              <w:left w:val="single" w:sz="4" w:space="0" w:color="DCDBDD"/>
              <w:bottom w:val="single" w:sz="4" w:space="0" w:color="DCDBDD"/>
              <w:right w:val="single" w:sz="4" w:space="0" w:color="DCDBDD"/>
            </w:tcBorders>
          </w:tcPr>
          <w:p w14:paraId="005064DC"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2739F4D6" w14:textId="77777777" w:rsidR="00007E69" w:rsidRPr="00BB5C44" w:rsidRDefault="00007E69" w:rsidP="00FE6A58">
            <w:pPr>
              <w:rPr>
                <w:rFonts w:ascii="Aptos" w:eastAsia="Aptos" w:hAnsi="Aptos" w:cs="Aptos"/>
                <w:color w:val="7C7C81"/>
              </w:rPr>
            </w:pPr>
          </w:p>
        </w:tc>
      </w:tr>
      <w:tr w:rsidR="00007E69" w14:paraId="5BD99B8E"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23E1DC3" w14:textId="77777777" w:rsidR="00007E69" w:rsidRPr="00007E69" w:rsidRDefault="00007E69" w:rsidP="00FE6A58">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PRINT NAME</w:t>
            </w:r>
          </w:p>
        </w:tc>
        <w:tc>
          <w:tcPr>
            <w:tcW w:w="4965" w:type="dxa"/>
            <w:tcBorders>
              <w:top w:val="single" w:sz="4" w:space="0" w:color="DCDBDD"/>
              <w:left w:val="single" w:sz="4" w:space="0" w:color="DCDBDD"/>
              <w:bottom w:val="single" w:sz="4" w:space="0" w:color="DCDBDD"/>
              <w:right w:val="single" w:sz="4" w:space="0" w:color="DCDBDD"/>
            </w:tcBorders>
          </w:tcPr>
          <w:p w14:paraId="6408A32B"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3A68A6F3" w14:textId="77777777" w:rsidR="00007E69" w:rsidRPr="00BB5C44" w:rsidRDefault="00007E69" w:rsidP="00FE6A58">
            <w:pPr>
              <w:rPr>
                <w:rFonts w:ascii="Aptos" w:eastAsia="Aptos" w:hAnsi="Aptos" w:cs="Aptos"/>
                <w:color w:val="7C7C81"/>
              </w:rPr>
            </w:pPr>
          </w:p>
        </w:tc>
      </w:tr>
      <w:tr w:rsidR="00007E69" w14:paraId="0CA8ABD6"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6318A46" w14:textId="77777777" w:rsidR="00007E69" w:rsidRPr="00007E69" w:rsidRDefault="00007E69" w:rsidP="00FE6A58">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JOB TITLE</w:t>
            </w:r>
          </w:p>
        </w:tc>
        <w:tc>
          <w:tcPr>
            <w:tcW w:w="4965" w:type="dxa"/>
            <w:tcBorders>
              <w:top w:val="single" w:sz="4" w:space="0" w:color="DCDBDD"/>
              <w:left w:val="single" w:sz="4" w:space="0" w:color="DCDBDD"/>
              <w:bottom w:val="single" w:sz="4" w:space="0" w:color="DCDBDD"/>
              <w:right w:val="single" w:sz="4" w:space="0" w:color="DCDBDD"/>
            </w:tcBorders>
          </w:tcPr>
          <w:p w14:paraId="75928AA6"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11DDFFBD" w14:textId="77777777" w:rsidR="00007E69" w:rsidRPr="00BB5C44" w:rsidRDefault="00007E69" w:rsidP="00FE6A58">
            <w:pPr>
              <w:rPr>
                <w:rFonts w:ascii="Aptos" w:eastAsia="Aptos" w:hAnsi="Aptos" w:cs="Aptos"/>
                <w:color w:val="7C7C81"/>
              </w:rPr>
            </w:pPr>
          </w:p>
        </w:tc>
      </w:tr>
      <w:tr w:rsidR="00007E69" w14:paraId="3E91C28E"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DD4F0BB" w14:textId="77777777" w:rsidR="00007E69" w:rsidRPr="00007E69" w:rsidRDefault="00007E69" w:rsidP="00FE6A58">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DATE</w:t>
            </w:r>
          </w:p>
        </w:tc>
        <w:tc>
          <w:tcPr>
            <w:tcW w:w="4965" w:type="dxa"/>
            <w:tcBorders>
              <w:top w:val="single" w:sz="4" w:space="0" w:color="DCDBDD"/>
              <w:left w:val="single" w:sz="4" w:space="0" w:color="DCDBDD"/>
              <w:bottom w:val="single" w:sz="4" w:space="0" w:color="DCDBDD"/>
              <w:right w:val="single" w:sz="4" w:space="0" w:color="DCDBDD"/>
            </w:tcBorders>
          </w:tcPr>
          <w:p w14:paraId="2D24146B"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5C302895" w14:textId="77777777" w:rsidR="00007E69" w:rsidRPr="00BB5C44" w:rsidRDefault="00007E69" w:rsidP="00FE6A58">
            <w:pPr>
              <w:rPr>
                <w:rFonts w:ascii="Aptos" w:eastAsia="Aptos" w:hAnsi="Aptos" w:cs="Aptos"/>
                <w:color w:val="7C7C81"/>
              </w:rPr>
            </w:pPr>
          </w:p>
        </w:tc>
      </w:tr>
    </w:tbl>
    <w:p w14:paraId="0AB7C8D8" w14:textId="77777777" w:rsidR="00007E69" w:rsidRDefault="00007E69">
      <w:pPr>
        <w:spacing w:after="160" w:line="264" w:lineRule="auto"/>
      </w:pPr>
    </w:p>
    <w:p w14:paraId="7052E7B8" w14:textId="06089EE6" w:rsidR="00007E69" w:rsidRDefault="0065500B" w:rsidP="00007E69">
      <w:pPr>
        <w:pBdr>
          <w:left w:val="single" w:sz="18" w:space="10" w:color="F29D22"/>
        </w:pBdr>
        <w:spacing w:line="264" w:lineRule="auto"/>
        <w:ind w:left="260"/>
        <w:rPr>
          <w:rFonts w:ascii="Aptos" w:eastAsia="Aptos" w:hAnsi="Aptos" w:cs="Aptos"/>
          <w:color w:val="7C7C81"/>
        </w:rPr>
      </w:pPr>
      <w:r>
        <w:rPr>
          <w:rFonts w:ascii="Aptos" w:eastAsia="Aptos" w:hAnsi="Aptos" w:cs="Aptos"/>
          <w:color w:val="7C7C81"/>
        </w:rPr>
        <w:t>Note: If the employee declines to sign, this should be noted here with the date and a witness's signature where possible.</w:t>
      </w:r>
    </w:p>
    <w:p w14:paraId="1A658A34" w14:textId="47BFF96E" w:rsidR="00007E69" w:rsidRDefault="00007E69" w:rsidP="00007E69">
      <w:pPr>
        <w:spacing w:after="160" w:line="264" w:lineRule="auto"/>
      </w:pPr>
    </w:p>
    <w:tbl>
      <w:tblPr>
        <w:tblW w:w="14603" w:type="dxa"/>
        <w:tblLayout w:type="fixed"/>
        <w:tblLook w:val="04A0" w:firstRow="1" w:lastRow="0" w:firstColumn="1" w:lastColumn="0" w:noHBand="0" w:noVBand="1"/>
      </w:tblPr>
      <w:tblGrid>
        <w:gridCol w:w="4673"/>
        <w:gridCol w:w="4965"/>
        <w:gridCol w:w="4965"/>
      </w:tblGrid>
      <w:tr w:rsidR="00007E69" w14:paraId="38D72D5B"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E90FA17" w14:textId="6BAAE727" w:rsidR="00007E69" w:rsidRPr="00007E69" w:rsidRDefault="00007E69" w:rsidP="00FE6A58">
            <w:pPr>
              <w:spacing w:after="20" w:line="252" w:lineRule="auto"/>
              <w:rPr>
                <w:rFonts w:ascii="Aptos" w:eastAsia="Aptos" w:hAnsi="Aptos" w:cs="Aptos"/>
                <w:b/>
                <w:bCs/>
                <w:color w:val="FFFFFF" w:themeColor="background1"/>
              </w:rPr>
            </w:pPr>
            <w:r>
              <w:rPr>
                <w:rFonts w:ascii="Aptos" w:eastAsia="Aptos" w:hAnsi="Aptos" w:cs="Aptos"/>
                <w:b/>
                <w:bCs/>
                <w:color w:val="FFFFFF" w:themeColor="background1"/>
                <w:spacing w:val="14"/>
              </w:rPr>
              <w:t xml:space="preserve">HR REPRESENTATIVE </w:t>
            </w:r>
            <w:r w:rsidRPr="00007E69">
              <w:rPr>
                <w:rFonts w:ascii="Aptos" w:eastAsia="Aptos" w:hAnsi="Aptos" w:cs="Aptos"/>
                <w:b/>
                <w:bCs/>
                <w:color w:val="FFFFFF" w:themeColor="background1"/>
                <w:spacing w:val="14"/>
              </w:rPr>
              <w:t>SIGNATURE</w:t>
            </w:r>
          </w:p>
        </w:tc>
        <w:tc>
          <w:tcPr>
            <w:tcW w:w="4965" w:type="dxa"/>
            <w:tcBorders>
              <w:top w:val="single" w:sz="4" w:space="0" w:color="DCDBDD"/>
              <w:left w:val="single" w:sz="4" w:space="0" w:color="DCDBDD"/>
              <w:bottom w:val="single" w:sz="4" w:space="0" w:color="DCDBDD"/>
              <w:right w:val="single" w:sz="4" w:space="0" w:color="DCDBDD"/>
            </w:tcBorders>
          </w:tcPr>
          <w:p w14:paraId="5AD70B89"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06E2760B" w14:textId="77777777" w:rsidR="00007E69" w:rsidRPr="00BB5C44" w:rsidRDefault="00007E69" w:rsidP="00FE6A58">
            <w:pPr>
              <w:rPr>
                <w:rFonts w:ascii="Aptos" w:eastAsia="Aptos" w:hAnsi="Aptos" w:cs="Aptos"/>
                <w:color w:val="7C7C81"/>
              </w:rPr>
            </w:pPr>
          </w:p>
        </w:tc>
      </w:tr>
      <w:tr w:rsidR="00007E69" w14:paraId="2428B4BF"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1F3E017" w14:textId="77777777" w:rsidR="00007E69" w:rsidRPr="00007E69" w:rsidRDefault="00007E69" w:rsidP="00FE6A58">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PRINT NAME</w:t>
            </w:r>
          </w:p>
        </w:tc>
        <w:tc>
          <w:tcPr>
            <w:tcW w:w="4965" w:type="dxa"/>
            <w:tcBorders>
              <w:top w:val="single" w:sz="4" w:space="0" w:color="DCDBDD"/>
              <w:left w:val="single" w:sz="4" w:space="0" w:color="DCDBDD"/>
              <w:bottom w:val="single" w:sz="4" w:space="0" w:color="DCDBDD"/>
              <w:right w:val="single" w:sz="4" w:space="0" w:color="DCDBDD"/>
            </w:tcBorders>
          </w:tcPr>
          <w:p w14:paraId="73E898A3"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3D348D97" w14:textId="77777777" w:rsidR="00007E69" w:rsidRPr="00BB5C44" w:rsidRDefault="00007E69" w:rsidP="00FE6A58">
            <w:pPr>
              <w:rPr>
                <w:rFonts w:ascii="Aptos" w:eastAsia="Aptos" w:hAnsi="Aptos" w:cs="Aptos"/>
                <w:color w:val="7C7C81"/>
              </w:rPr>
            </w:pPr>
          </w:p>
        </w:tc>
      </w:tr>
      <w:tr w:rsidR="00007E69" w14:paraId="61E7682F"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AAC386" w14:textId="77777777" w:rsidR="00007E69" w:rsidRPr="00007E69" w:rsidRDefault="00007E69" w:rsidP="00FE6A58">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JOB TITLE</w:t>
            </w:r>
          </w:p>
        </w:tc>
        <w:tc>
          <w:tcPr>
            <w:tcW w:w="4965" w:type="dxa"/>
            <w:tcBorders>
              <w:top w:val="single" w:sz="4" w:space="0" w:color="DCDBDD"/>
              <w:left w:val="single" w:sz="4" w:space="0" w:color="DCDBDD"/>
              <w:bottom w:val="single" w:sz="4" w:space="0" w:color="DCDBDD"/>
              <w:right w:val="single" w:sz="4" w:space="0" w:color="DCDBDD"/>
            </w:tcBorders>
          </w:tcPr>
          <w:p w14:paraId="5A1BD81A"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793E30EA" w14:textId="77777777" w:rsidR="00007E69" w:rsidRPr="00BB5C44" w:rsidRDefault="00007E69" w:rsidP="00FE6A58">
            <w:pPr>
              <w:rPr>
                <w:rFonts w:ascii="Aptos" w:eastAsia="Aptos" w:hAnsi="Aptos" w:cs="Aptos"/>
                <w:color w:val="7C7C81"/>
              </w:rPr>
            </w:pPr>
          </w:p>
        </w:tc>
      </w:tr>
      <w:tr w:rsidR="00007E69" w14:paraId="6284D8BD" w14:textId="77777777" w:rsidTr="00FE6A58">
        <w:trPr>
          <w:cantSplit/>
        </w:trPr>
        <w:tc>
          <w:tcPr>
            <w:tcW w:w="4673"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594B190" w14:textId="77777777" w:rsidR="00007E69" w:rsidRPr="00007E69" w:rsidRDefault="00007E69" w:rsidP="00FE6A58">
            <w:pPr>
              <w:spacing w:after="20" w:line="252" w:lineRule="auto"/>
              <w:rPr>
                <w:rFonts w:ascii="Aptos" w:eastAsia="Aptos" w:hAnsi="Aptos" w:cs="Aptos"/>
                <w:b/>
                <w:bCs/>
                <w:color w:val="FFFFFF" w:themeColor="background1"/>
              </w:rPr>
            </w:pPr>
            <w:r w:rsidRPr="00007E69">
              <w:rPr>
                <w:rFonts w:ascii="Aptos" w:eastAsia="Aptos" w:hAnsi="Aptos" w:cs="Aptos"/>
                <w:b/>
                <w:bCs/>
                <w:color w:val="FFFFFF" w:themeColor="background1"/>
                <w:spacing w:val="14"/>
              </w:rPr>
              <w:t>DATE</w:t>
            </w:r>
          </w:p>
        </w:tc>
        <w:tc>
          <w:tcPr>
            <w:tcW w:w="4965" w:type="dxa"/>
            <w:tcBorders>
              <w:top w:val="single" w:sz="4" w:space="0" w:color="DCDBDD"/>
              <w:left w:val="single" w:sz="4" w:space="0" w:color="DCDBDD"/>
              <w:bottom w:val="single" w:sz="4" w:space="0" w:color="DCDBDD"/>
              <w:right w:val="single" w:sz="4" w:space="0" w:color="DCDBDD"/>
            </w:tcBorders>
          </w:tcPr>
          <w:p w14:paraId="346C96AA" w14:textId="77777777" w:rsidR="00007E69" w:rsidRPr="00BB5C44" w:rsidRDefault="00007E69" w:rsidP="00FE6A58">
            <w:pPr>
              <w:rPr>
                <w:rFonts w:ascii="Aptos" w:eastAsia="Aptos" w:hAnsi="Aptos" w:cs="Aptos"/>
                <w:color w:val="7C7C81"/>
              </w:rPr>
            </w:pPr>
          </w:p>
        </w:tc>
        <w:tc>
          <w:tcPr>
            <w:tcW w:w="4965" w:type="dxa"/>
            <w:tcBorders>
              <w:top w:val="single" w:sz="4" w:space="0" w:color="DCDBDD"/>
              <w:left w:val="single" w:sz="4" w:space="0" w:color="DCDBDD"/>
              <w:bottom w:val="single" w:sz="4" w:space="0" w:color="DCDBDD"/>
              <w:right w:val="single" w:sz="4" w:space="0" w:color="DCDBDD"/>
            </w:tcBorders>
          </w:tcPr>
          <w:p w14:paraId="44DCB7D2" w14:textId="77777777" w:rsidR="00007E69" w:rsidRPr="00BB5C44" w:rsidRDefault="00007E69" w:rsidP="00FE6A58">
            <w:pPr>
              <w:rPr>
                <w:rFonts w:ascii="Aptos" w:eastAsia="Aptos" w:hAnsi="Aptos" w:cs="Aptos"/>
                <w:color w:val="7C7C81"/>
              </w:rPr>
            </w:pPr>
          </w:p>
        </w:tc>
      </w:tr>
    </w:tbl>
    <w:p w14:paraId="6A9A5A8E" w14:textId="77777777" w:rsidR="00007E69" w:rsidRDefault="00007E69">
      <w:pPr>
        <w:spacing w:after="160" w:line="264" w:lineRule="auto"/>
      </w:pPr>
    </w:p>
    <w:p w14:paraId="1C03A4AE" w14:textId="77777777" w:rsidR="0092277E" w:rsidRDefault="0065500B">
      <w:pPr>
        <w:spacing w:after="160" w:line="264" w:lineRule="auto"/>
      </w:pPr>
      <w:r>
        <w:rPr>
          <w:rFonts w:ascii="Aptos" w:eastAsia="Aptos" w:hAnsi="Aptos" w:cs="Aptos"/>
          <w:color w:val="7C7C81"/>
        </w:rPr>
        <w:t>cc: Employee  |  Line Manager  |  Personnel File  |  HR</w:t>
      </w:r>
    </w:p>
    <w:sectPr w:rsidR="0092277E">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AF5FF" w14:textId="77777777" w:rsidR="002B5925" w:rsidRDefault="002B5925">
      <w:r>
        <w:separator/>
      </w:r>
    </w:p>
  </w:endnote>
  <w:endnote w:type="continuationSeparator" w:id="0">
    <w:p w14:paraId="65C260CD" w14:textId="77777777" w:rsidR="002B5925" w:rsidRDefault="002B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7795E" w14:textId="77777777" w:rsidR="0092277E" w:rsidRDefault="0065500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0E7F2B4" w14:textId="77777777" w:rsidR="0092277E" w:rsidRDefault="0065500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5F00" w14:textId="77777777" w:rsidR="002B5925" w:rsidRDefault="002B5925">
      <w:r>
        <w:separator/>
      </w:r>
    </w:p>
  </w:footnote>
  <w:footnote w:type="continuationSeparator" w:id="0">
    <w:p w14:paraId="1C78E8CA" w14:textId="77777777" w:rsidR="002B5925" w:rsidRDefault="002B5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2E0F" w14:textId="77777777" w:rsidR="0092277E" w:rsidRDefault="0065500B">
    <w:pPr>
      <w:jc w:val="center"/>
    </w:pPr>
    <w:r>
      <w:rPr>
        <w:noProof/>
      </w:rPr>
      <w:drawing>
        <wp:inline distT="0" distB="0" distL="0" distR="0" wp14:anchorId="19AEB1A7" wp14:editId="5DE200D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2F2B5AA" w14:textId="77777777" w:rsidR="0092277E" w:rsidRDefault="0092277E">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5166B"/>
    <w:multiLevelType w:val="multilevel"/>
    <w:tmpl w:val="959C1F7E"/>
    <w:lvl w:ilvl="0">
      <w:start w:val="360"/>
      <w:numFmt w:val="bullet"/>
      <w:lvlText w:val="•"/>
      <w:lvlJc w:val="left"/>
      <w:pPr>
        <w:tabs>
          <w:tab w:val="num" w:pos="720"/>
        </w:tabs>
        <w:ind w:left="720" w:hanging="360"/>
      </w:pPr>
      <w:rPr>
        <w:rFonts w:ascii="Times New Roman" w:hAnsi="Times New Roman" w:cs="Times New Roman" w:hint="default"/>
        <w:color w:val="F29D2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745A01"/>
    <w:multiLevelType w:val="hybridMultilevel"/>
    <w:tmpl w:val="6090D016"/>
    <w:lvl w:ilvl="0" w:tplc="897CE0E6">
      <w:start w:val="1"/>
      <w:numFmt w:val="bullet"/>
      <w:lvlText w:val="●"/>
      <w:lvlJc w:val="left"/>
      <w:pPr>
        <w:ind w:left="720" w:hanging="360"/>
      </w:pPr>
    </w:lvl>
    <w:lvl w:ilvl="1" w:tplc="64CA3A20">
      <w:start w:val="1"/>
      <w:numFmt w:val="bullet"/>
      <w:lvlText w:val="○"/>
      <w:lvlJc w:val="left"/>
      <w:pPr>
        <w:ind w:left="1440" w:hanging="360"/>
      </w:pPr>
    </w:lvl>
    <w:lvl w:ilvl="2" w:tplc="5BB8F72E">
      <w:start w:val="1"/>
      <w:numFmt w:val="bullet"/>
      <w:lvlText w:val="■"/>
      <w:lvlJc w:val="left"/>
      <w:pPr>
        <w:ind w:left="2160" w:hanging="360"/>
      </w:pPr>
    </w:lvl>
    <w:lvl w:ilvl="3" w:tplc="5B2AE37E">
      <w:start w:val="1"/>
      <w:numFmt w:val="bullet"/>
      <w:lvlText w:val="●"/>
      <w:lvlJc w:val="left"/>
      <w:pPr>
        <w:ind w:left="2880" w:hanging="360"/>
      </w:pPr>
    </w:lvl>
    <w:lvl w:ilvl="4" w:tplc="F6C21690">
      <w:start w:val="1"/>
      <w:numFmt w:val="bullet"/>
      <w:lvlText w:val="○"/>
      <w:lvlJc w:val="left"/>
      <w:pPr>
        <w:ind w:left="3600" w:hanging="360"/>
      </w:pPr>
    </w:lvl>
    <w:lvl w:ilvl="5" w:tplc="FB020300">
      <w:start w:val="1"/>
      <w:numFmt w:val="bullet"/>
      <w:lvlText w:val="■"/>
      <w:lvlJc w:val="left"/>
      <w:pPr>
        <w:ind w:left="4320" w:hanging="360"/>
      </w:pPr>
    </w:lvl>
    <w:lvl w:ilvl="6" w:tplc="85F480B2">
      <w:start w:val="1"/>
      <w:numFmt w:val="bullet"/>
      <w:lvlText w:val="●"/>
      <w:lvlJc w:val="left"/>
      <w:pPr>
        <w:ind w:left="5040" w:hanging="360"/>
      </w:pPr>
    </w:lvl>
    <w:lvl w:ilvl="7" w:tplc="BD96B710">
      <w:start w:val="1"/>
      <w:numFmt w:val="bullet"/>
      <w:lvlText w:val="●"/>
      <w:lvlJc w:val="left"/>
      <w:pPr>
        <w:ind w:left="5760" w:hanging="360"/>
      </w:pPr>
    </w:lvl>
    <w:lvl w:ilvl="8" w:tplc="855A55EC">
      <w:start w:val="1"/>
      <w:numFmt w:val="bullet"/>
      <w:lvlText w:val="●"/>
      <w:lvlJc w:val="left"/>
      <w:pPr>
        <w:ind w:left="6480" w:hanging="360"/>
      </w:pPr>
    </w:lvl>
  </w:abstractNum>
  <w:abstractNum w:abstractNumId="2" w15:restartNumberingAfterBreak="0">
    <w:nsid w:val="7CAE6121"/>
    <w:multiLevelType w:val="multilevel"/>
    <w:tmpl w:val="E83E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608024">
    <w:abstractNumId w:val="1"/>
    <w:lvlOverride w:ilvl="0">
      <w:startOverride w:val="1"/>
    </w:lvlOverride>
  </w:num>
  <w:num w:numId="2" w16cid:durableId="451441979">
    <w:abstractNumId w:val="2"/>
  </w:num>
  <w:num w:numId="3" w16cid:durableId="1058699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77E"/>
    <w:rsid w:val="00007E69"/>
    <w:rsid w:val="0013118A"/>
    <w:rsid w:val="002B5925"/>
    <w:rsid w:val="003F1578"/>
    <w:rsid w:val="00436C92"/>
    <w:rsid w:val="0065500B"/>
    <w:rsid w:val="007134C9"/>
    <w:rsid w:val="00776106"/>
    <w:rsid w:val="00797317"/>
    <w:rsid w:val="008206B0"/>
    <w:rsid w:val="008623E9"/>
    <w:rsid w:val="0092277E"/>
    <w:rsid w:val="009574B5"/>
    <w:rsid w:val="00B55575"/>
    <w:rsid w:val="00CB4542"/>
    <w:rsid w:val="00D43621"/>
    <w:rsid w:val="00DB32F0"/>
    <w:rsid w:val="00E134E8"/>
    <w:rsid w:val="00F349F1"/>
    <w:rsid w:val="00F72A61"/>
    <w:rsid w:val="00F76E7E"/>
    <w:rsid w:val="00FC1A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BB1C"/>
  <w15:docId w15:val="{361B9F8F-4C98-42FF-997D-EDFF9D0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4B230-66B0-4A1C-B2FC-25B89A3AA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1269</Words>
  <Characters>7235</Characters>
  <Application>Microsoft Office Word</Application>
  <DocSecurity>0</DocSecurity>
  <Lines>60</Lines>
  <Paragraphs>16</Paragraphs>
  <ScaleCrop>false</ScaleCrop>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Improvement Plan Template</dc:title>
  <dc:creator>White Cube Consulting</dc:creator>
  <cp:lastModifiedBy>Campbell Urquhart</cp:lastModifiedBy>
  <cp:revision>12</cp:revision>
  <dcterms:created xsi:type="dcterms:W3CDTF">2026-07-13T13:02:00Z</dcterms:created>
  <dcterms:modified xsi:type="dcterms:W3CDTF">2026-07-17T11:40:00Z</dcterms:modified>
</cp:coreProperties>
</file>