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6056" w14:textId="77777777" w:rsidR="001377F9" w:rsidRDefault="00BA0C50">
      <w:pPr>
        <w:keepNext/>
        <w:spacing w:after="60"/>
        <w:jc w:val="center"/>
      </w:pPr>
      <w:r>
        <w:rPr>
          <w:rFonts w:ascii="Aptos" w:eastAsia="Aptos" w:hAnsi="Aptos" w:cs="Aptos"/>
          <w:b/>
          <w:bCs/>
          <w:color w:val="F29D22"/>
          <w:spacing w:val="22"/>
        </w:rPr>
        <w:t>PERFORMANCE MANAGEMENT</w:t>
      </w:r>
    </w:p>
    <w:p w14:paraId="7BE16057" w14:textId="66C5D75B" w:rsidR="001377F9" w:rsidRDefault="00BA0C50">
      <w:pPr>
        <w:spacing w:after="60"/>
        <w:jc w:val="center"/>
      </w:pPr>
      <w:r>
        <w:rPr>
          <w:rFonts w:ascii="Aptos" w:eastAsia="Aptos" w:hAnsi="Aptos" w:cs="Aptos"/>
          <w:b/>
          <w:bCs/>
          <w:color w:val="7C7C81"/>
          <w:sz w:val="48"/>
          <w:szCs w:val="48"/>
        </w:rPr>
        <w:t>Capability Improvement Plan</w:t>
      </w:r>
    </w:p>
    <w:p w14:paraId="7BE16058" w14:textId="77777777" w:rsidR="001377F9" w:rsidRDefault="00BA0C50">
      <w:pPr>
        <w:spacing w:after="120"/>
        <w:jc w:val="center"/>
      </w:pPr>
      <w:r>
        <w:rPr>
          <w:rFonts w:ascii="Aptos" w:eastAsia="Aptos" w:hAnsi="Aptos" w:cs="Aptos"/>
          <w:color w:val="7C7C81"/>
        </w:rPr>
        <w:t>Performance Management  |  White Cube Consulting</w:t>
      </w:r>
    </w:p>
    <w:p w14:paraId="7BE16059" w14:textId="77777777" w:rsidR="001377F9" w:rsidRDefault="001377F9">
      <w:pPr>
        <w:keepNext/>
        <w:pBdr>
          <w:bottom w:val="single" w:sz="4" w:space="1" w:color="B9B8B9"/>
        </w:pBdr>
        <w:spacing w:after="200"/>
      </w:pPr>
    </w:p>
    <w:p w14:paraId="7BE1605A" w14:textId="1DD1B70C" w:rsidR="001377F9" w:rsidRDefault="00BA0C50">
      <w:pPr>
        <w:pBdr>
          <w:left w:val="single" w:sz="18" w:space="10" w:color="F29D22"/>
        </w:pBdr>
        <w:spacing w:after="120" w:line="264" w:lineRule="auto"/>
        <w:ind w:left="260"/>
      </w:pPr>
      <w:r>
        <w:rPr>
          <w:rFonts w:ascii="Aptos" w:eastAsia="Aptos" w:hAnsi="Aptos" w:cs="Aptos"/>
          <w:color w:val="7C7C81"/>
        </w:rPr>
        <w:t xml:space="preserve">Manager / HR Guidance </w:t>
      </w:r>
      <w:r w:rsidR="00965372">
        <w:rPr>
          <w:rFonts w:ascii="Aptos" w:eastAsia="Aptos" w:hAnsi="Aptos" w:cs="Aptos"/>
          <w:color w:val="7C7C81"/>
        </w:rPr>
        <w:t>-</w:t>
      </w:r>
      <w:r>
        <w:rPr>
          <w:rFonts w:ascii="Aptos" w:eastAsia="Aptos" w:hAnsi="Aptos" w:cs="Aptos"/>
          <w:color w:val="7C7C81"/>
        </w:rPr>
        <w:t xml:space="preserve"> Remove Before Issuing</w:t>
      </w:r>
    </w:p>
    <w:p w14:paraId="7BE1605B" w14:textId="77777777" w:rsidR="001377F9" w:rsidRDefault="00BA0C50">
      <w:pPr>
        <w:pBdr>
          <w:left w:val="single" w:sz="18" w:space="10" w:color="F29D22"/>
        </w:pBdr>
        <w:spacing w:after="120" w:line="264" w:lineRule="auto"/>
        <w:ind w:left="260"/>
      </w:pPr>
      <w:r>
        <w:rPr>
          <w:rFonts w:ascii="Aptos" w:eastAsia="Aptos" w:hAnsi="Aptos" w:cs="Aptos"/>
          <w:color w:val="7C7C81"/>
        </w:rPr>
        <w:t>A Capability Improvement Plan (CIP) is a formal, documented process used where an employee's performance is below the required standard and informal management has not resulted in sustained improvement. A CIP sets out specific, measurable improvement targets, provides structured support, and defines clear review points and consequences.</w:t>
      </w:r>
    </w:p>
    <w:p w14:paraId="7BE1605C" w14:textId="613085D2" w:rsidR="001377F9" w:rsidRDefault="00BA0C50">
      <w:pPr>
        <w:pBdr>
          <w:left w:val="single" w:sz="18" w:space="10" w:color="F29D22"/>
        </w:pBdr>
        <w:spacing w:after="120" w:line="264" w:lineRule="auto"/>
        <w:ind w:left="260"/>
      </w:pPr>
      <w:r>
        <w:rPr>
          <w:rFonts w:ascii="Aptos" w:eastAsia="Aptos" w:hAnsi="Aptos" w:cs="Aptos"/>
          <w:color w:val="7C7C81"/>
        </w:rPr>
        <w:t xml:space="preserve">A CIP must not be used as a substitute for fair management, adequate support or honest feedback </w:t>
      </w:r>
      <w:r w:rsidR="00965372">
        <w:rPr>
          <w:rFonts w:ascii="Aptos" w:eastAsia="Aptos" w:hAnsi="Aptos" w:cs="Aptos"/>
          <w:color w:val="7C7C81"/>
        </w:rPr>
        <w:t>-</w:t>
      </w:r>
      <w:r>
        <w:rPr>
          <w:rFonts w:ascii="Aptos" w:eastAsia="Aptos" w:hAnsi="Aptos" w:cs="Aptos"/>
          <w:color w:val="7C7C81"/>
        </w:rPr>
        <w:t xml:space="preserve"> it should be introduced only where the employee has had a genuine opportunity to improve and has not done so. Always take HR advice before commencing a formal CIP. This document is confidential and must be stored securely on the employee's personnel file.</w:t>
      </w:r>
    </w:p>
    <w:p w14:paraId="7BE1605D" w14:textId="77777777" w:rsidR="001377F9" w:rsidRDefault="00BA0C50">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In some organisations the terms PIP and Capability Improvement Plan are used interchangeably. This organisation uses a Capability Improvement Plan as the formal stage of the capability process.</w:t>
      </w:r>
    </w:p>
    <w:p w14:paraId="17CDB52B" w14:textId="15D79A69" w:rsidR="001377B2" w:rsidRDefault="001377B2" w:rsidP="001377B2">
      <w:pPr>
        <w:keepNext/>
        <w:keepLines/>
        <w:rPr>
          <w:rFonts w:ascii="Aptos" w:eastAsia="Aptos" w:hAnsi="Aptos" w:cs="Aptos"/>
          <w:b/>
          <w:bCs/>
          <w:color w:val="7C7C81"/>
        </w:rPr>
      </w:pPr>
      <w:r>
        <w:rPr>
          <w:rFonts w:ascii="Aptos" w:eastAsia="Aptos" w:hAnsi="Aptos" w:cs="Aptos"/>
          <w:color w:val="F29D22"/>
        </w:rPr>
        <w:t xml:space="preserve"> </w:t>
      </w:r>
    </w:p>
    <w:p w14:paraId="7BE1605E" w14:textId="6D419C65" w:rsidR="001377F9" w:rsidRDefault="00BA0C50">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 xml:space="preserve">Section 1 </w:t>
      </w:r>
      <w:r w:rsidR="00965372">
        <w:rPr>
          <w:rFonts w:ascii="Aptos" w:eastAsia="Aptos" w:hAnsi="Aptos" w:cs="Aptos"/>
          <w:b/>
          <w:bCs/>
          <w:color w:val="7C7C81"/>
        </w:rPr>
        <w:t>-</w:t>
      </w:r>
      <w:r>
        <w:rPr>
          <w:rFonts w:ascii="Aptos" w:eastAsia="Aptos" w:hAnsi="Aptos" w:cs="Aptos"/>
          <w:b/>
          <w:bCs/>
          <w:color w:val="7C7C81"/>
        </w:rPr>
        <w:t xml:space="preserve"> Employee and Plan Details</w:t>
      </w:r>
    </w:p>
    <w:tbl>
      <w:tblPr>
        <w:tblW w:w="9638" w:type="dxa"/>
        <w:tblLayout w:type="fixed"/>
        <w:tblLook w:val="04A0" w:firstRow="1" w:lastRow="0" w:firstColumn="1" w:lastColumn="0" w:noHBand="0" w:noVBand="1"/>
      </w:tblPr>
      <w:tblGrid>
        <w:gridCol w:w="4819"/>
        <w:gridCol w:w="4819"/>
      </w:tblGrid>
      <w:tr w:rsidR="00F010A0" w14:paraId="0D2B9A31"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5E1A16D" w14:textId="791ABEEF"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EMPLOYEE NAME</w:t>
            </w:r>
          </w:p>
        </w:tc>
        <w:tc>
          <w:tcPr>
            <w:tcW w:w="4819" w:type="dxa"/>
            <w:tcBorders>
              <w:top w:val="single" w:sz="4" w:space="0" w:color="DCDBDD"/>
              <w:left w:val="single" w:sz="4" w:space="0" w:color="DCDBDD"/>
              <w:bottom w:val="single" w:sz="4" w:space="0" w:color="DCDBDD"/>
              <w:right w:val="single" w:sz="4" w:space="0" w:color="DCDBDD"/>
            </w:tcBorders>
          </w:tcPr>
          <w:p w14:paraId="11698859" w14:textId="0C71C683" w:rsidR="00F010A0" w:rsidRPr="00BB5C44" w:rsidRDefault="00F010A0" w:rsidP="00F010A0">
            <w:pPr>
              <w:rPr>
                <w:rFonts w:ascii="Aptos" w:eastAsia="Aptos" w:hAnsi="Aptos" w:cs="Aptos"/>
                <w:color w:val="7C7C81"/>
              </w:rPr>
            </w:pPr>
            <w:r>
              <w:rPr>
                <w:rFonts w:ascii="Aptos" w:eastAsia="Aptos" w:hAnsi="Aptos" w:cs="Aptos"/>
                <w:color w:val="7C7C81"/>
              </w:rPr>
              <w:t>[Full Name]</w:t>
            </w:r>
          </w:p>
        </w:tc>
      </w:tr>
      <w:tr w:rsidR="00F010A0" w14:paraId="09D36E3F"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CC6F6AE" w14:textId="794770DE"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Pr>
          <w:p w14:paraId="3C6BC63E" w14:textId="03D9476A" w:rsidR="00F010A0" w:rsidRPr="00BB5C44" w:rsidRDefault="00F010A0" w:rsidP="00F010A0">
            <w:pPr>
              <w:rPr>
                <w:rFonts w:ascii="Aptos" w:eastAsia="Aptos" w:hAnsi="Aptos" w:cs="Aptos"/>
                <w:color w:val="7C7C81"/>
              </w:rPr>
            </w:pPr>
            <w:r>
              <w:rPr>
                <w:rFonts w:ascii="Aptos" w:eastAsia="Aptos" w:hAnsi="Aptos" w:cs="Aptos"/>
                <w:color w:val="7C7C81"/>
              </w:rPr>
              <w:t>[Job Title]</w:t>
            </w:r>
          </w:p>
        </w:tc>
      </w:tr>
      <w:tr w:rsidR="00F010A0" w14:paraId="2DAF93F8"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F391426" w14:textId="70FC0FFE"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DEPARTMENT</w:t>
            </w:r>
          </w:p>
        </w:tc>
        <w:tc>
          <w:tcPr>
            <w:tcW w:w="4819" w:type="dxa"/>
            <w:tcBorders>
              <w:top w:val="single" w:sz="4" w:space="0" w:color="DCDBDD"/>
              <w:left w:val="single" w:sz="4" w:space="0" w:color="DCDBDD"/>
              <w:bottom w:val="single" w:sz="4" w:space="0" w:color="DCDBDD"/>
              <w:right w:val="single" w:sz="4" w:space="0" w:color="DCDBDD"/>
            </w:tcBorders>
          </w:tcPr>
          <w:p w14:paraId="55BB2E84" w14:textId="41956D59" w:rsidR="00F010A0" w:rsidRPr="00BB5C44" w:rsidRDefault="00F010A0" w:rsidP="00F010A0">
            <w:pPr>
              <w:rPr>
                <w:rFonts w:ascii="Aptos" w:eastAsia="Aptos" w:hAnsi="Aptos" w:cs="Aptos"/>
                <w:color w:val="7C7C81"/>
              </w:rPr>
            </w:pPr>
            <w:r>
              <w:rPr>
                <w:rFonts w:ascii="Aptos" w:eastAsia="Aptos" w:hAnsi="Aptos" w:cs="Aptos"/>
                <w:color w:val="7C7C81"/>
              </w:rPr>
              <w:t>[Department]</w:t>
            </w:r>
          </w:p>
        </w:tc>
      </w:tr>
      <w:tr w:rsidR="00F010A0" w14:paraId="73A3F7DD"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3CC6696" w14:textId="20DAA6F7"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LINE MANAGER</w:t>
            </w:r>
          </w:p>
        </w:tc>
        <w:tc>
          <w:tcPr>
            <w:tcW w:w="4819" w:type="dxa"/>
            <w:tcBorders>
              <w:top w:val="single" w:sz="4" w:space="0" w:color="DCDBDD"/>
              <w:left w:val="single" w:sz="4" w:space="0" w:color="DCDBDD"/>
              <w:bottom w:val="single" w:sz="4" w:space="0" w:color="DCDBDD"/>
              <w:right w:val="single" w:sz="4" w:space="0" w:color="DCDBDD"/>
            </w:tcBorders>
          </w:tcPr>
          <w:p w14:paraId="0297F650" w14:textId="189A077F" w:rsidR="00F010A0" w:rsidRPr="00BB5C44" w:rsidRDefault="00F010A0" w:rsidP="00F010A0">
            <w:pPr>
              <w:rPr>
                <w:rFonts w:ascii="Aptos" w:eastAsia="Aptos" w:hAnsi="Aptos" w:cs="Aptos"/>
                <w:color w:val="7C7C81"/>
              </w:rPr>
            </w:pPr>
            <w:r>
              <w:rPr>
                <w:rFonts w:ascii="Aptos" w:eastAsia="Aptos" w:hAnsi="Aptos" w:cs="Aptos"/>
                <w:color w:val="7C7C81"/>
              </w:rPr>
              <w:t>[Name</w:t>
            </w:r>
            <w:r w:rsidR="006F1C47">
              <w:rPr>
                <w:rFonts w:ascii="Aptos" w:eastAsia="Aptos" w:hAnsi="Aptos" w:cs="Aptos"/>
                <w:color w:val="7C7C81"/>
              </w:rPr>
              <w:t>]</w:t>
            </w:r>
          </w:p>
        </w:tc>
      </w:tr>
      <w:tr w:rsidR="006F1C47" w14:paraId="6BE56981"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877232C" w14:textId="61DC3AAD" w:rsidR="006F1C47" w:rsidRPr="007758CD" w:rsidRDefault="006F1C47" w:rsidP="00F010A0">
            <w:pPr>
              <w:spacing w:after="60"/>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Pr>
          <w:p w14:paraId="3D8D2C33" w14:textId="03B235A3" w:rsidR="006F1C47" w:rsidRDefault="006F1C47" w:rsidP="00F010A0">
            <w:pPr>
              <w:rPr>
                <w:rFonts w:ascii="Aptos" w:eastAsia="Aptos" w:hAnsi="Aptos" w:cs="Aptos"/>
                <w:color w:val="7C7C81"/>
              </w:rPr>
            </w:pPr>
            <w:r>
              <w:rPr>
                <w:rFonts w:ascii="Aptos" w:eastAsia="Aptos" w:hAnsi="Aptos" w:cs="Aptos"/>
                <w:color w:val="7C7C81"/>
              </w:rPr>
              <w:t>[Job Title]</w:t>
            </w:r>
          </w:p>
        </w:tc>
      </w:tr>
      <w:tr w:rsidR="00F010A0" w14:paraId="366F0F83"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468DE81" w14:textId="21CA5528"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HR CONTACT</w:t>
            </w:r>
          </w:p>
        </w:tc>
        <w:tc>
          <w:tcPr>
            <w:tcW w:w="4819" w:type="dxa"/>
            <w:tcBorders>
              <w:top w:val="single" w:sz="4" w:space="0" w:color="DCDBDD"/>
              <w:left w:val="single" w:sz="4" w:space="0" w:color="DCDBDD"/>
              <w:bottom w:val="single" w:sz="4" w:space="0" w:color="DCDBDD"/>
              <w:right w:val="single" w:sz="4" w:space="0" w:color="DCDBDD"/>
            </w:tcBorders>
          </w:tcPr>
          <w:p w14:paraId="40BC4EF8" w14:textId="781DFEB1" w:rsidR="00F010A0" w:rsidRPr="00BB5C44" w:rsidRDefault="00F010A0" w:rsidP="00F010A0">
            <w:pPr>
              <w:rPr>
                <w:rFonts w:ascii="Aptos" w:eastAsia="Aptos" w:hAnsi="Aptos" w:cs="Aptos"/>
                <w:color w:val="7C7C81"/>
              </w:rPr>
            </w:pPr>
            <w:r>
              <w:rPr>
                <w:rFonts w:ascii="Aptos" w:eastAsia="Aptos" w:hAnsi="Aptos" w:cs="Aptos"/>
                <w:color w:val="7C7C81"/>
              </w:rPr>
              <w:t>[Name]</w:t>
            </w:r>
          </w:p>
        </w:tc>
      </w:tr>
      <w:tr w:rsidR="00F010A0" w14:paraId="23B3054B"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B2D45A" w14:textId="2035B5BF" w:rsidR="00F010A0" w:rsidRPr="007758CD" w:rsidRDefault="00F010A0" w:rsidP="00F010A0">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CIP START DATE</w:t>
            </w:r>
          </w:p>
        </w:tc>
        <w:tc>
          <w:tcPr>
            <w:tcW w:w="4819" w:type="dxa"/>
            <w:tcBorders>
              <w:top w:val="single" w:sz="4" w:space="0" w:color="DCDBDD"/>
              <w:left w:val="single" w:sz="4" w:space="0" w:color="DCDBDD"/>
              <w:bottom w:val="single" w:sz="4" w:space="0" w:color="DCDBDD"/>
              <w:right w:val="single" w:sz="4" w:space="0" w:color="DCDBDD"/>
            </w:tcBorders>
          </w:tcPr>
          <w:p w14:paraId="496E3561" w14:textId="31C0B1FB" w:rsidR="00F010A0" w:rsidRPr="00BB5C44" w:rsidRDefault="00F010A0" w:rsidP="00F010A0">
            <w:pPr>
              <w:rPr>
                <w:rFonts w:ascii="Aptos" w:eastAsia="Aptos" w:hAnsi="Aptos" w:cs="Aptos"/>
                <w:color w:val="7C7C81"/>
              </w:rPr>
            </w:pPr>
            <w:r>
              <w:rPr>
                <w:rFonts w:ascii="Aptos" w:eastAsia="Aptos" w:hAnsi="Aptos" w:cs="Aptos"/>
                <w:color w:val="7C7C81"/>
              </w:rPr>
              <w:t>[Date]</w:t>
            </w:r>
          </w:p>
        </w:tc>
      </w:tr>
      <w:tr w:rsidR="006F1C47" w14:paraId="47FD3F90" w14:textId="77777777" w:rsidTr="002F1DD0">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AE4C8D2" w14:textId="77777777" w:rsidR="006F1C47" w:rsidRPr="007758CD" w:rsidRDefault="006F1C47" w:rsidP="002F1DD0">
            <w:pPr>
              <w:spacing w:after="60"/>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Pr>
          <w:p w14:paraId="55F8E1DA" w14:textId="77777777" w:rsidR="006F1C47" w:rsidRDefault="006F1C47" w:rsidP="002F1DD0">
            <w:pPr>
              <w:rPr>
                <w:rFonts w:ascii="Aptos" w:eastAsia="Aptos" w:hAnsi="Aptos" w:cs="Aptos"/>
                <w:color w:val="7C7C81"/>
              </w:rPr>
            </w:pPr>
            <w:r>
              <w:rPr>
                <w:rFonts w:ascii="Aptos" w:eastAsia="Aptos" w:hAnsi="Aptos" w:cs="Aptos"/>
                <w:color w:val="7C7C81"/>
              </w:rPr>
              <w:t>[Job Title]</w:t>
            </w:r>
          </w:p>
        </w:tc>
      </w:tr>
      <w:tr w:rsidR="00F010A0" w14:paraId="657D4313"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6F869C" w14:textId="6231C130" w:rsidR="00F010A0" w:rsidRPr="007758CD" w:rsidRDefault="00F010A0" w:rsidP="00F010A0">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CIP REVIEW DATE(S)</w:t>
            </w:r>
          </w:p>
        </w:tc>
        <w:tc>
          <w:tcPr>
            <w:tcW w:w="4819" w:type="dxa"/>
            <w:tcBorders>
              <w:top w:val="single" w:sz="4" w:space="0" w:color="DCDBDD"/>
              <w:left w:val="single" w:sz="4" w:space="0" w:color="DCDBDD"/>
              <w:bottom w:val="single" w:sz="4" w:space="0" w:color="DCDBDD"/>
              <w:right w:val="single" w:sz="4" w:space="0" w:color="DCDBDD"/>
            </w:tcBorders>
          </w:tcPr>
          <w:p w14:paraId="5698306F" w14:textId="4878B064" w:rsidR="00F010A0" w:rsidRPr="00BB5C44" w:rsidRDefault="00F010A0" w:rsidP="00F010A0">
            <w:pPr>
              <w:rPr>
                <w:rFonts w:ascii="Aptos" w:eastAsia="Aptos" w:hAnsi="Aptos" w:cs="Aptos"/>
                <w:color w:val="7C7C81"/>
              </w:rPr>
            </w:pPr>
            <w:r>
              <w:rPr>
                <w:rFonts w:ascii="Aptos" w:eastAsia="Aptos" w:hAnsi="Aptos" w:cs="Aptos"/>
                <w:color w:val="7C7C81"/>
              </w:rPr>
              <w:t>[e.g. Week 2: [date]   Week 4: [date]   Final Review: [date]]</w:t>
            </w:r>
          </w:p>
        </w:tc>
      </w:tr>
      <w:tr w:rsidR="00F010A0" w14:paraId="7BA449A9"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37728A6" w14:textId="74316B4A" w:rsidR="00F010A0" w:rsidRPr="007758CD" w:rsidRDefault="00F010A0" w:rsidP="00F010A0">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CIP DURATION</w:t>
            </w:r>
          </w:p>
        </w:tc>
        <w:tc>
          <w:tcPr>
            <w:tcW w:w="4819" w:type="dxa"/>
            <w:tcBorders>
              <w:top w:val="single" w:sz="4" w:space="0" w:color="DCDBDD"/>
              <w:left w:val="single" w:sz="4" w:space="0" w:color="DCDBDD"/>
              <w:bottom w:val="single" w:sz="4" w:space="0" w:color="DCDBDD"/>
              <w:right w:val="single" w:sz="4" w:space="0" w:color="DCDBDD"/>
            </w:tcBorders>
          </w:tcPr>
          <w:p w14:paraId="4695E2D1" w14:textId="36DA24A7" w:rsidR="00F010A0" w:rsidRPr="00BB5C44" w:rsidRDefault="00F010A0" w:rsidP="00F010A0">
            <w:pPr>
              <w:rPr>
                <w:rFonts w:ascii="Aptos" w:eastAsia="Aptos" w:hAnsi="Aptos" w:cs="Aptos"/>
                <w:color w:val="7C7C81"/>
              </w:rPr>
            </w:pPr>
            <w:r>
              <w:rPr>
                <w:rFonts w:ascii="Aptos" w:eastAsia="Aptos" w:hAnsi="Aptos" w:cs="Aptos"/>
                <w:color w:val="7C7C81"/>
              </w:rPr>
              <w:t>[e.g. 4 weeks / 8 weeks - typically 4</w:t>
            </w:r>
            <w:r w:rsidR="00A610CD">
              <w:rPr>
                <w:rFonts w:ascii="Aptos" w:eastAsia="Aptos" w:hAnsi="Aptos" w:cs="Aptos"/>
                <w:color w:val="7C7C81"/>
              </w:rPr>
              <w:t>-</w:t>
            </w:r>
            <w:r>
              <w:rPr>
                <w:rFonts w:ascii="Aptos" w:eastAsia="Aptos" w:hAnsi="Aptos" w:cs="Aptos"/>
                <w:color w:val="7C7C81"/>
              </w:rPr>
              <w:t>12 weeks depending on the nature of the concerns]</w:t>
            </w:r>
          </w:p>
        </w:tc>
      </w:tr>
      <w:tr w:rsidR="00F010A0" w14:paraId="2A195C9B"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BD63EF" w14:textId="21B5A720" w:rsidR="00F010A0" w:rsidRPr="007758CD" w:rsidRDefault="00F010A0" w:rsidP="00F010A0">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MEETING TO DISCUSS CIP HELD ON</w:t>
            </w:r>
          </w:p>
        </w:tc>
        <w:tc>
          <w:tcPr>
            <w:tcW w:w="4819" w:type="dxa"/>
            <w:tcBorders>
              <w:top w:val="single" w:sz="4" w:space="0" w:color="DCDBDD"/>
              <w:left w:val="single" w:sz="4" w:space="0" w:color="DCDBDD"/>
              <w:bottom w:val="single" w:sz="4" w:space="0" w:color="DCDBDD"/>
              <w:right w:val="single" w:sz="4" w:space="0" w:color="DCDBDD"/>
            </w:tcBorders>
          </w:tcPr>
          <w:p w14:paraId="5E18C093" w14:textId="67C8843B" w:rsidR="00F010A0" w:rsidRPr="00BB5C44" w:rsidRDefault="00F010A0" w:rsidP="00F010A0">
            <w:pPr>
              <w:rPr>
                <w:rFonts w:ascii="Aptos" w:eastAsia="Aptos" w:hAnsi="Aptos" w:cs="Aptos"/>
                <w:color w:val="7C7C81"/>
              </w:rPr>
            </w:pPr>
            <w:r>
              <w:rPr>
                <w:rFonts w:ascii="Aptos" w:eastAsia="Aptos" w:hAnsi="Aptos" w:cs="Aptos"/>
                <w:color w:val="7C7C81"/>
              </w:rPr>
              <w:t>[Date]</w:t>
            </w:r>
          </w:p>
        </w:tc>
      </w:tr>
      <w:tr w:rsidR="00F010A0" w14:paraId="3800D9C1" w14:textId="77777777" w:rsidTr="007758CD">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FF72ED" w14:textId="09627275" w:rsidR="00F010A0" w:rsidRPr="007758CD" w:rsidRDefault="00F010A0" w:rsidP="00F010A0">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EMPLOYEE'S RIGHT TO BE ACCOMPANIED</w:t>
            </w:r>
          </w:p>
        </w:tc>
        <w:tc>
          <w:tcPr>
            <w:tcW w:w="4819" w:type="dxa"/>
            <w:tcBorders>
              <w:top w:val="single" w:sz="4" w:space="0" w:color="DCDBDD"/>
              <w:left w:val="single" w:sz="4" w:space="0" w:color="DCDBDD"/>
              <w:bottom w:val="single" w:sz="4" w:space="0" w:color="DCDBDD"/>
              <w:right w:val="single" w:sz="4" w:space="0" w:color="DCDBDD"/>
            </w:tcBorders>
          </w:tcPr>
          <w:p w14:paraId="77242141" w14:textId="61DD5D2E" w:rsidR="00F010A0" w:rsidRPr="00BB5C44" w:rsidRDefault="00F64990" w:rsidP="00F010A0">
            <w:pPr>
              <w:rPr>
                <w:rFonts w:ascii="Aptos" w:eastAsia="Aptos" w:hAnsi="Aptos" w:cs="Aptos"/>
                <w:color w:val="7C7C81"/>
              </w:rPr>
            </w:pPr>
            <w:sdt>
              <w:sdtPr>
                <w:rPr>
                  <w:rFonts w:ascii="Aptos" w:eastAsia="Aptos" w:hAnsi="Aptos" w:cs="Aptos"/>
                  <w:color w:val="7C7C81"/>
                </w:rPr>
                <w:id w:val="1442104927"/>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rPr>
                  <w:t>☐</w:t>
                </w:r>
              </w:sdtContent>
            </w:sdt>
            <w:r w:rsidR="00F010A0">
              <w:rPr>
                <w:rFonts w:ascii="Aptos" w:eastAsia="Aptos" w:hAnsi="Aptos" w:cs="Aptos"/>
                <w:color w:val="7C7C81"/>
              </w:rPr>
              <w:t xml:space="preserve"> Offered   </w:t>
            </w:r>
            <w:sdt>
              <w:sdtPr>
                <w:rPr>
                  <w:rFonts w:ascii="Aptos" w:eastAsia="Aptos" w:hAnsi="Aptos" w:cs="Aptos"/>
                  <w:color w:val="7C7C81"/>
                </w:rPr>
                <w:id w:val="-995185937"/>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rPr>
                  <w:t>☐</w:t>
                </w:r>
              </w:sdtContent>
            </w:sdt>
            <w:r w:rsidR="00F010A0">
              <w:rPr>
                <w:rFonts w:ascii="Aptos" w:eastAsia="Aptos" w:hAnsi="Aptos" w:cs="Aptos"/>
                <w:color w:val="7C7C81"/>
              </w:rPr>
              <w:t xml:space="preserve"> Declined   </w:t>
            </w:r>
            <w:sdt>
              <w:sdtPr>
                <w:rPr>
                  <w:rFonts w:ascii="Aptos" w:eastAsia="Aptos" w:hAnsi="Aptos" w:cs="Aptos"/>
                  <w:color w:val="7C7C81"/>
                </w:rPr>
                <w:id w:val="1229497829"/>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rPr>
                  <w:t>☐</w:t>
                </w:r>
              </w:sdtContent>
            </w:sdt>
            <w:r w:rsidR="00F010A0">
              <w:rPr>
                <w:rFonts w:ascii="Aptos" w:eastAsia="Aptos" w:hAnsi="Aptos" w:cs="Aptos"/>
                <w:color w:val="7C7C81"/>
              </w:rPr>
              <w:t xml:space="preserve"> Companion present: [Name]</w:t>
            </w:r>
          </w:p>
        </w:tc>
      </w:tr>
    </w:tbl>
    <w:p w14:paraId="32ED0F8B" w14:textId="77777777" w:rsidR="00965372" w:rsidRDefault="00965372">
      <w:pPr>
        <w:keepNext/>
        <w:keepLines/>
        <w:spacing w:before="220" w:after="100"/>
        <w:rPr>
          <w:rFonts w:ascii="Aptos" w:eastAsia="Aptos" w:hAnsi="Aptos" w:cs="Aptos"/>
          <w:color w:val="F29D22"/>
        </w:rPr>
      </w:pPr>
    </w:p>
    <w:p w14:paraId="22D74609" w14:textId="77777777" w:rsidR="00965372" w:rsidRDefault="00965372">
      <w:pPr>
        <w:rPr>
          <w:rFonts w:ascii="Aptos" w:eastAsia="Aptos" w:hAnsi="Aptos" w:cs="Aptos"/>
          <w:color w:val="F29D22"/>
        </w:rPr>
      </w:pPr>
      <w:r>
        <w:rPr>
          <w:rFonts w:ascii="Aptos" w:eastAsia="Aptos" w:hAnsi="Aptos" w:cs="Aptos"/>
          <w:color w:val="F29D22"/>
        </w:rPr>
        <w:br w:type="page"/>
      </w:r>
    </w:p>
    <w:p w14:paraId="7BE1607D" w14:textId="4B7A0323" w:rsidR="001377F9" w:rsidRDefault="00BA0C50">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 xml:space="preserve">Section 2 </w:t>
      </w:r>
      <w:r w:rsidR="00965372">
        <w:rPr>
          <w:rFonts w:ascii="Aptos" w:eastAsia="Aptos" w:hAnsi="Aptos" w:cs="Aptos"/>
          <w:b/>
          <w:bCs/>
          <w:color w:val="7C7C81"/>
        </w:rPr>
        <w:t>-</w:t>
      </w:r>
      <w:r>
        <w:rPr>
          <w:rFonts w:ascii="Aptos" w:eastAsia="Aptos" w:hAnsi="Aptos" w:cs="Aptos"/>
          <w:b/>
          <w:bCs/>
          <w:color w:val="7C7C81"/>
        </w:rPr>
        <w:t xml:space="preserve"> Summary of Performance Concerns</w:t>
      </w:r>
    </w:p>
    <w:p w14:paraId="7BE1607E" w14:textId="77777777" w:rsidR="001377F9" w:rsidRDefault="00BA0C50">
      <w:pPr>
        <w:spacing w:after="160" w:line="264" w:lineRule="auto"/>
        <w:rPr>
          <w:rFonts w:ascii="Aptos" w:eastAsia="Aptos" w:hAnsi="Aptos" w:cs="Aptos"/>
          <w:color w:val="7C7C81"/>
        </w:rPr>
      </w:pPr>
      <w:r>
        <w:rPr>
          <w:rFonts w:ascii="Aptos" w:eastAsia="Aptos" w:hAnsi="Aptos" w:cs="Aptos"/>
          <w:color w:val="7C7C81"/>
        </w:rPr>
        <w:t>Set out clearly and specifically the performance concerns that have led to this Capability Improvement Plan. Use observable, factual, behavioural language. Avoid vague terms such as "attitude" or "not meeting expectations" without specific supporting evidence.</w:t>
      </w:r>
    </w:p>
    <w:p w14:paraId="1BA1362C" w14:textId="77777777" w:rsidR="007758CD" w:rsidRDefault="007758CD">
      <w:pPr>
        <w:spacing w:after="160" w:line="264" w:lineRule="auto"/>
      </w:pPr>
    </w:p>
    <w:p w14:paraId="7BE1607F" w14:textId="3C50757E" w:rsidR="001377F9" w:rsidRPr="00583B89" w:rsidRDefault="00BA0C50">
      <w:pPr>
        <w:keepNext/>
        <w:keepLines/>
        <w:spacing w:before="220" w:after="100"/>
      </w:pPr>
      <w:r w:rsidRPr="00583B89">
        <w:rPr>
          <w:rFonts w:ascii="Aptos" w:eastAsia="Aptos" w:hAnsi="Aptos" w:cs="Aptos"/>
          <w:color w:val="7C7C81"/>
        </w:rPr>
        <w:t xml:space="preserve">Nature of the performance concerns (be specific </w:t>
      </w:r>
      <w:r w:rsidR="00965372">
        <w:rPr>
          <w:rFonts w:ascii="Aptos" w:eastAsia="Aptos" w:hAnsi="Aptos" w:cs="Aptos"/>
          <w:color w:val="7C7C81"/>
        </w:rPr>
        <w:t>-</w:t>
      </w:r>
      <w:r w:rsidRPr="00583B89">
        <w:rPr>
          <w:rFonts w:ascii="Aptos" w:eastAsia="Aptos" w:hAnsi="Aptos" w:cs="Aptos"/>
          <w:color w:val="7C7C81"/>
        </w:rPr>
        <w:t xml:space="preserve"> cite examples with dates where possible):</w:t>
      </w:r>
    </w:p>
    <w:p w14:paraId="366F4E52" w14:textId="77777777" w:rsidR="007758CD" w:rsidRPr="00583B89" w:rsidRDefault="007758CD">
      <w:pPr>
        <w:keepNext/>
        <w:keepLines/>
        <w:spacing w:before="220" w:after="100"/>
        <w:rPr>
          <w:rFonts w:ascii="Aptos" w:eastAsia="Aptos" w:hAnsi="Aptos" w:cs="Aptos"/>
          <w:color w:val="7C7C81"/>
        </w:rPr>
      </w:pPr>
    </w:p>
    <w:p w14:paraId="7BE16080" w14:textId="36FA5038" w:rsidR="001377F9" w:rsidRPr="00583B89" w:rsidRDefault="00BA0C50">
      <w:pPr>
        <w:keepNext/>
        <w:keepLines/>
        <w:spacing w:before="220" w:after="100"/>
      </w:pPr>
      <w:r w:rsidRPr="00583B89">
        <w:rPr>
          <w:rFonts w:ascii="Aptos" w:eastAsia="Aptos" w:hAnsi="Aptos" w:cs="Aptos"/>
          <w:color w:val="7C7C81"/>
        </w:rPr>
        <w:t xml:space="preserve">Duration of concern </w:t>
      </w:r>
      <w:r w:rsidR="00965372">
        <w:rPr>
          <w:rFonts w:ascii="Aptos" w:eastAsia="Aptos" w:hAnsi="Aptos" w:cs="Aptos"/>
          <w:color w:val="7C7C81"/>
        </w:rPr>
        <w:t>-</w:t>
      </w:r>
      <w:r w:rsidRPr="00583B89">
        <w:rPr>
          <w:rFonts w:ascii="Aptos" w:eastAsia="Aptos" w:hAnsi="Aptos" w:cs="Aptos"/>
          <w:color w:val="7C7C81"/>
        </w:rPr>
        <w:t xml:space="preserve"> when was the issue first identified and raised with the employee?</w:t>
      </w:r>
    </w:p>
    <w:p w14:paraId="47EF0421" w14:textId="77777777" w:rsidR="007758CD" w:rsidRPr="00583B89" w:rsidRDefault="007758CD">
      <w:pPr>
        <w:keepNext/>
        <w:keepLines/>
        <w:spacing w:before="220" w:after="100"/>
        <w:rPr>
          <w:rFonts w:ascii="Aptos" w:eastAsia="Aptos" w:hAnsi="Aptos" w:cs="Aptos"/>
          <w:color w:val="7C7C81"/>
        </w:rPr>
      </w:pPr>
    </w:p>
    <w:p w14:paraId="7BE16081" w14:textId="671C68D8" w:rsidR="001377F9" w:rsidRPr="00583B89" w:rsidRDefault="00BA0C50">
      <w:pPr>
        <w:keepNext/>
        <w:keepLines/>
        <w:spacing w:before="220" w:after="100"/>
      </w:pPr>
      <w:r w:rsidRPr="00583B89">
        <w:rPr>
          <w:rFonts w:ascii="Aptos" w:eastAsia="Aptos" w:hAnsi="Aptos" w:cs="Aptos"/>
          <w:color w:val="7C7C81"/>
        </w:rPr>
        <w:t>Steps taken to address the concern informally before commencing this CIP:</w:t>
      </w:r>
    </w:p>
    <w:p w14:paraId="01AE3654" w14:textId="77777777" w:rsidR="007758CD" w:rsidRPr="00583B89" w:rsidRDefault="007758CD">
      <w:pPr>
        <w:keepNext/>
        <w:keepLines/>
        <w:spacing w:before="220" w:after="100"/>
        <w:rPr>
          <w:rFonts w:ascii="Aptos" w:eastAsia="Aptos" w:hAnsi="Aptos" w:cs="Aptos"/>
          <w:color w:val="7C7C81"/>
        </w:rPr>
      </w:pPr>
    </w:p>
    <w:p w14:paraId="7BE16082" w14:textId="377E41C7" w:rsidR="001377F9" w:rsidRPr="00583B89" w:rsidRDefault="00BA0C50">
      <w:pPr>
        <w:keepNext/>
        <w:keepLines/>
        <w:spacing w:before="220" w:after="100"/>
      </w:pPr>
      <w:r w:rsidRPr="00583B89">
        <w:rPr>
          <w:rFonts w:ascii="Aptos" w:eastAsia="Aptos" w:hAnsi="Aptos" w:cs="Aptos"/>
          <w:color w:val="7C7C81"/>
        </w:rPr>
        <w:t>The required standard of performance that the employee is expected to achieve:</w:t>
      </w:r>
    </w:p>
    <w:p w14:paraId="6EFE4003" w14:textId="77777777" w:rsidR="007758CD" w:rsidRDefault="007758CD">
      <w:pPr>
        <w:keepNext/>
        <w:keepLines/>
        <w:spacing w:before="220" w:after="100"/>
        <w:rPr>
          <w:rFonts w:ascii="Aptos" w:eastAsia="Aptos" w:hAnsi="Aptos" w:cs="Aptos"/>
          <w:color w:val="F29D22"/>
        </w:rPr>
      </w:pPr>
    </w:p>
    <w:p w14:paraId="7BE16083" w14:textId="3E03107E" w:rsidR="001377F9" w:rsidRDefault="00BA0C50">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3 </w:t>
      </w:r>
      <w:r w:rsidR="00965372">
        <w:rPr>
          <w:rFonts w:ascii="Aptos" w:eastAsia="Aptos" w:hAnsi="Aptos" w:cs="Aptos"/>
          <w:b/>
          <w:bCs/>
          <w:color w:val="7C7C81"/>
        </w:rPr>
        <w:t>-</w:t>
      </w:r>
      <w:r>
        <w:rPr>
          <w:rFonts w:ascii="Aptos" w:eastAsia="Aptos" w:hAnsi="Aptos" w:cs="Aptos"/>
          <w:b/>
          <w:bCs/>
          <w:color w:val="7C7C81"/>
        </w:rPr>
        <w:t xml:space="preserve"> Improvement Objectives</w:t>
      </w:r>
    </w:p>
    <w:p w14:paraId="7BE16084" w14:textId="77777777" w:rsidR="001377F9" w:rsidRDefault="00BA0C50">
      <w:pPr>
        <w:spacing w:after="160" w:line="264" w:lineRule="auto"/>
      </w:pPr>
      <w:r>
        <w:rPr>
          <w:rFonts w:ascii="Aptos" w:eastAsia="Aptos" w:hAnsi="Aptos" w:cs="Aptos"/>
          <w:color w:val="7C7C81"/>
        </w:rPr>
        <w:t>Set out the specific, measurable improvement objectives the employee must achieve during the CIP period. Each objective must be clearly defined, have an unambiguous success measure, and be realistic within the timeframe. Aim for three to five focused objectives rather than an exhaustive list.</w:t>
      </w:r>
    </w:p>
    <w:tbl>
      <w:tblPr>
        <w:tblW w:w="5000" w:type="pct"/>
        <w:tblCellMar>
          <w:left w:w="10" w:type="dxa"/>
          <w:right w:w="10" w:type="dxa"/>
        </w:tblCellMar>
        <w:tblLook w:val="0000" w:firstRow="0" w:lastRow="0" w:firstColumn="0" w:lastColumn="0" w:noHBand="0" w:noVBand="0"/>
      </w:tblPr>
      <w:tblGrid>
        <w:gridCol w:w="417"/>
        <w:gridCol w:w="2258"/>
        <w:gridCol w:w="2258"/>
        <w:gridCol w:w="2261"/>
        <w:gridCol w:w="1126"/>
        <w:gridCol w:w="1308"/>
      </w:tblGrid>
      <w:tr w:rsidR="001377F9" w:rsidRPr="00965372" w14:paraId="7BE1608B" w14:textId="77777777" w:rsidTr="00965372">
        <w:trPr>
          <w:cantSplit/>
          <w:tblHeader/>
        </w:trPr>
        <w:tc>
          <w:tcPr>
            <w:tcW w:w="21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5"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w:t>
            </w:r>
          </w:p>
        </w:tc>
        <w:tc>
          <w:tcPr>
            <w:tcW w:w="117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6"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IMPROVEMENT OBJECTIVE</w:t>
            </w:r>
          </w:p>
        </w:tc>
        <w:tc>
          <w:tcPr>
            <w:tcW w:w="117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7" w14:textId="22EB0009"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 xml:space="preserve">SUCCESS MEASURE </w:t>
            </w:r>
            <w:r w:rsidR="00F010A0" w:rsidRPr="00965372">
              <w:rPr>
                <w:rFonts w:ascii="Aptos" w:eastAsia="Aptos" w:hAnsi="Aptos" w:cs="Aptos"/>
                <w:b/>
                <w:bCs/>
                <w:color w:val="FFFFFF" w:themeColor="background1"/>
                <w:spacing w:val="6"/>
              </w:rPr>
              <w:t xml:space="preserve">- </w:t>
            </w:r>
            <w:r w:rsidRPr="00965372">
              <w:rPr>
                <w:rFonts w:ascii="Aptos" w:eastAsia="Aptos" w:hAnsi="Aptos" w:cs="Aptos"/>
                <w:b/>
                <w:bCs/>
                <w:color w:val="FFFFFF" w:themeColor="background1"/>
                <w:spacing w:val="6"/>
              </w:rPr>
              <w:t>HOW WILL WE KNOW IT IS MET?</w:t>
            </w:r>
          </w:p>
        </w:tc>
        <w:tc>
          <w:tcPr>
            <w:tcW w:w="117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8"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SUPPORT PROVIDED</w:t>
            </w:r>
          </w:p>
        </w:tc>
        <w:tc>
          <w:tcPr>
            <w:tcW w:w="585"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9"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TARGET DATE</w:t>
            </w:r>
          </w:p>
        </w:tc>
        <w:tc>
          <w:tcPr>
            <w:tcW w:w="679"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7BE1608A"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rPr>
              <w:t>PROGRESS AT REVIEW</w:t>
            </w:r>
          </w:p>
        </w:tc>
      </w:tr>
      <w:tr w:rsidR="001377F9" w14:paraId="7BE16094" w14:textId="77777777" w:rsidTr="00965372">
        <w:trPr>
          <w:cantSplit/>
        </w:trPr>
        <w:tc>
          <w:tcPr>
            <w:tcW w:w="2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8C" w14:textId="77777777" w:rsidR="001377F9" w:rsidRDefault="00BA0C50">
            <w:r>
              <w:rPr>
                <w:rFonts w:ascii="Aptos" w:eastAsia="Aptos" w:hAnsi="Aptos" w:cs="Aptos"/>
                <w:b/>
                <w:bCs/>
                <w:color w:val="7C7C81"/>
                <w:sz w:val="18"/>
                <w:szCs w:val="18"/>
              </w:rPr>
              <w:t>1</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8D" w14:textId="77777777" w:rsidR="001377F9" w:rsidRDefault="00BA0C50">
            <w:r>
              <w:rPr>
                <w:rFonts w:ascii="Aptos" w:eastAsia="Aptos" w:hAnsi="Aptos" w:cs="Aptos"/>
                <w:color w:val="7C7C81"/>
                <w:sz w:val="18"/>
                <w:szCs w:val="18"/>
              </w:rPr>
              <w:t> </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8E" w14:textId="77777777" w:rsidR="001377F9" w:rsidRDefault="00BA0C50">
            <w:r>
              <w:rPr>
                <w:rFonts w:ascii="Aptos" w:eastAsia="Aptos" w:hAnsi="Aptos" w:cs="Aptos"/>
                <w:color w:val="7C7C81"/>
                <w:sz w:val="18"/>
                <w:szCs w:val="18"/>
              </w:rPr>
              <w:t> </w:t>
            </w:r>
          </w:p>
        </w:tc>
        <w:tc>
          <w:tcPr>
            <w:tcW w:w="117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8F" w14:textId="77777777" w:rsidR="001377F9" w:rsidRDefault="00BA0C50">
            <w:r>
              <w:rPr>
                <w:rFonts w:ascii="Aptos" w:eastAsia="Aptos" w:hAnsi="Aptos" w:cs="Aptos"/>
                <w:color w:val="7C7C81"/>
                <w:sz w:val="18"/>
                <w:szCs w:val="18"/>
              </w:rPr>
              <w:t> </w:t>
            </w:r>
          </w:p>
        </w:tc>
        <w:tc>
          <w:tcPr>
            <w:tcW w:w="58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0" w14:textId="77777777" w:rsidR="001377F9" w:rsidRDefault="00BA0C50">
            <w:r>
              <w:rPr>
                <w:rFonts w:ascii="Aptos" w:eastAsia="Aptos" w:hAnsi="Aptos" w:cs="Aptos"/>
                <w:color w:val="7C7C81"/>
                <w:sz w:val="18"/>
                <w:szCs w:val="18"/>
              </w:rPr>
              <w:t> </w:t>
            </w:r>
          </w:p>
        </w:tc>
        <w:tc>
          <w:tcPr>
            <w:tcW w:w="67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1" w14:textId="2AE64050" w:rsidR="001377F9" w:rsidRDefault="00F64990">
            <w:pPr>
              <w:spacing w:after="40"/>
            </w:pPr>
            <w:sdt>
              <w:sdtPr>
                <w:rPr>
                  <w:rFonts w:ascii="Aptos" w:eastAsia="Aptos" w:hAnsi="Aptos" w:cs="Aptos"/>
                  <w:color w:val="7C7C81"/>
                  <w:sz w:val="18"/>
                  <w:szCs w:val="18"/>
                </w:rPr>
                <w:id w:val="-1595555331"/>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BA0C50">
              <w:rPr>
                <w:rFonts w:ascii="Aptos" w:eastAsia="Aptos" w:hAnsi="Aptos" w:cs="Aptos"/>
                <w:color w:val="7C7C81"/>
                <w:sz w:val="18"/>
                <w:szCs w:val="18"/>
              </w:rPr>
              <w:t xml:space="preserve"> On track</w:t>
            </w:r>
          </w:p>
          <w:p w14:paraId="7BE16092" w14:textId="56A6767B" w:rsidR="001377F9" w:rsidRDefault="00F64990">
            <w:pPr>
              <w:spacing w:after="40"/>
            </w:pPr>
            <w:sdt>
              <w:sdtPr>
                <w:rPr>
                  <w:rFonts w:ascii="Aptos" w:eastAsia="Aptos" w:hAnsi="Aptos" w:cs="Aptos"/>
                  <w:color w:val="7C7C81"/>
                  <w:sz w:val="18"/>
                  <w:szCs w:val="18"/>
                </w:rPr>
                <w:id w:val="1471943126"/>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BA0C50">
              <w:rPr>
                <w:rFonts w:ascii="Aptos" w:eastAsia="Aptos" w:hAnsi="Aptos" w:cs="Aptos"/>
                <w:color w:val="7C7C81"/>
                <w:sz w:val="18"/>
                <w:szCs w:val="18"/>
              </w:rPr>
              <w:t xml:space="preserve"> Concern</w:t>
            </w:r>
          </w:p>
          <w:p w14:paraId="7BE16093" w14:textId="6C7C21D4" w:rsidR="001377F9" w:rsidRDefault="00F64990">
            <w:sdt>
              <w:sdtPr>
                <w:rPr>
                  <w:rFonts w:ascii="Aptos" w:eastAsia="Aptos" w:hAnsi="Aptos" w:cs="Aptos"/>
                  <w:color w:val="7C7C81"/>
                  <w:sz w:val="18"/>
                  <w:szCs w:val="18"/>
                </w:rPr>
                <w:id w:val="-1239244798"/>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BA0C50">
              <w:rPr>
                <w:rFonts w:ascii="Aptos" w:eastAsia="Aptos" w:hAnsi="Aptos" w:cs="Aptos"/>
                <w:color w:val="7C7C81"/>
                <w:sz w:val="18"/>
                <w:szCs w:val="18"/>
              </w:rPr>
              <w:t xml:space="preserve"> Not met</w:t>
            </w:r>
          </w:p>
        </w:tc>
      </w:tr>
      <w:tr w:rsidR="001377F9" w14:paraId="7BE1609D" w14:textId="77777777" w:rsidTr="00965372">
        <w:trPr>
          <w:cantSplit/>
        </w:trPr>
        <w:tc>
          <w:tcPr>
            <w:tcW w:w="2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5" w14:textId="77777777" w:rsidR="001377F9" w:rsidRDefault="00BA0C50">
            <w:r>
              <w:rPr>
                <w:rFonts w:ascii="Aptos" w:eastAsia="Aptos" w:hAnsi="Aptos" w:cs="Aptos"/>
                <w:b/>
                <w:bCs/>
                <w:color w:val="7C7C81"/>
                <w:sz w:val="18"/>
                <w:szCs w:val="18"/>
              </w:rPr>
              <w:t>2</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6" w14:textId="77777777" w:rsidR="001377F9" w:rsidRDefault="00BA0C50">
            <w:r>
              <w:rPr>
                <w:rFonts w:ascii="Aptos" w:eastAsia="Aptos" w:hAnsi="Aptos" w:cs="Aptos"/>
                <w:color w:val="7C7C81"/>
                <w:sz w:val="18"/>
                <w:szCs w:val="18"/>
              </w:rPr>
              <w:t> </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7" w14:textId="77777777" w:rsidR="001377F9" w:rsidRDefault="00BA0C50">
            <w:r>
              <w:rPr>
                <w:rFonts w:ascii="Aptos" w:eastAsia="Aptos" w:hAnsi="Aptos" w:cs="Aptos"/>
                <w:color w:val="7C7C81"/>
                <w:sz w:val="18"/>
                <w:szCs w:val="18"/>
              </w:rPr>
              <w:t> </w:t>
            </w:r>
          </w:p>
        </w:tc>
        <w:tc>
          <w:tcPr>
            <w:tcW w:w="117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8" w14:textId="77777777" w:rsidR="001377F9" w:rsidRDefault="00BA0C50">
            <w:r>
              <w:rPr>
                <w:rFonts w:ascii="Aptos" w:eastAsia="Aptos" w:hAnsi="Aptos" w:cs="Aptos"/>
                <w:color w:val="7C7C81"/>
                <w:sz w:val="18"/>
                <w:szCs w:val="18"/>
              </w:rPr>
              <w:t> </w:t>
            </w:r>
          </w:p>
        </w:tc>
        <w:tc>
          <w:tcPr>
            <w:tcW w:w="58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9" w14:textId="77777777" w:rsidR="001377F9" w:rsidRDefault="00BA0C50">
            <w:r>
              <w:rPr>
                <w:rFonts w:ascii="Aptos" w:eastAsia="Aptos" w:hAnsi="Aptos" w:cs="Aptos"/>
                <w:color w:val="7C7C81"/>
                <w:sz w:val="18"/>
                <w:szCs w:val="18"/>
              </w:rPr>
              <w:t> </w:t>
            </w:r>
          </w:p>
        </w:tc>
        <w:tc>
          <w:tcPr>
            <w:tcW w:w="67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277F944" w14:textId="77777777" w:rsidR="00F010A0" w:rsidRDefault="00F64990" w:rsidP="00F010A0">
            <w:pPr>
              <w:spacing w:after="40"/>
            </w:pPr>
            <w:sdt>
              <w:sdtPr>
                <w:rPr>
                  <w:rFonts w:ascii="Aptos" w:eastAsia="Aptos" w:hAnsi="Aptos" w:cs="Aptos"/>
                  <w:color w:val="7C7C81"/>
                  <w:sz w:val="18"/>
                  <w:szCs w:val="18"/>
                </w:rPr>
                <w:id w:val="1905026003"/>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On track</w:t>
            </w:r>
          </w:p>
          <w:p w14:paraId="5FA2786C" w14:textId="77777777" w:rsidR="00F010A0" w:rsidRDefault="00F64990" w:rsidP="00F010A0">
            <w:pPr>
              <w:spacing w:after="40"/>
            </w:pPr>
            <w:sdt>
              <w:sdtPr>
                <w:rPr>
                  <w:rFonts w:ascii="Aptos" w:eastAsia="Aptos" w:hAnsi="Aptos" w:cs="Aptos"/>
                  <w:color w:val="7C7C81"/>
                  <w:sz w:val="18"/>
                  <w:szCs w:val="18"/>
                </w:rPr>
                <w:id w:val="-385646217"/>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Concern</w:t>
            </w:r>
          </w:p>
          <w:p w14:paraId="7BE1609C" w14:textId="76F2B573" w:rsidR="001377F9" w:rsidRDefault="00F64990" w:rsidP="00F010A0">
            <w:sdt>
              <w:sdtPr>
                <w:rPr>
                  <w:rFonts w:ascii="Aptos" w:eastAsia="Aptos" w:hAnsi="Aptos" w:cs="Aptos"/>
                  <w:color w:val="7C7C81"/>
                  <w:sz w:val="18"/>
                  <w:szCs w:val="18"/>
                </w:rPr>
                <w:id w:val="223333243"/>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Not met</w:t>
            </w:r>
          </w:p>
        </w:tc>
      </w:tr>
      <w:tr w:rsidR="001377F9" w14:paraId="7BE160A6" w14:textId="77777777" w:rsidTr="00965372">
        <w:trPr>
          <w:cantSplit/>
        </w:trPr>
        <w:tc>
          <w:tcPr>
            <w:tcW w:w="2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E" w14:textId="77777777" w:rsidR="001377F9" w:rsidRDefault="00BA0C50">
            <w:r>
              <w:rPr>
                <w:rFonts w:ascii="Aptos" w:eastAsia="Aptos" w:hAnsi="Aptos" w:cs="Aptos"/>
                <w:b/>
                <w:bCs/>
                <w:color w:val="7C7C81"/>
                <w:sz w:val="18"/>
                <w:szCs w:val="18"/>
              </w:rPr>
              <w:t>3</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9F" w14:textId="77777777" w:rsidR="001377F9" w:rsidRDefault="00BA0C50">
            <w:r>
              <w:rPr>
                <w:rFonts w:ascii="Aptos" w:eastAsia="Aptos" w:hAnsi="Aptos" w:cs="Aptos"/>
                <w:color w:val="7C7C81"/>
                <w:sz w:val="18"/>
                <w:szCs w:val="18"/>
              </w:rPr>
              <w:t> </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0" w14:textId="77777777" w:rsidR="001377F9" w:rsidRDefault="00BA0C50">
            <w:r>
              <w:rPr>
                <w:rFonts w:ascii="Aptos" w:eastAsia="Aptos" w:hAnsi="Aptos" w:cs="Aptos"/>
                <w:color w:val="7C7C81"/>
                <w:sz w:val="18"/>
                <w:szCs w:val="18"/>
              </w:rPr>
              <w:t> </w:t>
            </w:r>
          </w:p>
        </w:tc>
        <w:tc>
          <w:tcPr>
            <w:tcW w:w="117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1" w14:textId="77777777" w:rsidR="001377F9" w:rsidRDefault="00BA0C50">
            <w:r>
              <w:rPr>
                <w:rFonts w:ascii="Aptos" w:eastAsia="Aptos" w:hAnsi="Aptos" w:cs="Aptos"/>
                <w:color w:val="7C7C81"/>
                <w:sz w:val="18"/>
                <w:szCs w:val="18"/>
              </w:rPr>
              <w:t> </w:t>
            </w:r>
          </w:p>
        </w:tc>
        <w:tc>
          <w:tcPr>
            <w:tcW w:w="58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2" w14:textId="77777777" w:rsidR="001377F9" w:rsidRDefault="00BA0C50">
            <w:r>
              <w:rPr>
                <w:rFonts w:ascii="Aptos" w:eastAsia="Aptos" w:hAnsi="Aptos" w:cs="Aptos"/>
                <w:color w:val="7C7C81"/>
                <w:sz w:val="18"/>
                <w:szCs w:val="18"/>
              </w:rPr>
              <w:t> </w:t>
            </w:r>
          </w:p>
        </w:tc>
        <w:tc>
          <w:tcPr>
            <w:tcW w:w="67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18081EF" w14:textId="77777777" w:rsidR="00F010A0" w:rsidRDefault="00F64990" w:rsidP="00F010A0">
            <w:pPr>
              <w:spacing w:after="40"/>
            </w:pPr>
            <w:sdt>
              <w:sdtPr>
                <w:rPr>
                  <w:rFonts w:ascii="Aptos" w:eastAsia="Aptos" w:hAnsi="Aptos" w:cs="Aptos"/>
                  <w:color w:val="7C7C81"/>
                  <w:sz w:val="18"/>
                  <w:szCs w:val="18"/>
                </w:rPr>
                <w:id w:val="-1336990598"/>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On track</w:t>
            </w:r>
          </w:p>
          <w:p w14:paraId="1A05A291" w14:textId="77777777" w:rsidR="00F010A0" w:rsidRDefault="00F64990" w:rsidP="00F010A0">
            <w:pPr>
              <w:spacing w:after="40"/>
            </w:pPr>
            <w:sdt>
              <w:sdtPr>
                <w:rPr>
                  <w:rFonts w:ascii="Aptos" w:eastAsia="Aptos" w:hAnsi="Aptos" w:cs="Aptos"/>
                  <w:color w:val="7C7C81"/>
                  <w:sz w:val="18"/>
                  <w:szCs w:val="18"/>
                </w:rPr>
                <w:id w:val="-1123455725"/>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Concern</w:t>
            </w:r>
          </w:p>
          <w:p w14:paraId="7BE160A5" w14:textId="653A4800" w:rsidR="001377F9" w:rsidRDefault="00F64990" w:rsidP="00F010A0">
            <w:sdt>
              <w:sdtPr>
                <w:rPr>
                  <w:rFonts w:ascii="Aptos" w:eastAsia="Aptos" w:hAnsi="Aptos" w:cs="Aptos"/>
                  <w:color w:val="7C7C81"/>
                  <w:sz w:val="18"/>
                  <w:szCs w:val="18"/>
                </w:rPr>
                <w:id w:val="-690215647"/>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Not met</w:t>
            </w:r>
          </w:p>
        </w:tc>
      </w:tr>
      <w:tr w:rsidR="001377F9" w14:paraId="7BE160AF" w14:textId="77777777" w:rsidTr="00965372">
        <w:trPr>
          <w:cantSplit/>
        </w:trPr>
        <w:tc>
          <w:tcPr>
            <w:tcW w:w="2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7" w14:textId="77777777" w:rsidR="001377F9" w:rsidRDefault="00BA0C50">
            <w:r>
              <w:rPr>
                <w:rFonts w:ascii="Aptos" w:eastAsia="Aptos" w:hAnsi="Aptos" w:cs="Aptos"/>
                <w:b/>
                <w:bCs/>
                <w:color w:val="7C7C81"/>
                <w:sz w:val="18"/>
                <w:szCs w:val="18"/>
              </w:rPr>
              <w:t>4</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8" w14:textId="77777777" w:rsidR="001377F9" w:rsidRDefault="00BA0C50">
            <w:r>
              <w:rPr>
                <w:rFonts w:ascii="Aptos" w:eastAsia="Aptos" w:hAnsi="Aptos" w:cs="Aptos"/>
                <w:color w:val="7C7C81"/>
                <w:sz w:val="18"/>
                <w:szCs w:val="18"/>
              </w:rPr>
              <w:t> </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9" w14:textId="77777777" w:rsidR="001377F9" w:rsidRDefault="00BA0C50">
            <w:r>
              <w:rPr>
                <w:rFonts w:ascii="Aptos" w:eastAsia="Aptos" w:hAnsi="Aptos" w:cs="Aptos"/>
                <w:color w:val="7C7C81"/>
                <w:sz w:val="18"/>
                <w:szCs w:val="18"/>
              </w:rPr>
              <w:t> </w:t>
            </w:r>
          </w:p>
        </w:tc>
        <w:tc>
          <w:tcPr>
            <w:tcW w:w="117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A" w14:textId="77777777" w:rsidR="001377F9" w:rsidRDefault="00BA0C50">
            <w:r>
              <w:rPr>
                <w:rFonts w:ascii="Aptos" w:eastAsia="Aptos" w:hAnsi="Aptos" w:cs="Aptos"/>
                <w:color w:val="7C7C81"/>
                <w:sz w:val="18"/>
                <w:szCs w:val="18"/>
              </w:rPr>
              <w:t> </w:t>
            </w:r>
          </w:p>
        </w:tc>
        <w:tc>
          <w:tcPr>
            <w:tcW w:w="58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E160AB" w14:textId="77777777" w:rsidR="001377F9" w:rsidRDefault="00BA0C50">
            <w:r>
              <w:rPr>
                <w:rFonts w:ascii="Aptos" w:eastAsia="Aptos" w:hAnsi="Aptos" w:cs="Aptos"/>
                <w:color w:val="7C7C81"/>
                <w:sz w:val="18"/>
                <w:szCs w:val="18"/>
              </w:rPr>
              <w:t> </w:t>
            </w:r>
          </w:p>
        </w:tc>
        <w:tc>
          <w:tcPr>
            <w:tcW w:w="67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05CC7C2" w14:textId="77777777" w:rsidR="00F010A0" w:rsidRDefault="00F64990" w:rsidP="00F010A0">
            <w:pPr>
              <w:spacing w:after="40"/>
            </w:pPr>
            <w:sdt>
              <w:sdtPr>
                <w:rPr>
                  <w:rFonts w:ascii="Aptos" w:eastAsia="Aptos" w:hAnsi="Aptos" w:cs="Aptos"/>
                  <w:color w:val="7C7C81"/>
                  <w:sz w:val="18"/>
                  <w:szCs w:val="18"/>
                </w:rPr>
                <w:id w:val="265430736"/>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On track</w:t>
            </w:r>
          </w:p>
          <w:p w14:paraId="6268415B" w14:textId="77777777" w:rsidR="00F010A0" w:rsidRDefault="00F64990" w:rsidP="00F010A0">
            <w:pPr>
              <w:spacing w:after="40"/>
            </w:pPr>
            <w:sdt>
              <w:sdtPr>
                <w:rPr>
                  <w:rFonts w:ascii="Aptos" w:eastAsia="Aptos" w:hAnsi="Aptos" w:cs="Aptos"/>
                  <w:color w:val="7C7C81"/>
                  <w:sz w:val="18"/>
                  <w:szCs w:val="18"/>
                </w:rPr>
                <w:id w:val="1014421021"/>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Concern</w:t>
            </w:r>
          </w:p>
          <w:p w14:paraId="7BE160AE" w14:textId="54A035C5" w:rsidR="001377F9" w:rsidRDefault="00F64990" w:rsidP="00F010A0">
            <w:sdt>
              <w:sdtPr>
                <w:rPr>
                  <w:rFonts w:ascii="Aptos" w:eastAsia="Aptos" w:hAnsi="Aptos" w:cs="Aptos"/>
                  <w:color w:val="7C7C81"/>
                  <w:sz w:val="18"/>
                  <w:szCs w:val="18"/>
                </w:rPr>
                <w:id w:val="-2080045446"/>
                <w14:checkbox>
                  <w14:checked w14:val="0"/>
                  <w14:checkedState w14:val="2612" w14:font="MS Gothic"/>
                  <w14:uncheckedState w14:val="2610" w14:font="MS Gothic"/>
                </w14:checkbox>
              </w:sdtPr>
              <w:sdtEndPr/>
              <w:sdtContent>
                <w:r w:rsidR="00F010A0">
                  <w:rPr>
                    <w:rFonts w:ascii="MS Gothic" w:eastAsia="MS Gothic" w:hAnsi="MS Gothic" w:cs="Aptos" w:hint="eastAsia"/>
                    <w:color w:val="7C7C81"/>
                    <w:sz w:val="18"/>
                    <w:szCs w:val="18"/>
                  </w:rPr>
                  <w:t>☐</w:t>
                </w:r>
              </w:sdtContent>
            </w:sdt>
            <w:r w:rsidR="00F010A0">
              <w:rPr>
                <w:rFonts w:ascii="Aptos" w:eastAsia="Aptos" w:hAnsi="Aptos" w:cs="Aptos"/>
                <w:color w:val="7C7C81"/>
                <w:sz w:val="18"/>
                <w:szCs w:val="18"/>
              </w:rPr>
              <w:t xml:space="preserve"> Not met</w:t>
            </w:r>
          </w:p>
        </w:tc>
      </w:tr>
      <w:tr w:rsidR="007758CD" w14:paraId="5816E1FF" w14:textId="77777777" w:rsidTr="00965372">
        <w:trPr>
          <w:cantSplit/>
        </w:trPr>
        <w:tc>
          <w:tcPr>
            <w:tcW w:w="21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06DA6AB" w14:textId="125477F4" w:rsidR="007758CD" w:rsidRDefault="007758CD" w:rsidP="007758CD">
            <w:pPr>
              <w:rPr>
                <w:rFonts w:ascii="Aptos" w:eastAsia="Aptos" w:hAnsi="Aptos" w:cs="Aptos"/>
                <w:b/>
                <w:bCs/>
                <w:color w:val="7C7C81"/>
                <w:sz w:val="18"/>
                <w:szCs w:val="18"/>
              </w:rPr>
            </w:pPr>
            <w:r>
              <w:rPr>
                <w:rFonts w:ascii="Aptos" w:eastAsia="Aptos" w:hAnsi="Aptos" w:cs="Aptos"/>
                <w:b/>
                <w:bCs/>
                <w:color w:val="7C7C81"/>
                <w:sz w:val="18"/>
                <w:szCs w:val="18"/>
              </w:rPr>
              <w:t>5</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99FA712" w14:textId="0A686EF8" w:rsidR="007758CD" w:rsidRDefault="007758CD" w:rsidP="007758CD">
            <w:pPr>
              <w:rPr>
                <w:rFonts w:ascii="Aptos" w:eastAsia="Aptos" w:hAnsi="Aptos" w:cs="Aptos"/>
                <w:color w:val="7C7C81"/>
                <w:sz w:val="18"/>
                <w:szCs w:val="18"/>
              </w:rPr>
            </w:pPr>
            <w:r>
              <w:rPr>
                <w:rFonts w:ascii="Aptos" w:eastAsia="Aptos" w:hAnsi="Aptos" w:cs="Aptos"/>
                <w:color w:val="7C7C81"/>
                <w:sz w:val="18"/>
                <w:szCs w:val="18"/>
              </w:rPr>
              <w:t> </w:t>
            </w:r>
          </w:p>
        </w:tc>
        <w:tc>
          <w:tcPr>
            <w:tcW w:w="117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CD912D0" w14:textId="6375E64D" w:rsidR="007758CD" w:rsidRDefault="007758CD" w:rsidP="007758CD">
            <w:pPr>
              <w:rPr>
                <w:rFonts w:ascii="Aptos" w:eastAsia="Aptos" w:hAnsi="Aptos" w:cs="Aptos"/>
                <w:color w:val="7C7C81"/>
                <w:sz w:val="18"/>
                <w:szCs w:val="18"/>
              </w:rPr>
            </w:pPr>
            <w:r>
              <w:rPr>
                <w:rFonts w:ascii="Aptos" w:eastAsia="Aptos" w:hAnsi="Aptos" w:cs="Aptos"/>
                <w:color w:val="7C7C81"/>
                <w:sz w:val="18"/>
                <w:szCs w:val="18"/>
              </w:rPr>
              <w:t> </w:t>
            </w:r>
          </w:p>
        </w:tc>
        <w:tc>
          <w:tcPr>
            <w:tcW w:w="117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EB3A086" w14:textId="3D10F961" w:rsidR="007758CD" w:rsidRDefault="007758CD" w:rsidP="007758CD">
            <w:pPr>
              <w:rPr>
                <w:rFonts w:ascii="Aptos" w:eastAsia="Aptos" w:hAnsi="Aptos" w:cs="Aptos"/>
                <w:color w:val="7C7C81"/>
                <w:sz w:val="18"/>
                <w:szCs w:val="18"/>
              </w:rPr>
            </w:pPr>
            <w:r>
              <w:rPr>
                <w:rFonts w:ascii="Aptos" w:eastAsia="Aptos" w:hAnsi="Aptos" w:cs="Aptos"/>
                <w:color w:val="7C7C81"/>
                <w:sz w:val="18"/>
                <w:szCs w:val="18"/>
              </w:rPr>
              <w:t> </w:t>
            </w:r>
          </w:p>
        </w:tc>
        <w:tc>
          <w:tcPr>
            <w:tcW w:w="585"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C220681" w14:textId="4F3BDD2C" w:rsidR="007758CD" w:rsidRDefault="007758CD" w:rsidP="007758CD">
            <w:pPr>
              <w:rPr>
                <w:rFonts w:ascii="Aptos" w:eastAsia="Aptos" w:hAnsi="Aptos" w:cs="Aptos"/>
                <w:color w:val="7C7C81"/>
                <w:sz w:val="18"/>
                <w:szCs w:val="18"/>
              </w:rPr>
            </w:pPr>
            <w:r>
              <w:rPr>
                <w:rFonts w:ascii="Aptos" w:eastAsia="Aptos" w:hAnsi="Aptos" w:cs="Aptos"/>
                <w:color w:val="7C7C81"/>
                <w:sz w:val="18"/>
                <w:szCs w:val="18"/>
              </w:rPr>
              <w:t> </w:t>
            </w:r>
          </w:p>
        </w:tc>
        <w:tc>
          <w:tcPr>
            <w:tcW w:w="679"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6A0C025" w14:textId="77777777" w:rsidR="007758CD" w:rsidRDefault="00F64990" w:rsidP="007758CD">
            <w:pPr>
              <w:spacing w:after="40"/>
            </w:pPr>
            <w:sdt>
              <w:sdtPr>
                <w:rPr>
                  <w:rFonts w:ascii="Aptos" w:eastAsia="Aptos" w:hAnsi="Aptos" w:cs="Aptos"/>
                  <w:color w:val="7C7C81"/>
                  <w:sz w:val="18"/>
                  <w:szCs w:val="18"/>
                </w:rPr>
                <w:id w:val="450061153"/>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sz w:val="18"/>
                    <w:szCs w:val="18"/>
                  </w:rPr>
                  <w:t>☐</w:t>
                </w:r>
              </w:sdtContent>
            </w:sdt>
            <w:r w:rsidR="007758CD">
              <w:rPr>
                <w:rFonts w:ascii="Aptos" w:eastAsia="Aptos" w:hAnsi="Aptos" w:cs="Aptos"/>
                <w:color w:val="7C7C81"/>
                <w:sz w:val="18"/>
                <w:szCs w:val="18"/>
              </w:rPr>
              <w:t xml:space="preserve"> On track</w:t>
            </w:r>
          </w:p>
          <w:p w14:paraId="1FF81925" w14:textId="77777777" w:rsidR="007758CD" w:rsidRDefault="00F64990" w:rsidP="007758CD">
            <w:pPr>
              <w:spacing w:after="40"/>
            </w:pPr>
            <w:sdt>
              <w:sdtPr>
                <w:rPr>
                  <w:rFonts w:ascii="Aptos" w:eastAsia="Aptos" w:hAnsi="Aptos" w:cs="Aptos"/>
                  <w:color w:val="7C7C81"/>
                  <w:sz w:val="18"/>
                  <w:szCs w:val="18"/>
                </w:rPr>
                <w:id w:val="-680894595"/>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sz w:val="18"/>
                    <w:szCs w:val="18"/>
                  </w:rPr>
                  <w:t>☐</w:t>
                </w:r>
              </w:sdtContent>
            </w:sdt>
            <w:r w:rsidR="007758CD">
              <w:rPr>
                <w:rFonts w:ascii="Aptos" w:eastAsia="Aptos" w:hAnsi="Aptos" w:cs="Aptos"/>
                <w:color w:val="7C7C81"/>
                <w:sz w:val="18"/>
                <w:szCs w:val="18"/>
              </w:rPr>
              <w:t xml:space="preserve"> Concern</w:t>
            </w:r>
          </w:p>
          <w:p w14:paraId="106043D4" w14:textId="0BE961C8" w:rsidR="007758CD" w:rsidRDefault="00F64990" w:rsidP="007758CD">
            <w:pPr>
              <w:spacing w:after="40"/>
              <w:rPr>
                <w:rFonts w:ascii="Aptos" w:eastAsia="Aptos" w:hAnsi="Aptos" w:cs="Aptos"/>
                <w:color w:val="7C7C81"/>
                <w:sz w:val="18"/>
                <w:szCs w:val="18"/>
              </w:rPr>
            </w:pPr>
            <w:sdt>
              <w:sdtPr>
                <w:rPr>
                  <w:rFonts w:ascii="Aptos" w:eastAsia="Aptos" w:hAnsi="Aptos" w:cs="Aptos"/>
                  <w:color w:val="7C7C81"/>
                  <w:sz w:val="18"/>
                  <w:szCs w:val="18"/>
                </w:rPr>
                <w:id w:val="-169722280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sz w:val="18"/>
                    <w:szCs w:val="18"/>
                  </w:rPr>
                  <w:t>☐</w:t>
                </w:r>
              </w:sdtContent>
            </w:sdt>
            <w:r w:rsidR="007758CD">
              <w:rPr>
                <w:rFonts w:ascii="Aptos" w:eastAsia="Aptos" w:hAnsi="Aptos" w:cs="Aptos"/>
                <w:color w:val="7C7C81"/>
                <w:sz w:val="18"/>
                <w:szCs w:val="18"/>
              </w:rPr>
              <w:t xml:space="preserve"> Not met</w:t>
            </w:r>
          </w:p>
        </w:tc>
      </w:tr>
    </w:tbl>
    <w:p w14:paraId="7BE160B9" w14:textId="0CE46BE3" w:rsidR="001377F9" w:rsidRDefault="00BA0C50">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 xml:space="preserve">Section 4 </w:t>
      </w:r>
      <w:r w:rsidR="00965372">
        <w:rPr>
          <w:rFonts w:ascii="Aptos" w:eastAsia="Aptos" w:hAnsi="Aptos" w:cs="Aptos"/>
          <w:b/>
          <w:bCs/>
          <w:color w:val="7C7C81"/>
        </w:rPr>
        <w:t>-</w:t>
      </w:r>
      <w:r>
        <w:rPr>
          <w:rFonts w:ascii="Aptos" w:eastAsia="Aptos" w:hAnsi="Aptos" w:cs="Aptos"/>
          <w:b/>
          <w:bCs/>
          <w:color w:val="7C7C81"/>
        </w:rPr>
        <w:t xml:space="preserve"> Support and Development</w:t>
      </w:r>
    </w:p>
    <w:p w14:paraId="7BE160BA" w14:textId="77777777" w:rsidR="001377F9" w:rsidRDefault="00BA0C50">
      <w:pPr>
        <w:spacing w:after="160" w:line="264" w:lineRule="auto"/>
        <w:rPr>
          <w:rFonts w:ascii="Aptos" w:eastAsia="Aptos" w:hAnsi="Aptos" w:cs="Aptos"/>
          <w:color w:val="7C7C81"/>
        </w:rPr>
      </w:pPr>
      <w:r>
        <w:rPr>
          <w:rFonts w:ascii="Aptos" w:eastAsia="Aptos" w:hAnsi="Aptos" w:cs="Aptos"/>
          <w:color w:val="7C7C81"/>
        </w:rPr>
        <w:t>A Capability Improvement Plan must include genuine, substantive support. A CIP that sets targets without providing adequate support is neither fair nor legally defensible. Record here the specific support commitments made to the employee. Consider referral to Occupational Health if appropriate before progressing further.</w:t>
      </w:r>
    </w:p>
    <w:tbl>
      <w:tblPr>
        <w:tblW w:w="9638" w:type="dxa"/>
        <w:tblLayout w:type="fixed"/>
        <w:tblLook w:val="04A0" w:firstRow="1" w:lastRow="0" w:firstColumn="1" w:lastColumn="0" w:noHBand="0" w:noVBand="1"/>
      </w:tblPr>
      <w:tblGrid>
        <w:gridCol w:w="4819"/>
        <w:gridCol w:w="4819"/>
      </w:tblGrid>
      <w:tr w:rsidR="007758CD" w14:paraId="2B0F8A38"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5890BCE" w14:textId="03E6A37D"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ADDITIONAL TRAINING OR COACHING TO BE PROVIDED</w:t>
            </w:r>
          </w:p>
        </w:tc>
        <w:tc>
          <w:tcPr>
            <w:tcW w:w="4819" w:type="dxa"/>
            <w:tcBorders>
              <w:top w:val="single" w:sz="4" w:space="0" w:color="DCDBDD"/>
              <w:left w:val="single" w:sz="4" w:space="0" w:color="DCDBDD"/>
              <w:bottom w:val="single" w:sz="4" w:space="0" w:color="DCDBDD"/>
              <w:right w:val="single" w:sz="4" w:space="0" w:color="DCDBDD"/>
            </w:tcBorders>
          </w:tcPr>
          <w:p w14:paraId="759688EB" w14:textId="0034BE0A" w:rsidR="007758CD" w:rsidRPr="00BB5C44" w:rsidRDefault="007758CD" w:rsidP="007758CD">
            <w:pPr>
              <w:rPr>
                <w:rFonts w:ascii="Aptos" w:eastAsia="Aptos" w:hAnsi="Aptos" w:cs="Aptos"/>
                <w:color w:val="7C7C81"/>
              </w:rPr>
            </w:pPr>
            <w:r>
              <w:rPr>
                <w:rFonts w:ascii="Aptos" w:eastAsia="Aptos" w:hAnsi="Aptos" w:cs="Aptos"/>
                <w:color w:val="7C7C81"/>
              </w:rPr>
              <w:t xml:space="preserve">[Describe </w:t>
            </w:r>
            <w:r w:rsidR="00965372">
              <w:rPr>
                <w:rFonts w:ascii="Aptos" w:eastAsia="Aptos" w:hAnsi="Aptos" w:cs="Aptos"/>
                <w:color w:val="7C7C81"/>
              </w:rPr>
              <w:t>-</w:t>
            </w:r>
            <w:r>
              <w:rPr>
                <w:rFonts w:ascii="Aptos" w:eastAsia="Aptos" w:hAnsi="Aptos" w:cs="Aptos"/>
                <w:color w:val="7C7C81"/>
              </w:rPr>
              <w:t xml:space="preserve"> include dates and provider]</w:t>
            </w:r>
          </w:p>
        </w:tc>
      </w:tr>
      <w:tr w:rsidR="007758CD" w14:paraId="7CE6BB76"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E366116" w14:textId="1201D6A9"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INCREASED MANAGEMENT SUPPORT AND CHECK-INS</w:t>
            </w:r>
          </w:p>
        </w:tc>
        <w:tc>
          <w:tcPr>
            <w:tcW w:w="4819" w:type="dxa"/>
            <w:tcBorders>
              <w:top w:val="single" w:sz="4" w:space="0" w:color="DCDBDD"/>
              <w:left w:val="single" w:sz="4" w:space="0" w:color="DCDBDD"/>
              <w:bottom w:val="single" w:sz="4" w:space="0" w:color="DCDBDD"/>
              <w:right w:val="single" w:sz="4" w:space="0" w:color="DCDBDD"/>
            </w:tcBorders>
          </w:tcPr>
          <w:p w14:paraId="57373B31" w14:textId="6B94C039" w:rsidR="007758CD" w:rsidRPr="00BB5C44" w:rsidRDefault="007758CD" w:rsidP="007758CD">
            <w:pPr>
              <w:rPr>
                <w:rFonts w:ascii="Aptos" w:eastAsia="Aptos" w:hAnsi="Aptos" w:cs="Aptos"/>
                <w:color w:val="7C7C81"/>
              </w:rPr>
            </w:pPr>
            <w:r>
              <w:rPr>
                <w:rFonts w:ascii="Aptos" w:eastAsia="Aptos" w:hAnsi="Aptos" w:cs="Aptos"/>
                <w:color w:val="7C7C81"/>
              </w:rPr>
              <w:t>[Describe frequency, format and who will provide]</w:t>
            </w:r>
          </w:p>
        </w:tc>
      </w:tr>
      <w:tr w:rsidR="007758CD" w14:paraId="2812A765"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AB296F4" w14:textId="449F38B4"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MENTORING OR BUDDYING ARRANGEMENTS</w:t>
            </w:r>
          </w:p>
        </w:tc>
        <w:tc>
          <w:tcPr>
            <w:tcW w:w="4819" w:type="dxa"/>
            <w:tcBorders>
              <w:top w:val="single" w:sz="4" w:space="0" w:color="DCDBDD"/>
              <w:left w:val="single" w:sz="4" w:space="0" w:color="DCDBDD"/>
              <w:bottom w:val="single" w:sz="4" w:space="0" w:color="DCDBDD"/>
              <w:right w:val="single" w:sz="4" w:space="0" w:color="DCDBDD"/>
            </w:tcBorders>
          </w:tcPr>
          <w:p w14:paraId="7055D67F" w14:textId="6635BBF2" w:rsidR="007758CD" w:rsidRPr="00BB5C44" w:rsidRDefault="007758CD" w:rsidP="007758CD">
            <w:pPr>
              <w:rPr>
                <w:rFonts w:ascii="Aptos" w:eastAsia="Aptos" w:hAnsi="Aptos" w:cs="Aptos"/>
                <w:color w:val="7C7C81"/>
              </w:rPr>
            </w:pPr>
            <w:r>
              <w:rPr>
                <w:rFonts w:ascii="Aptos" w:eastAsia="Aptos" w:hAnsi="Aptos" w:cs="Aptos"/>
                <w:color w:val="7C7C81"/>
              </w:rPr>
              <w:t xml:space="preserve">[Describe </w:t>
            </w:r>
            <w:r w:rsidR="00965372">
              <w:rPr>
                <w:rFonts w:ascii="Aptos" w:eastAsia="Aptos" w:hAnsi="Aptos" w:cs="Aptos"/>
                <w:color w:val="7C7C81"/>
              </w:rPr>
              <w:t>-</w:t>
            </w:r>
            <w:r>
              <w:rPr>
                <w:rFonts w:ascii="Aptos" w:eastAsia="Aptos" w:hAnsi="Aptos" w:cs="Aptos"/>
                <w:color w:val="7C7C81"/>
              </w:rPr>
              <w:t xml:space="preserve"> or N/A]</w:t>
            </w:r>
          </w:p>
        </w:tc>
      </w:tr>
      <w:tr w:rsidR="007758CD" w14:paraId="61A3837C"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EAC9ED6" w14:textId="1534DF63"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WORK SHADOWING OR ADDITIONAL EXPERIENCE</w:t>
            </w:r>
          </w:p>
        </w:tc>
        <w:tc>
          <w:tcPr>
            <w:tcW w:w="4819" w:type="dxa"/>
            <w:tcBorders>
              <w:top w:val="single" w:sz="4" w:space="0" w:color="DCDBDD"/>
              <w:left w:val="single" w:sz="4" w:space="0" w:color="DCDBDD"/>
              <w:bottom w:val="single" w:sz="4" w:space="0" w:color="DCDBDD"/>
              <w:right w:val="single" w:sz="4" w:space="0" w:color="DCDBDD"/>
            </w:tcBorders>
          </w:tcPr>
          <w:p w14:paraId="6F566D14" w14:textId="3BF72870" w:rsidR="007758CD" w:rsidRPr="00BB5C44" w:rsidRDefault="007758CD" w:rsidP="007758CD">
            <w:pPr>
              <w:rPr>
                <w:rFonts w:ascii="Aptos" w:eastAsia="Aptos" w:hAnsi="Aptos" w:cs="Aptos"/>
                <w:color w:val="7C7C81"/>
              </w:rPr>
            </w:pPr>
            <w:r>
              <w:rPr>
                <w:rFonts w:ascii="Aptos" w:eastAsia="Aptos" w:hAnsi="Aptos" w:cs="Aptos"/>
                <w:color w:val="7C7C81"/>
              </w:rPr>
              <w:t xml:space="preserve">[Describe </w:t>
            </w:r>
            <w:r w:rsidR="00965372">
              <w:rPr>
                <w:rFonts w:ascii="Aptos" w:eastAsia="Aptos" w:hAnsi="Aptos" w:cs="Aptos"/>
                <w:color w:val="7C7C81"/>
              </w:rPr>
              <w:t>-</w:t>
            </w:r>
            <w:r>
              <w:rPr>
                <w:rFonts w:ascii="Aptos" w:eastAsia="Aptos" w:hAnsi="Aptos" w:cs="Aptos"/>
                <w:color w:val="7C7C81"/>
              </w:rPr>
              <w:t xml:space="preserve"> or N/A]</w:t>
            </w:r>
          </w:p>
        </w:tc>
      </w:tr>
      <w:tr w:rsidR="007758CD" w14:paraId="2B33A710"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F8298D" w14:textId="1C77C742"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ACCESS TO SPECIFIC RESOURCES OR SYSTEMS</w:t>
            </w:r>
          </w:p>
        </w:tc>
        <w:tc>
          <w:tcPr>
            <w:tcW w:w="4819" w:type="dxa"/>
            <w:tcBorders>
              <w:top w:val="single" w:sz="4" w:space="0" w:color="DCDBDD"/>
              <w:left w:val="single" w:sz="4" w:space="0" w:color="DCDBDD"/>
              <w:bottom w:val="single" w:sz="4" w:space="0" w:color="DCDBDD"/>
              <w:right w:val="single" w:sz="4" w:space="0" w:color="DCDBDD"/>
            </w:tcBorders>
          </w:tcPr>
          <w:p w14:paraId="435EE994" w14:textId="3D0956F0" w:rsidR="007758CD" w:rsidRPr="00BB5C44" w:rsidRDefault="007758CD" w:rsidP="007758CD">
            <w:pPr>
              <w:rPr>
                <w:rFonts w:ascii="Aptos" w:eastAsia="Aptos" w:hAnsi="Aptos" w:cs="Aptos"/>
                <w:color w:val="7C7C81"/>
              </w:rPr>
            </w:pPr>
            <w:r>
              <w:rPr>
                <w:rFonts w:ascii="Aptos" w:eastAsia="Aptos" w:hAnsi="Aptos" w:cs="Aptos"/>
                <w:color w:val="7C7C81"/>
              </w:rPr>
              <w:t xml:space="preserve">[Describe </w:t>
            </w:r>
            <w:r w:rsidR="00965372">
              <w:rPr>
                <w:rFonts w:ascii="Aptos" w:eastAsia="Aptos" w:hAnsi="Aptos" w:cs="Aptos"/>
                <w:color w:val="7C7C81"/>
              </w:rPr>
              <w:t>-</w:t>
            </w:r>
            <w:r>
              <w:rPr>
                <w:rFonts w:ascii="Aptos" w:eastAsia="Aptos" w:hAnsi="Aptos" w:cs="Aptos"/>
                <w:color w:val="7C7C81"/>
              </w:rPr>
              <w:t xml:space="preserve"> or N/A]</w:t>
            </w:r>
          </w:p>
        </w:tc>
      </w:tr>
      <w:tr w:rsidR="007758CD" w14:paraId="20BA83B3"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9CD18C" w14:textId="0E994378"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OCCUPATIONAL HEALTH OR EAP REFERRAL</w:t>
            </w:r>
          </w:p>
        </w:tc>
        <w:tc>
          <w:tcPr>
            <w:tcW w:w="4819" w:type="dxa"/>
            <w:tcBorders>
              <w:top w:val="single" w:sz="4" w:space="0" w:color="DCDBDD"/>
              <w:left w:val="single" w:sz="4" w:space="0" w:color="DCDBDD"/>
              <w:bottom w:val="single" w:sz="4" w:space="0" w:color="DCDBDD"/>
              <w:right w:val="single" w:sz="4" w:space="0" w:color="DCDBDD"/>
            </w:tcBorders>
          </w:tcPr>
          <w:p w14:paraId="2DD7B3BC" w14:textId="57D346BE" w:rsidR="007758CD" w:rsidRDefault="00F64990" w:rsidP="007758CD">
            <w:pPr>
              <w:rPr>
                <w:rFonts w:ascii="Aptos" w:eastAsia="Aptos" w:hAnsi="Aptos" w:cs="Aptos"/>
                <w:color w:val="7C7C81"/>
              </w:rPr>
            </w:pPr>
            <w:sdt>
              <w:sdtPr>
                <w:rPr>
                  <w:rFonts w:ascii="Aptos" w:eastAsia="Aptos" w:hAnsi="Aptos" w:cs="Aptos"/>
                  <w:color w:val="7C7C81"/>
                </w:rPr>
                <w:id w:val="1981425575"/>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7758CD">
              <w:rPr>
                <w:rFonts w:ascii="Aptos" w:eastAsia="Aptos" w:hAnsi="Aptos" w:cs="Aptos"/>
                <w:color w:val="7C7C81"/>
              </w:rPr>
              <w:t xml:space="preserve"> Yes - referral being arranged   </w:t>
            </w:r>
          </w:p>
          <w:p w14:paraId="561FE5AA" w14:textId="262D2B02" w:rsidR="007758CD" w:rsidRPr="00BB5C44" w:rsidRDefault="00F64990" w:rsidP="007758CD">
            <w:pPr>
              <w:rPr>
                <w:rFonts w:ascii="Aptos" w:eastAsia="Aptos" w:hAnsi="Aptos" w:cs="Aptos"/>
                <w:color w:val="7C7C81"/>
              </w:rPr>
            </w:pPr>
            <w:sdt>
              <w:sdtPr>
                <w:rPr>
                  <w:rFonts w:ascii="Aptos" w:eastAsia="Aptos" w:hAnsi="Aptos" w:cs="Aptos"/>
                  <w:color w:val="7C7C81"/>
                </w:rPr>
                <w:id w:val="1473024840"/>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7758CD">
              <w:rPr>
                <w:rFonts w:ascii="Aptos" w:eastAsia="Aptos" w:hAnsi="Aptos" w:cs="Aptos"/>
                <w:color w:val="7C7C81"/>
              </w:rPr>
              <w:t xml:space="preserve"> Not required at this stage</w:t>
            </w:r>
          </w:p>
        </w:tc>
      </w:tr>
      <w:tr w:rsidR="007758CD" w14:paraId="7FF09827" w14:textId="77777777" w:rsidTr="00965372">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E5B34CF" w14:textId="44FC1138" w:rsidR="007758CD" w:rsidRPr="007758CD" w:rsidRDefault="007758CD" w:rsidP="007758CD">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REASONABLE ADJUSTMENTS CONSIDERED</w:t>
            </w:r>
          </w:p>
        </w:tc>
        <w:tc>
          <w:tcPr>
            <w:tcW w:w="4819" w:type="dxa"/>
            <w:tcBorders>
              <w:top w:val="single" w:sz="4" w:space="0" w:color="DCDBDD"/>
              <w:left w:val="single" w:sz="4" w:space="0" w:color="DCDBDD"/>
              <w:bottom w:val="single" w:sz="4" w:space="0" w:color="DCDBDD"/>
              <w:right w:val="single" w:sz="4" w:space="0" w:color="DCDBDD"/>
            </w:tcBorders>
          </w:tcPr>
          <w:p w14:paraId="7C05A750" w14:textId="322A192D" w:rsidR="007758CD" w:rsidRPr="00BB5C44" w:rsidRDefault="00F64990" w:rsidP="007758CD">
            <w:pPr>
              <w:rPr>
                <w:rFonts w:ascii="Aptos" w:eastAsia="Aptos" w:hAnsi="Aptos" w:cs="Aptos"/>
                <w:color w:val="7C7C81"/>
              </w:rPr>
            </w:pPr>
            <w:sdt>
              <w:sdtPr>
                <w:rPr>
                  <w:rFonts w:ascii="Aptos" w:eastAsia="Aptos" w:hAnsi="Aptos" w:cs="Aptos"/>
                  <w:color w:val="7C7C81"/>
                </w:rPr>
                <w:id w:val="-1551374698"/>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7758CD">
              <w:rPr>
                <w:rFonts w:ascii="Aptos" w:eastAsia="Aptos" w:hAnsi="Aptos" w:cs="Aptos"/>
                <w:color w:val="7C7C81"/>
              </w:rPr>
              <w:t xml:space="preserve"> Yes </w:t>
            </w:r>
            <w:r w:rsidR="00965372">
              <w:rPr>
                <w:rFonts w:ascii="Aptos" w:eastAsia="Aptos" w:hAnsi="Aptos" w:cs="Aptos"/>
                <w:color w:val="7C7C81"/>
              </w:rPr>
              <w:t>-</w:t>
            </w:r>
            <w:r w:rsidR="007758CD">
              <w:rPr>
                <w:rFonts w:ascii="Aptos" w:eastAsia="Aptos" w:hAnsi="Aptos" w:cs="Aptos"/>
                <w:color w:val="7C7C81"/>
              </w:rPr>
              <w:t xml:space="preserve"> see below   </w:t>
            </w:r>
            <w:sdt>
              <w:sdtPr>
                <w:rPr>
                  <w:rFonts w:ascii="Aptos" w:eastAsia="Aptos" w:hAnsi="Aptos" w:cs="Aptos"/>
                  <w:color w:val="7C7C81"/>
                </w:rPr>
                <w:id w:val="2047945835"/>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7758CD">
              <w:rPr>
                <w:rFonts w:ascii="Aptos" w:eastAsia="Aptos" w:hAnsi="Aptos" w:cs="Aptos"/>
                <w:color w:val="7C7C81"/>
              </w:rPr>
              <w:t xml:space="preserve"> Not applicable</w:t>
            </w:r>
          </w:p>
        </w:tc>
      </w:tr>
    </w:tbl>
    <w:p w14:paraId="7BE160D0" w14:textId="0C8983D3" w:rsidR="001377F9" w:rsidRPr="007758CD" w:rsidRDefault="00BA0C50">
      <w:pPr>
        <w:keepNext/>
        <w:keepLines/>
        <w:spacing w:before="220" w:after="100"/>
        <w:rPr>
          <w:rFonts w:ascii="Aptos" w:eastAsia="Aptos" w:hAnsi="Aptos" w:cs="Aptos"/>
          <w:color w:val="7C7C81"/>
        </w:rPr>
      </w:pPr>
      <w:r w:rsidRPr="007758CD">
        <w:rPr>
          <w:rFonts w:ascii="Aptos" w:eastAsia="Aptos" w:hAnsi="Aptos" w:cs="Aptos"/>
          <w:color w:val="7C7C81"/>
        </w:rPr>
        <w:t>Any reasonable adjustments agreed and implemented during this CIP period:</w:t>
      </w:r>
    </w:p>
    <w:p w14:paraId="7BE160D1" w14:textId="79503014" w:rsidR="001377F9" w:rsidRDefault="00BA0C50">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5 </w:t>
      </w:r>
      <w:r w:rsidR="00965372">
        <w:rPr>
          <w:rFonts w:ascii="Aptos" w:eastAsia="Aptos" w:hAnsi="Aptos" w:cs="Aptos"/>
          <w:b/>
          <w:bCs/>
          <w:color w:val="7C7C81"/>
        </w:rPr>
        <w:t>-</w:t>
      </w:r>
      <w:r>
        <w:rPr>
          <w:rFonts w:ascii="Aptos" w:eastAsia="Aptos" w:hAnsi="Aptos" w:cs="Aptos"/>
          <w:b/>
          <w:bCs/>
          <w:color w:val="7C7C81"/>
        </w:rPr>
        <w:t xml:space="preserve"> Review Schedule</w:t>
      </w:r>
    </w:p>
    <w:p w14:paraId="7BE160D2" w14:textId="77777777" w:rsidR="001377F9" w:rsidRDefault="00BA0C50">
      <w:pPr>
        <w:spacing w:after="160" w:line="264" w:lineRule="auto"/>
      </w:pPr>
      <w:r>
        <w:rPr>
          <w:rFonts w:ascii="Aptos" w:eastAsia="Aptos" w:hAnsi="Aptos" w:cs="Aptos"/>
          <w:color w:val="7C7C81"/>
        </w:rPr>
        <w:t>Regular, documented review meetings must take place throughout the CIP period. At each review, assess progress against each objective, record the discussion honestly, and confirm whether the CIP will continue, be extended or conclude.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414"/>
        <w:gridCol w:w="2268"/>
        <w:gridCol w:w="3539"/>
        <w:gridCol w:w="2407"/>
      </w:tblGrid>
      <w:tr w:rsidR="001377F9" w:rsidRPr="00965372" w14:paraId="7BE160D7" w14:textId="77777777" w:rsidTr="00965372">
        <w:trPr>
          <w:cantSplit/>
          <w:tblHeader/>
        </w:trPr>
        <w:tc>
          <w:tcPr>
            <w:tcW w:w="734" w:type="pct"/>
            <w:shd w:val="clear" w:color="auto" w:fill="F29D22"/>
            <w:tcMar>
              <w:top w:w="90" w:type="dxa"/>
              <w:left w:w="0" w:type="dxa"/>
              <w:bottom w:w="90" w:type="dxa"/>
              <w:right w:w="120" w:type="dxa"/>
            </w:tcMar>
          </w:tcPr>
          <w:p w14:paraId="7BE160D3"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sz w:val="18"/>
                <w:szCs w:val="18"/>
              </w:rPr>
              <w:t>REVIEW DATE</w:t>
            </w:r>
          </w:p>
        </w:tc>
        <w:tc>
          <w:tcPr>
            <w:tcW w:w="1178" w:type="pct"/>
            <w:shd w:val="clear" w:color="auto" w:fill="F29D22"/>
            <w:tcMar>
              <w:top w:w="90" w:type="dxa"/>
              <w:left w:w="120" w:type="dxa"/>
              <w:bottom w:w="90" w:type="dxa"/>
              <w:right w:w="120" w:type="dxa"/>
            </w:tcMar>
          </w:tcPr>
          <w:p w14:paraId="7BE160D4"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sz w:val="18"/>
                <w:szCs w:val="18"/>
              </w:rPr>
              <w:t>OVERALL PROGRESS</w:t>
            </w:r>
          </w:p>
        </w:tc>
        <w:tc>
          <w:tcPr>
            <w:tcW w:w="1838" w:type="pct"/>
            <w:shd w:val="clear" w:color="auto" w:fill="F29D22"/>
            <w:tcMar>
              <w:top w:w="90" w:type="dxa"/>
              <w:left w:w="120" w:type="dxa"/>
              <w:bottom w:w="90" w:type="dxa"/>
              <w:right w:w="120" w:type="dxa"/>
            </w:tcMar>
          </w:tcPr>
          <w:p w14:paraId="7BE160D5"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sz w:val="18"/>
                <w:szCs w:val="18"/>
              </w:rPr>
              <w:t>SUMMARY OF DISCUSSION AND AGREED ACTIONS</w:t>
            </w:r>
          </w:p>
        </w:tc>
        <w:tc>
          <w:tcPr>
            <w:tcW w:w="1250" w:type="pct"/>
            <w:shd w:val="clear" w:color="auto" w:fill="F29D22"/>
            <w:tcMar>
              <w:top w:w="90" w:type="dxa"/>
              <w:left w:w="120" w:type="dxa"/>
              <w:bottom w:w="90" w:type="dxa"/>
              <w:right w:w="120" w:type="dxa"/>
            </w:tcMar>
          </w:tcPr>
          <w:p w14:paraId="7BE160D6" w14:textId="77777777" w:rsidR="001377F9" w:rsidRPr="00965372" w:rsidRDefault="00BA0C50" w:rsidP="00965372">
            <w:pPr>
              <w:jc w:val="center"/>
              <w:rPr>
                <w:color w:val="FFFFFF" w:themeColor="background1"/>
              </w:rPr>
            </w:pPr>
            <w:r w:rsidRPr="00965372">
              <w:rPr>
                <w:rFonts w:ascii="Aptos" w:eastAsia="Aptos" w:hAnsi="Aptos" w:cs="Aptos"/>
                <w:b/>
                <w:bCs/>
                <w:color w:val="FFFFFF" w:themeColor="background1"/>
                <w:spacing w:val="6"/>
                <w:sz w:val="18"/>
                <w:szCs w:val="18"/>
              </w:rPr>
              <w:t>OUTCOME</w:t>
            </w:r>
          </w:p>
        </w:tc>
      </w:tr>
      <w:tr w:rsidR="001377F9" w14:paraId="7BE160E1" w14:textId="77777777" w:rsidTr="007758CD">
        <w:trPr>
          <w:cantSplit/>
        </w:trPr>
        <w:tc>
          <w:tcPr>
            <w:tcW w:w="734" w:type="pct"/>
            <w:tcMar>
              <w:top w:w="110" w:type="dxa"/>
              <w:left w:w="0" w:type="dxa"/>
              <w:bottom w:w="110" w:type="dxa"/>
              <w:right w:w="120" w:type="dxa"/>
            </w:tcMar>
          </w:tcPr>
          <w:p w14:paraId="7BE160D8" w14:textId="77777777" w:rsidR="001377F9" w:rsidRDefault="00BA0C50">
            <w:r>
              <w:rPr>
                <w:rFonts w:ascii="Aptos" w:eastAsia="Aptos" w:hAnsi="Aptos" w:cs="Aptos"/>
                <w:b/>
                <w:bCs/>
                <w:color w:val="7C7C81"/>
              </w:rPr>
              <w:t> </w:t>
            </w:r>
          </w:p>
        </w:tc>
        <w:tc>
          <w:tcPr>
            <w:tcW w:w="1178" w:type="pct"/>
            <w:tcMar>
              <w:top w:w="110" w:type="dxa"/>
              <w:left w:w="120" w:type="dxa"/>
              <w:bottom w:w="110" w:type="dxa"/>
              <w:right w:w="120" w:type="dxa"/>
            </w:tcMar>
          </w:tcPr>
          <w:p w14:paraId="7BE160D9" w14:textId="5851AEE8" w:rsidR="001377F9" w:rsidRDefault="00F64990" w:rsidP="00583B89">
            <w:sdt>
              <w:sdtPr>
                <w:rPr>
                  <w:rFonts w:ascii="Aptos" w:eastAsia="Aptos" w:hAnsi="Aptos" w:cs="Aptos"/>
                  <w:color w:val="7C7C81"/>
                </w:rPr>
                <w:id w:val="144465370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Good progress</w:t>
            </w:r>
          </w:p>
          <w:p w14:paraId="7BE160DA" w14:textId="48C476C9" w:rsidR="001377F9" w:rsidRDefault="00F64990" w:rsidP="00583B89">
            <w:sdt>
              <w:sdtPr>
                <w:rPr>
                  <w:rFonts w:ascii="Aptos" w:eastAsia="Aptos" w:hAnsi="Aptos" w:cs="Aptos"/>
                  <w:color w:val="7C7C81"/>
                </w:rPr>
                <w:id w:val="1289155798"/>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Some progress</w:t>
            </w:r>
          </w:p>
          <w:p w14:paraId="7BE160DB" w14:textId="26B5C324" w:rsidR="001377F9" w:rsidRDefault="00F64990" w:rsidP="00583B89">
            <w:sdt>
              <w:sdtPr>
                <w:rPr>
                  <w:rFonts w:ascii="Aptos" w:eastAsia="Aptos" w:hAnsi="Aptos" w:cs="Aptos"/>
                  <w:color w:val="7C7C81"/>
                </w:rPr>
                <w:id w:val="747777845"/>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Insufficient progress</w:t>
            </w:r>
          </w:p>
        </w:tc>
        <w:tc>
          <w:tcPr>
            <w:tcW w:w="1838" w:type="pct"/>
            <w:tcMar>
              <w:top w:w="110" w:type="dxa"/>
              <w:left w:w="120" w:type="dxa"/>
              <w:bottom w:w="110" w:type="dxa"/>
              <w:right w:w="120" w:type="dxa"/>
            </w:tcMar>
          </w:tcPr>
          <w:p w14:paraId="7BE160DC" w14:textId="77777777" w:rsidR="001377F9" w:rsidRDefault="00BA0C50" w:rsidP="00583B89">
            <w:r>
              <w:rPr>
                <w:rFonts w:ascii="Aptos" w:eastAsia="Aptos" w:hAnsi="Aptos" w:cs="Aptos"/>
                <w:color w:val="7C7C81"/>
              </w:rPr>
              <w:t> </w:t>
            </w:r>
          </w:p>
        </w:tc>
        <w:tc>
          <w:tcPr>
            <w:tcW w:w="1250" w:type="pct"/>
            <w:tcMar>
              <w:top w:w="110" w:type="dxa"/>
              <w:left w:w="120" w:type="dxa"/>
              <w:bottom w:w="110" w:type="dxa"/>
              <w:right w:w="120" w:type="dxa"/>
            </w:tcMar>
          </w:tcPr>
          <w:p w14:paraId="7BE160DD" w14:textId="5803645E" w:rsidR="001377F9" w:rsidRDefault="00F64990" w:rsidP="00583B89">
            <w:sdt>
              <w:sdtPr>
                <w:rPr>
                  <w:rFonts w:ascii="Aptos" w:eastAsia="Aptos" w:hAnsi="Aptos" w:cs="Aptos"/>
                  <w:color w:val="7C7C81"/>
                </w:rPr>
                <w:id w:val="-22415654"/>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Continue</w:t>
            </w:r>
          </w:p>
          <w:p w14:paraId="7BE160DE" w14:textId="041DB576" w:rsidR="001377F9" w:rsidRDefault="00F64990" w:rsidP="00583B89">
            <w:sdt>
              <w:sdtPr>
                <w:rPr>
                  <w:rFonts w:ascii="Aptos" w:eastAsia="Aptos" w:hAnsi="Aptos" w:cs="Aptos"/>
                  <w:color w:val="7C7C81"/>
                </w:rPr>
                <w:id w:val="-180408097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Extend</w:t>
            </w:r>
          </w:p>
          <w:p w14:paraId="7BE160DF" w14:textId="132B408C" w:rsidR="001377F9" w:rsidRDefault="00F64990" w:rsidP="00583B89">
            <w:sdt>
              <w:sdtPr>
                <w:rPr>
                  <w:rFonts w:ascii="Aptos" w:eastAsia="Aptos" w:hAnsi="Aptos" w:cs="Aptos"/>
                  <w:color w:val="7C7C81"/>
                </w:rPr>
                <w:id w:val="-856727990"/>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met</w:t>
            </w:r>
          </w:p>
          <w:p w14:paraId="7BE160E0" w14:textId="3402AC86" w:rsidR="001377F9" w:rsidRDefault="00F64990" w:rsidP="00583B89">
            <w:sdt>
              <w:sdtPr>
                <w:rPr>
                  <w:rFonts w:ascii="Aptos" w:eastAsia="Aptos" w:hAnsi="Aptos" w:cs="Aptos"/>
                  <w:color w:val="7C7C81"/>
                </w:rPr>
                <w:id w:val="1229422589"/>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not met</w:t>
            </w:r>
          </w:p>
        </w:tc>
      </w:tr>
      <w:tr w:rsidR="001377F9" w14:paraId="7BE160EB" w14:textId="77777777" w:rsidTr="007758CD">
        <w:trPr>
          <w:cantSplit/>
        </w:trPr>
        <w:tc>
          <w:tcPr>
            <w:tcW w:w="734" w:type="pct"/>
            <w:tcMar>
              <w:top w:w="110" w:type="dxa"/>
              <w:left w:w="0" w:type="dxa"/>
              <w:bottom w:w="110" w:type="dxa"/>
              <w:right w:w="120" w:type="dxa"/>
            </w:tcMar>
          </w:tcPr>
          <w:p w14:paraId="7BE160E2" w14:textId="77777777" w:rsidR="001377F9" w:rsidRDefault="00BA0C50">
            <w:r>
              <w:rPr>
                <w:rFonts w:ascii="Aptos" w:eastAsia="Aptos" w:hAnsi="Aptos" w:cs="Aptos"/>
                <w:b/>
                <w:bCs/>
                <w:color w:val="7C7C81"/>
              </w:rPr>
              <w:t> </w:t>
            </w:r>
          </w:p>
        </w:tc>
        <w:tc>
          <w:tcPr>
            <w:tcW w:w="1178" w:type="pct"/>
            <w:tcMar>
              <w:top w:w="110" w:type="dxa"/>
              <w:left w:w="120" w:type="dxa"/>
              <w:bottom w:w="110" w:type="dxa"/>
              <w:right w:w="120" w:type="dxa"/>
            </w:tcMar>
          </w:tcPr>
          <w:p w14:paraId="7BE160E3" w14:textId="4FF17468" w:rsidR="001377F9" w:rsidRDefault="00F64990" w:rsidP="00583B89">
            <w:sdt>
              <w:sdtPr>
                <w:rPr>
                  <w:rFonts w:ascii="Aptos" w:eastAsia="Aptos" w:hAnsi="Aptos" w:cs="Aptos"/>
                  <w:color w:val="7C7C81"/>
                </w:rPr>
                <w:id w:val="1378810947"/>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Good progress</w:t>
            </w:r>
          </w:p>
          <w:p w14:paraId="7BE160E4" w14:textId="4E15FB62" w:rsidR="001377F9" w:rsidRDefault="00F64990" w:rsidP="00583B89">
            <w:sdt>
              <w:sdtPr>
                <w:rPr>
                  <w:rFonts w:ascii="Aptos" w:eastAsia="Aptos" w:hAnsi="Aptos" w:cs="Aptos"/>
                  <w:color w:val="7C7C81"/>
                </w:rPr>
                <w:id w:val="-1943607040"/>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Some progress</w:t>
            </w:r>
          </w:p>
          <w:p w14:paraId="7BE160E5" w14:textId="238C282C" w:rsidR="001377F9" w:rsidRDefault="00F64990" w:rsidP="00583B89">
            <w:sdt>
              <w:sdtPr>
                <w:rPr>
                  <w:rFonts w:ascii="Aptos" w:eastAsia="Aptos" w:hAnsi="Aptos" w:cs="Aptos"/>
                  <w:color w:val="7C7C81"/>
                </w:rPr>
                <w:id w:val="4665559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Insufficient progress</w:t>
            </w:r>
          </w:p>
        </w:tc>
        <w:tc>
          <w:tcPr>
            <w:tcW w:w="1838" w:type="pct"/>
            <w:tcMar>
              <w:top w:w="110" w:type="dxa"/>
              <w:left w:w="120" w:type="dxa"/>
              <w:bottom w:w="110" w:type="dxa"/>
              <w:right w:w="120" w:type="dxa"/>
            </w:tcMar>
          </w:tcPr>
          <w:p w14:paraId="7BE160E6" w14:textId="77777777" w:rsidR="001377F9" w:rsidRDefault="00BA0C50" w:rsidP="00583B89">
            <w:r>
              <w:rPr>
                <w:rFonts w:ascii="Aptos" w:eastAsia="Aptos" w:hAnsi="Aptos" w:cs="Aptos"/>
                <w:color w:val="7C7C81"/>
              </w:rPr>
              <w:t> </w:t>
            </w:r>
          </w:p>
        </w:tc>
        <w:tc>
          <w:tcPr>
            <w:tcW w:w="1250" w:type="pct"/>
            <w:tcMar>
              <w:top w:w="110" w:type="dxa"/>
              <w:left w:w="120" w:type="dxa"/>
              <w:bottom w:w="110" w:type="dxa"/>
              <w:right w:w="120" w:type="dxa"/>
            </w:tcMar>
          </w:tcPr>
          <w:p w14:paraId="7BE160E7" w14:textId="5A6B85E3" w:rsidR="001377F9" w:rsidRDefault="00F64990" w:rsidP="00583B89">
            <w:sdt>
              <w:sdtPr>
                <w:rPr>
                  <w:rFonts w:ascii="Aptos" w:eastAsia="Aptos" w:hAnsi="Aptos" w:cs="Aptos"/>
                  <w:color w:val="7C7C81"/>
                </w:rPr>
                <w:id w:val="153728821"/>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Continue</w:t>
            </w:r>
          </w:p>
          <w:p w14:paraId="7BE160E8" w14:textId="438A07BC" w:rsidR="001377F9" w:rsidRDefault="00F64990" w:rsidP="00583B89">
            <w:sdt>
              <w:sdtPr>
                <w:rPr>
                  <w:rFonts w:ascii="Aptos" w:eastAsia="Aptos" w:hAnsi="Aptos" w:cs="Aptos"/>
                  <w:color w:val="7C7C81"/>
                </w:rPr>
                <w:id w:val="9923491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Extend</w:t>
            </w:r>
          </w:p>
          <w:p w14:paraId="7BE160E9" w14:textId="7B0A92CC" w:rsidR="001377F9" w:rsidRDefault="00F64990" w:rsidP="00583B89">
            <w:sdt>
              <w:sdtPr>
                <w:rPr>
                  <w:rFonts w:ascii="Aptos" w:eastAsia="Aptos" w:hAnsi="Aptos" w:cs="Aptos"/>
                  <w:color w:val="7C7C81"/>
                </w:rPr>
                <w:id w:val="-1502648953"/>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met</w:t>
            </w:r>
          </w:p>
          <w:p w14:paraId="7BE160EA" w14:textId="486A7DEA" w:rsidR="001377F9" w:rsidRDefault="00F64990" w:rsidP="00583B89">
            <w:sdt>
              <w:sdtPr>
                <w:rPr>
                  <w:rFonts w:ascii="Aptos" w:eastAsia="Aptos" w:hAnsi="Aptos" w:cs="Aptos"/>
                  <w:color w:val="7C7C81"/>
                </w:rPr>
                <w:id w:val="-1358190383"/>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not met</w:t>
            </w:r>
          </w:p>
        </w:tc>
      </w:tr>
      <w:tr w:rsidR="001377F9" w14:paraId="7BE160F5" w14:textId="77777777" w:rsidTr="007758CD">
        <w:trPr>
          <w:cantSplit/>
        </w:trPr>
        <w:tc>
          <w:tcPr>
            <w:tcW w:w="734" w:type="pct"/>
            <w:tcMar>
              <w:top w:w="110" w:type="dxa"/>
              <w:left w:w="0" w:type="dxa"/>
              <w:bottom w:w="110" w:type="dxa"/>
              <w:right w:w="120" w:type="dxa"/>
            </w:tcMar>
          </w:tcPr>
          <w:p w14:paraId="7BE160EC" w14:textId="77777777" w:rsidR="001377F9" w:rsidRDefault="00BA0C50">
            <w:r>
              <w:rPr>
                <w:rFonts w:ascii="Aptos" w:eastAsia="Aptos" w:hAnsi="Aptos" w:cs="Aptos"/>
                <w:b/>
                <w:bCs/>
                <w:color w:val="7C7C81"/>
              </w:rPr>
              <w:t> </w:t>
            </w:r>
          </w:p>
        </w:tc>
        <w:tc>
          <w:tcPr>
            <w:tcW w:w="1178" w:type="pct"/>
            <w:tcMar>
              <w:top w:w="110" w:type="dxa"/>
              <w:left w:w="120" w:type="dxa"/>
              <w:bottom w:w="110" w:type="dxa"/>
              <w:right w:w="120" w:type="dxa"/>
            </w:tcMar>
          </w:tcPr>
          <w:p w14:paraId="7BE160ED" w14:textId="1C740EF0" w:rsidR="001377F9" w:rsidRDefault="00F64990" w:rsidP="00583B89">
            <w:sdt>
              <w:sdtPr>
                <w:rPr>
                  <w:rFonts w:ascii="Aptos" w:eastAsia="Aptos" w:hAnsi="Aptos" w:cs="Aptos"/>
                  <w:color w:val="7C7C81"/>
                </w:rPr>
                <w:id w:val="1470857659"/>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Good progress</w:t>
            </w:r>
          </w:p>
          <w:p w14:paraId="7BE160EE" w14:textId="59CCB033" w:rsidR="001377F9" w:rsidRDefault="00F64990" w:rsidP="00583B89">
            <w:sdt>
              <w:sdtPr>
                <w:rPr>
                  <w:rFonts w:ascii="Aptos" w:eastAsia="Aptos" w:hAnsi="Aptos" w:cs="Aptos"/>
                  <w:color w:val="7C7C81"/>
                </w:rPr>
                <w:id w:val="-952012518"/>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Some progress</w:t>
            </w:r>
          </w:p>
          <w:p w14:paraId="7BE160EF" w14:textId="69CF3672" w:rsidR="001377F9" w:rsidRDefault="00F64990" w:rsidP="00583B89">
            <w:sdt>
              <w:sdtPr>
                <w:rPr>
                  <w:rFonts w:ascii="Aptos" w:eastAsia="Aptos" w:hAnsi="Aptos" w:cs="Aptos"/>
                  <w:color w:val="7C7C81"/>
                </w:rPr>
                <w:id w:val="88767980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Insufficient progress</w:t>
            </w:r>
          </w:p>
        </w:tc>
        <w:tc>
          <w:tcPr>
            <w:tcW w:w="1838" w:type="pct"/>
            <w:tcMar>
              <w:top w:w="110" w:type="dxa"/>
              <w:left w:w="120" w:type="dxa"/>
              <w:bottom w:w="110" w:type="dxa"/>
              <w:right w:w="120" w:type="dxa"/>
            </w:tcMar>
          </w:tcPr>
          <w:p w14:paraId="7BE160F0" w14:textId="77777777" w:rsidR="001377F9" w:rsidRDefault="00BA0C50" w:rsidP="00583B89">
            <w:r>
              <w:rPr>
                <w:rFonts w:ascii="Aptos" w:eastAsia="Aptos" w:hAnsi="Aptos" w:cs="Aptos"/>
                <w:color w:val="7C7C81"/>
              </w:rPr>
              <w:t> </w:t>
            </w:r>
          </w:p>
        </w:tc>
        <w:tc>
          <w:tcPr>
            <w:tcW w:w="1250" w:type="pct"/>
            <w:tcMar>
              <w:top w:w="110" w:type="dxa"/>
              <w:left w:w="120" w:type="dxa"/>
              <w:bottom w:w="110" w:type="dxa"/>
              <w:right w:w="120" w:type="dxa"/>
            </w:tcMar>
          </w:tcPr>
          <w:p w14:paraId="7BE160F1" w14:textId="238397CF" w:rsidR="001377F9" w:rsidRDefault="00F64990" w:rsidP="00583B89">
            <w:sdt>
              <w:sdtPr>
                <w:rPr>
                  <w:rFonts w:ascii="Aptos" w:eastAsia="Aptos" w:hAnsi="Aptos" w:cs="Aptos"/>
                  <w:color w:val="7C7C81"/>
                </w:rPr>
                <w:id w:val="1938249658"/>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Continue</w:t>
            </w:r>
          </w:p>
          <w:p w14:paraId="7BE160F2" w14:textId="3862CE7C" w:rsidR="001377F9" w:rsidRDefault="00F64990" w:rsidP="00583B89">
            <w:sdt>
              <w:sdtPr>
                <w:rPr>
                  <w:rFonts w:ascii="Aptos" w:eastAsia="Aptos" w:hAnsi="Aptos" w:cs="Aptos"/>
                  <w:color w:val="7C7C81"/>
                </w:rPr>
                <w:id w:val="1212389579"/>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Extend</w:t>
            </w:r>
          </w:p>
          <w:p w14:paraId="7BE160F3" w14:textId="53C3AE30" w:rsidR="001377F9" w:rsidRDefault="00F64990" w:rsidP="00583B89">
            <w:sdt>
              <w:sdtPr>
                <w:rPr>
                  <w:rFonts w:ascii="Aptos" w:eastAsia="Aptos" w:hAnsi="Aptos" w:cs="Aptos"/>
                  <w:color w:val="7C7C81"/>
                </w:rPr>
                <w:id w:val="385766983"/>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met</w:t>
            </w:r>
          </w:p>
          <w:p w14:paraId="7BE160F4" w14:textId="7837FCAE" w:rsidR="001377F9" w:rsidRDefault="00F64990" w:rsidP="00583B89">
            <w:sdt>
              <w:sdtPr>
                <w:rPr>
                  <w:rFonts w:ascii="Aptos" w:eastAsia="Aptos" w:hAnsi="Aptos" w:cs="Aptos"/>
                  <w:color w:val="7C7C81"/>
                </w:rPr>
                <w:id w:val="12506126"/>
                <w14:checkbox>
                  <w14:checked w14:val="0"/>
                  <w14:checkedState w14:val="2612" w14:font="MS Gothic"/>
                  <w14:uncheckedState w14:val="2610" w14:font="MS Gothic"/>
                </w14:checkbox>
              </w:sdtPr>
              <w:sdtEndPr/>
              <w:sdtContent>
                <w:r w:rsidR="007758CD">
                  <w:rPr>
                    <w:rFonts w:ascii="MS Gothic" w:eastAsia="MS Gothic" w:hAnsi="MS Gothic" w:cs="Aptos" w:hint="eastAsia"/>
                    <w:color w:val="7C7C81"/>
                  </w:rPr>
                  <w:t>☐</w:t>
                </w:r>
              </w:sdtContent>
            </w:sdt>
            <w:r w:rsidR="00BA0C50">
              <w:rPr>
                <w:rFonts w:ascii="Aptos" w:eastAsia="Aptos" w:hAnsi="Aptos" w:cs="Aptos"/>
                <w:color w:val="7C7C81"/>
              </w:rPr>
              <w:t xml:space="preserve"> Conclude </w:t>
            </w:r>
            <w:r w:rsidR="00965372">
              <w:rPr>
                <w:rFonts w:ascii="Aptos" w:eastAsia="Aptos" w:hAnsi="Aptos" w:cs="Aptos"/>
                <w:color w:val="7C7C81"/>
              </w:rPr>
              <w:t>-</w:t>
            </w:r>
            <w:r w:rsidR="00BA0C50">
              <w:rPr>
                <w:rFonts w:ascii="Aptos" w:eastAsia="Aptos" w:hAnsi="Aptos" w:cs="Aptos"/>
                <w:color w:val="7C7C81"/>
              </w:rPr>
              <w:t xml:space="preserve"> not met</w:t>
            </w:r>
          </w:p>
        </w:tc>
      </w:tr>
    </w:tbl>
    <w:p w14:paraId="0F63137E" w14:textId="77777777" w:rsidR="00583B89" w:rsidRDefault="00583B89">
      <w:pPr>
        <w:keepNext/>
        <w:keepLines/>
        <w:spacing w:before="220" w:after="100"/>
        <w:rPr>
          <w:rFonts w:ascii="Aptos" w:eastAsia="Aptos" w:hAnsi="Aptos" w:cs="Aptos"/>
          <w:color w:val="F29D22"/>
        </w:rPr>
      </w:pPr>
    </w:p>
    <w:p w14:paraId="1035EA1E" w14:textId="77777777" w:rsidR="00583B89" w:rsidRDefault="00583B89">
      <w:pPr>
        <w:rPr>
          <w:rFonts w:ascii="Aptos" w:eastAsia="Aptos" w:hAnsi="Aptos" w:cs="Aptos"/>
          <w:color w:val="F29D22"/>
        </w:rPr>
      </w:pPr>
      <w:r>
        <w:rPr>
          <w:rFonts w:ascii="Aptos" w:eastAsia="Aptos" w:hAnsi="Aptos" w:cs="Aptos"/>
          <w:color w:val="F29D22"/>
        </w:rPr>
        <w:br w:type="page"/>
      </w:r>
    </w:p>
    <w:p w14:paraId="7BE160F6" w14:textId="7F1C3A1D" w:rsidR="001377F9" w:rsidRDefault="00BA0C50">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 xml:space="preserve">Section 6 </w:t>
      </w:r>
      <w:r w:rsidR="00965372">
        <w:rPr>
          <w:rFonts w:ascii="Aptos" w:eastAsia="Aptos" w:hAnsi="Aptos" w:cs="Aptos"/>
          <w:b/>
          <w:bCs/>
          <w:color w:val="7C7C81"/>
        </w:rPr>
        <w:t>-</w:t>
      </w:r>
      <w:r>
        <w:rPr>
          <w:rFonts w:ascii="Aptos" w:eastAsia="Aptos" w:hAnsi="Aptos" w:cs="Aptos"/>
          <w:b/>
          <w:bCs/>
          <w:color w:val="7C7C81"/>
        </w:rPr>
        <w:t xml:space="preserve"> Consequences</w:t>
      </w:r>
    </w:p>
    <w:p w14:paraId="7BE160F7" w14:textId="6EEEB60E" w:rsidR="001377F9" w:rsidRDefault="00BA0C50">
      <w:pPr>
        <w:spacing w:after="160" w:line="264" w:lineRule="auto"/>
      </w:pPr>
      <w:r>
        <w:rPr>
          <w:rFonts w:ascii="Aptos" w:eastAsia="Aptos" w:hAnsi="Aptos" w:cs="Aptos"/>
          <w:color w:val="7C7C81"/>
        </w:rPr>
        <w:t xml:space="preserve">The employee must be informed clearly and in writing of the consequences if the required improvement is not achieved during or by the end of this CIP. This is a legal and procedural requirement </w:t>
      </w:r>
      <w:r w:rsidR="00965372">
        <w:rPr>
          <w:rFonts w:ascii="Aptos" w:eastAsia="Aptos" w:hAnsi="Aptos" w:cs="Aptos"/>
          <w:color w:val="7C7C81"/>
        </w:rPr>
        <w:t>-</w:t>
      </w:r>
      <w:r>
        <w:rPr>
          <w:rFonts w:ascii="Aptos" w:eastAsia="Aptos" w:hAnsi="Aptos" w:cs="Aptos"/>
          <w:color w:val="7C7C81"/>
        </w:rPr>
        <w:t xml:space="preserve"> the employee must not be surprised by an outcome that was not communicated in advance.</w:t>
      </w:r>
    </w:p>
    <w:p w14:paraId="7BE160F8" w14:textId="77777777" w:rsidR="001377F9" w:rsidRDefault="00BA0C50">
      <w:pPr>
        <w:pBdr>
          <w:left w:val="single" w:sz="18" w:space="10" w:color="F29D22"/>
        </w:pBdr>
        <w:spacing w:after="120" w:line="264" w:lineRule="auto"/>
        <w:ind w:left="260"/>
      </w:pPr>
      <w:r>
        <w:rPr>
          <w:rFonts w:ascii="Aptos" w:eastAsia="Aptos" w:hAnsi="Aptos" w:cs="Aptos"/>
          <w:color w:val="7C7C81"/>
        </w:rPr>
        <w:t>Notice of Consequence</w:t>
      </w:r>
    </w:p>
    <w:p w14:paraId="7BE160F9" w14:textId="4B6B76C5" w:rsidR="001377F9" w:rsidRDefault="00BA0C50">
      <w:pPr>
        <w:pBdr>
          <w:left w:val="single" w:sz="18" w:space="10" w:color="F29D22"/>
        </w:pBdr>
        <w:spacing w:line="264" w:lineRule="auto"/>
        <w:ind w:left="260"/>
      </w:pPr>
      <w:r>
        <w:rPr>
          <w:rFonts w:ascii="Aptos" w:eastAsia="Aptos" w:hAnsi="Aptos" w:cs="Aptos"/>
          <w:color w:val="7C7C81"/>
        </w:rPr>
        <w:t xml:space="preserve">Please be aware that if the required standard of performance is not achieved and sustained by the end of this Capability Improvement Plan, the organisation may take further formal action. Depending on the outcome of the review process, this could include [a formal written warning / a final written warning / consideration of dismissal on capability grounds </w:t>
      </w:r>
      <w:r w:rsidR="00965372">
        <w:rPr>
          <w:rFonts w:ascii="Aptos" w:eastAsia="Aptos" w:hAnsi="Aptos" w:cs="Aptos"/>
          <w:color w:val="7C7C81"/>
        </w:rPr>
        <w:t>-</w:t>
      </w:r>
      <w:r>
        <w:rPr>
          <w:rFonts w:ascii="Aptos" w:eastAsia="Aptos" w:hAnsi="Aptos" w:cs="Aptos"/>
          <w:color w:val="7C7C81"/>
        </w:rPr>
        <w:t xml:space="preserve"> select as appropriate]. Any such decision will be made following a formal review meeting at which you will have the right to be accompanied.</w:t>
      </w:r>
    </w:p>
    <w:p w14:paraId="7BE160FA" w14:textId="5B7D2BED" w:rsidR="001377F9" w:rsidRDefault="00BA0C50">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7 </w:t>
      </w:r>
      <w:r w:rsidR="00965372">
        <w:rPr>
          <w:rFonts w:ascii="Aptos" w:eastAsia="Aptos" w:hAnsi="Aptos" w:cs="Aptos"/>
          <w:b/>
          <w:bCs/>
          <w:color w:val="7C7C81"/>
        </w:rPr>
        <w:t>-</w:t>
      </w:r>
      <w:r>
        <w:rPr>
          <w:rFonts w:ascii="Aptos" w:eastAsia="Aptos" w:hAnsi="Aptos" w:cs="Aptos"/>
          <w:b/>
          <w:bCs/>
          <w:color w:val="7C7C81"/>
        </w:rPr>
        <w:t xml:space="preserve"> Employee Comments</w:t>
      </w:r>
    </w:p>
    <w:p w14:paraId="7BE160FB" w14:textId="77777777" w:rsidR="001377F9" w:rsidRDefault="00BA0C50">
      <w:pPr>
        <w:spacing w:after="160" w:line="264" w:lineRule="auto"/>
      </w:pPr>
      <w:r>
        <w:rPr>
          <w:rFonts w:ascii="Aptos" w:eastAsia="Aptos" w:hAnsi="Aptos" w:cs="Aptos"/>
          <w:color w:val="7C7C81"/>
        </w:rPr>
        <w:t>The employee should be given the opportunity to record any comments, concerns or context they wish to note. This section belongs to the employee.</w:t>
      </w:r>
    </w:p>
    <w:p w14:paraId="7BE160FC" w14:textId="7DE98598" w:rsidR="001377F9" w:rsidRDefault="00BA0C50">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8 </w:t>
      </w:r>
      <w:r w:rsidR="00965372">
        <w:rPr>
          <w:rFonts w:ascii="Aptos" w:eastAsia="Aptos" w:hAnsi="Aptos" w:cs="Aptos"/>
          <w:b/>
          <w:bCs/>
          <w:color w:val="7C7C81"/>
        </w:rPr>
        <w:t>-</w:t>
      </w:r>
      <w:r>
        <w:rPr>
          <w:rFonts w:ascii="Aptos" w:eastAsia="Aptos" w:hAnsi="Aptos" w:cs="Aptos"/>
          <w:b/>
          <w:bCs/>
          <w:color w:val="7C7C81"/>
        </w:rPr>
        <w:t xml:space="preserve"> Sign-Off</w:t>
      </w:r>
    </w:p>
    <w:p w14:paraId="7BE160FD" w14:textId="46FCA44A" w:rsidR="001377F9" w:rsidRDefault="00BA0C50">
      <w:pPr>
        <w:spacing w:after="160" w:line="264" w:lineRule="auto"/>
        <w:rPr>
          <w:rFonts w:ascii="Aptos" w:eastAsia="Aptos" w:hAnsi="Aptos" w:cs="Aptos"/>
          <w:color w:val="7C7C81"/>
        </w:rPr>
      </w:pPr>
      <w:r>
        <w:rPr>
          <w:rFonts w:ascii="Aptos" w:eastAsia="Aptos" w:hAnsi="Aptos" w:cs="Aptos"/>
          <w:color w:val="7C7C81"/>
        </w:rPr>
        <w:t xml:space="preserve">Both parties confirm that this Capability Improvement Plan has been </w:t>
      </w:r>
      <w:proofErr w:type="gramStart"/>
      <w:r>
        <w:rPr>
          <w:rFonts w:ascii="Aptos" w:eastAsia="Aptos" w:hAnsi="Aptos" w:cs="Aptos"/>
          <w:color w:val="7C7C81"/>
        </w:rPr>
        <w:t>discussed,</w:t>
      </w:r>
      <w:proofErr w:type="gramEnd"/>
      <w:r>
        <w:rPr>
          <w:rFonts w:ascii="Aptos" w:eastAsia="Aptos" w:hAnsi="Aptos" w:cs="Aptos"/>
          <w:color w:val="7C7C81"/>
        </w:rPr>
        <w:t xml:space="preserve"> that the employee understands its content and that both parties are committed to working together to achieve the required improvement. Signing does not imply the employee agrees with the assessment </w:t>
      </w:r>
      <w:r w:rsidR="00965372">
        <w:rPr>
          <w:rFonts w:ascii="Aptos" w:eastAsia="Aptos" w:hAnsi="Aptos" w:cs="Aptos"/>
          <w:color w:val="7C7C81"/>
        </w:rPr>
        <w:t>-</w:t>
      </w:r>
      <w:r>
        <w:rPr>
          <w:rFonts w:ascii="Aptos" w:eastAsia="Aptos" w:hAnsi="Aptos" w:cs="Aptos"/>
          <w:color w:val="7C7C81"/>
        </w:rPr>
        <w:t xml:space="preserve"> it confirms receipt and discussion.</w:t>
      </w:r>
    </w:p>
    <w:p w14:paraId="60FBA052" w14:textId="77777777" w:rsidR="007758CD" w:rsidRDefault="007758CD">
      <w:pPr>
        <w:spacing w:after="160" w:line="264" w:lineRule="auto"/>
        <w:rPr>
          <w:color w:val="7C7C81"/>
        </w:rPr>
      </w:pPr>
    </w:p>
    <w:tbl>
      <w:tblPr>
        <w:tblW w:w="9638" w:type="dxa"/>
        <w:tblLayout w:type="fixed"/>
        <w:tblLook w:val="04A0" w:firstRow="1" w:lastRow="0" w:firstColumn="1" w:lastColumn="0" w:noHBand="0" w:noVBand="1"/>
      </w:tblPr>
      <w:tblGrid>
        <w:gridCol w:w="2830"/>
        <w:gridCol w:w="6808"/>
      </w:tblGrid>
      <w:tr w:rsidR="007758CD" w:rsidRPr="00BB5C44" w14:paraId="351CA7B6"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D5A1C8" w14:textId="2F52AD32"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EMPLOYEE SIGNATURE</w:t>
            </w:r>
          </w:p>
        </w:tc>
        <w:tc>
          <w:tcPr>
            <w:tcW w:w="6808" w:type="dxa"/>
            <w:tcBorders>
              <w:top w:val="single" w:sz="4" w:space="0" w:color="DCDBDD"/>
              <w:left w:val="single" w:sz="4" w:space="0" w:color="DCDBDD"/>
              <w:bottom w:val="single" w:sz="4" w:space="0" w:color="DCDBDD"/>
              <w:right w:val="single" w:sz="4" w:space="0" w:color="DCDBDD"/>
            </w:tcBorders>
          </w:tcPr>
          <w:p w14:paraId="52AC3FE9" w14:textId="5CBAE981" w:rsidR="007758CD" w:rsidRPr="00BB5C44" w:rsidRDefault="007758CD" w:rsidP="005F726F">
            <w:pPr>
              <w:rPr>
                <w:rFonts w:ascii="Aptos" w:eastAsia="Aptos" w:hAnsi="Aptos" w:cs="Aptos"/>
                <w:color w:val="7C7C81"/>
              </w:rPr>
            </w:pPr>
          </w:p>
        </w:tc>
      </w:tr>
      <w:tr w:rsidR="007758CD" w:rsidRPr="00BB5C44" w14:paraId="27AE51A2"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75AB155" w14:textId="4908B80F"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PRINT NAME</w:t>
            </w:r>
          </w:p>
        </w:tc>
        <w:tc>
          <w:tcPr>
            <w:tcW w:w="6808" w:type="dxa"/>
            <w:tcBorders>
              <w:top w:val="single" w:sz="4" w:space="0" w:color="DCDBDD"/>
              <w:left w:val="single" w:sz="4" w:space="0" w:color="DCDBDD"/>
              <w:bottom w:val="single" w:sz="4" w:space="0" w:color="DCDBDD"/>
              <w:right w:val="single" w:sz="4" w:space="0" w:color="DCDBDD"/>
            </w:tcBorders>
          </w:tcPr>
          <w:p w14:paraId="5D51D6E7" w14:textId="60D42DAA" w:rsidR="007758CD" w:rsidRPr="00BB5C44" w:rsidRDefault="007758CD" w:rsidP="005F726F">
            <w:pPr>
              <w:rPr>
                <w:rFonts w:ascii="Aptos" w:eastAsia="Aptos" w:hAnsi="Aptos" w:cs="Aptos"/>
                <w:color w:val="7C7C81"/>
              </w:rPr>
            </w:pPr>
          </w:p>
        </w:tc>
      </w:tr>
      <w:tr w:rsidR="007758CD" w:rsidRPr="00BB5C44" w14:paraId="685E63D1"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57E750A" w14:textId="3237DB0A" w:rsidR="007758CD" w:rsidRPr="007758CD" w:rsidRDefault="007758CD" w:rsidP="007758CD">
            <w:pPr>
              <w:spacing w:after="60"/>
              <w:rPr>
                <w:rFonts w:ascii="Aptos" w:eastAsia="Aptos" w:hAnsi="Aptos" w:cs="Aptos"/>
                <w:b/>
                <w:bCs/>
                <w:color w:val="FFFFFF" w:themeColor="background1"/>
              </w:rPr>
            </w:pPr>
            <w:r w:rsidRPr="007758CD">
              <w:rPr>
                <w:rFonts w:ascii="Aptos" w:eastAsia="Aptos" w:hAnsi="Aptos" w:cs="Aptos"/>
                <w:b/>
                <w:bCs/>
                <w:color w:val="FFFFFF" w:themeColor="background1"/>
                <w:spacing w:val="14"/>
              </w:rPr>
              <w:t>DATE</w:t>
            </w:r>
          </w:p>
        </w:tc>
        <w:tc>
          <w:tcPr>
            <w:tcW w:w="6808" w:type="dxa"/>
            <w:tcBorders>
              <w:top w:val="single" w:sz="4" w:space="0" w:color="DCDBDD"/>
              <w:left w:val="single" w:sz="4" w:space="0" w:color="DCDBDD"/>
              <w:bottom w:val="single" w:sz="4" w:space="0" w:color="DCDBDD"/>
              <w:right w:val="single" w:sz="4" w:space="0" w:color="DCDBDD"/>
            </w:tcBorders>
          </w:tcPr>
          <w:p w14:paraId="3F5CDB85" w14:textId="6920A502" w:rsidR="007758CD" w:rsidRPr="00BB5C44" w:rsidRDefault="007758CD" w:rsidP="005F726F">
            <w:pPr>
              <w:rPr>
                <w:rFonts w:ascii="Aptos" w:eastAsia="Aptos" w:hAnsi="Aptos" w:cs="Aptos"/>
                <w:color w:val="7C7C81"/>
              </w:rPr>
            </w:pPr>
          </w:p>
        </w:tc>
      </w:tr>
    </w:tbl>
    <w:p w14:paraId="797125EC" w14:textId="77777777" w:rsidR="007758CD" w:rsidRDefault="007758CD">
      <w:pPr>
        <w:spacing w:after="160" w:line="264" w:lineRule="auto"/>
        <w:rPr>
          <w:color w:val="7C7C81"/>
        </w:rPr>
      </w:pPr>
    </w:p>
    <w:tbl>
      <w:tblPr>
        <w:tblW w:w="9638" w:type="dxa"/>
        <w:tblLayout w:type="fixed"/>
        <w:tblLook w:val="04A0" w:firstRow="1" w:lastRow="0" w:firstColumn="1" w:lastColumn="0" w:noHBand="0" w:noVBand="1"/>
      </w:tblPr>
      <w:tblGrid>
        <w:gridCol w:w="2830"/>
        <w:gridCol w:w="6808"/>
      </w:tblGrid>
      <w:tr w:rsidR="007758CD" w:rsidRPr="00BB5C44" w14:paraId="566CAF7E"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A41533B"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MANAGER SIGNATURE</w:t>
            </w:r>
          </w:p>
        </w:tc>
        <w:tc>
          <w:tcPr>
            <w:tcW w:w="6808" w:type="dxa"/>
            <w:tcBorders>
              <w:top w:val="single" w:sz="4" w:space="0" w:color="DCDBDD"/>
              <w:left w:val="single" w:sz="4" w:space="0" w:color="DCDBDD"/>
              <w:bottom w:val="single" w:sz="4" w:space="0" w:color="DCDBDD"/>
              <w:right w:val="single" w:sz="4" w:space="0" w:color="DCDBDD"/>
            </w:tcBorders>
          </w:tcPr>
          <w:p w14:paraId="37230B13" w14:textId="77777777" w:rsidR="007758CD" w:rsidRPr="00BB5C44" w:rsidRDefault="007758CD" w:rsidP="005F726F">
            <w:pPr>
              <w:rPr>
                <w:rFonts w:ascii="Aptos" w:eastAsia="Aptos" w:hAnsi="Aptos" w:cs="Aptos"/>
                <w:color w:val="7C7C81"/>
              </w:rPr>
            </w:pPr>
          </w:p>
        </w:tc>
      </w:tr>
      <w:tr w:rsidR="007758CD" w:rsidRPr="00BB5C44" w14:paraId="75D1BE3A"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2955B94"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PRINT NAME</w:t>
            </w:r>
          </w:p>
        </w:tc>
        <w:tc>
          <w:tcPr>
            <w:tcW w:w="6808" w:type="dxa"/>
            <w:tcBorders>
              <w:top w:val="single" w:sz="4" w:space="0" w:color="DCDBDD"/>
              <w:left w:val="single" w:sz="4" w:space="0" w:color="DCDBDD"/>
              <w:bottom w:val="single" w:sz="4" w:space="0" w:color="DCDBDD"/>
              <w:right w:val="single" w:sz="4" w:space="0" w:color="DCDBDD"/>
            </w:tcBorders>
          </w:tcPr>
          <w:p w14:paraId="56E6F855" w14:textId="77777777" w:rsidR="007758CD" w:rsidRPr="00BB5C44" w:rsidRDefault="007758CD" w:rsidP="005F726F">
            <w:pPr>
              <w:rPr>
                <w:rFonts w:ascii="Aptos" w:eastAsia="Aptos" w:hAnsi="Aptos" w:cs="Aptos"/>
                <w:color w:val="7C7C81"/>
              </w:rPr>
            </w:pPr>
          </w:p>
        </w:tc>
      </w:tr>
      <w:tr w:rsidR="007758CD" w:rsidRPr="00BB5C44" w14:paraId="40251F0A"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A7B9FC0"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DATE</w:t>
            </w:r>
          </w:p>
        </w:tc>
        <w:tc>
          <w:tcPr>
            <w:tcW w:w="6808" w:type="dxa"/>
            <w:tcBorders>
              <w:top w:val="single" w:sz="4" w:space="0" w:color="DCDBDD"/>
              <w:left w:val="single" w:sz="4" w:space="0" w:color="DCDBDD"/>
              <w:bottom w:val="single" w:sz="4" w:space="0" w:color="DCDBDD"/>
              <w:right w:val="single" w:sz="4" w:space="0" w:color="DCDBDD"/>
            </w:tcBorders>
          </w:tcPr>
          <w:p w14:paraId="43AC32C9" w14:textId="77777777" w:rsidR="007758CD" w:rsidRPr="00BB5C44" w:rsidRDefault="007758CD" w:rsidP="005F726F">
            <w:pPr>
              <w:rPr>
                <w:rFonts w:ascii="Aptos" w:eastAsia="Aptos" w:hAnsi="Aptos" w:cs="Aptos"/>
                <w:color w:val="7C7C81"/>
              </w:rPr>
            </w:pPr>
          </w:p>
        </w:tc>
      </w:tr>
    </w:tbl>
    <w:p w14:paraId="5BA25B81" w14:textId="77777777" w:rsidR="007758CD" w:rsidRDefault="007758CD">
      <w:pPr>
        <w:spacing w:after="160" w:line="264" w:lineRule="auto"/>
        <w:rPr>
          <w:color w:val="7C7C81"/>
        </w:rPr>
      </w:pPr>
    </w:p>
    <w:tbl>
      <w:tblPr>
        <w:tblW w:w="9638" w:type="dxa"/>
        <w:tblLayout w:type="fixed"/>
        <w:tblLook w:val="04A0" w:firstRow="1" w:lastRow="0" w:firstColumn="1" w:lastColumn="0" w:noHBand="0" w:noVBand="1"/>
      </w:tblPr>
      <w:tblGrid>
        <w:gridCol w:w="2830"/>
        <w:gridCol w:w="6808"/>
      </w:tblGrid>
      <w:tr w:rsidR="007758CD" w:rsidRPr="00BB5C44" w14:paraId="7C49089D"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F42738E"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HR SIGNATURE</w:t>
            </w:r>
          </w:p>
        </w:tc>
        <w:tc>
          <w:tcPr>
            <w:tcW w:w="6808" w:type="dxa"/>
            <w:tcBorders>
              <w:top w:val="single" w:sz="4" w:space="0" w:color="DCDBDD"/>
              <w:left w:val="single" w:sz="4" w:space="0" w:color="DCDBDD"/>
              <w:bottom w:val="single" w:sz="4" w:space="0" w:color="DCDBDD"/>
              <w:right w:val="single" w:sz="4" w:space="0" w:color="DCDBDD"/>
            </w:tcBorders>
          </w:tcPr>
          <w:p w14:paraId="2357D9BE" w14:textId="77777777" w:rsidR="007758CD" w:rsidRPr="00BB5C44" w:rsidRDefault="007758CD" w:rsidP="005F726F">
            <w:pPr>
              <w:rPr>
                <w:rFonts w:ascii="Aptos" w:eastAsia="Aptos" w:hAnsi="Aptos" w:cs="Aptos"/>
                <w:color w:val="7C7C81"/>
              </w:rPr>
            </w:pPr>
          </w:p>
        </w:tc>
      </w:tr>
      <w:tr w:rsidR="007758CD" w:rsidRPr="00BB5C44" w14:paraId="429AE63C"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8DC70E3"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PRINT NAME</w:t>
            </w:r>
          </w:p>
        </w:tc>
        <w:tc>
          <w:tcPr>
            <w:tcW w:w="6808" w:type="dxa"/>
            <w:tcBorders>
              <w:top w:val="single" w:sz="4" w:space="0" w:color="DCDBDD"/>
              <w:left w:val="single" w:sz="4" w:space="0" w:color="DCDBDD"/>
              <w:bottom w:val="single" w:sz="4" w:space="0" w:color="DCDBDD"/>
              <w:right w:val="single" w:sz="4" w:space="0" w:color="DCDBDD"/>
            </w:tcBorders>
          </w:tcPr>
          <w:p w14:paraId="5BE3860F" w14:textId="77777777" w:rsidR="007758CD" w:rsidRPr="00BB5C44" w:rsidRDefault="007758CD" w:rsidP="005F726F">
            <w:pPr>
              <w:rPr>
                <w:rFonts w:ascii="Aptos" w:eastAsia="Aptos" w:hAnsi="Aptos" w:cs="Aptos"/>
                <w:color w:val="7C7C81"/>
              </w:rPr>
            </w:pPr>
          </w:p>
        </w:tc>
      </w:tr>
      <w:tr w:rsidR="007758CD" w:rsidRPr="00BB5C44" w14:paraId="1B0053CA" w14:textId="77777777" w:rsidTr="007758CD">
        <w:trPr>
          <w:cantSplit/>
        </w:trPr>
        <w:tc>
          <w:tcPr>
            <w:tcW w:w="283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B7F5E25" w14:textId="77777777" w:rsidR="007758CD" w:rsidRPr="007758CD" w:rsidRDefault="007758CD" w:rsidP="005F726F">
            <w:pPr>
              <w:spacing w:after="60"/>
              <w:rPr>
                <w:rFonts w:ascii="Aptos" w:eastAsia="Aptos" w:hAnsi="Aptos" w:cs="Aptos"/>
                <w:b/>
                <w:bCs/>
                <w:color w:val="FFFFFF" w:themeColor="background1"/>
                <w:spacing w:val="14"/>
              </w:rPr>
            </w:pPr>
            <w:r w:rsidRPr="007758CD">
              <w:rPr>
                <w:rFonts w:ascii="Aptos" w:eastAsia="Aptos" w:hAnsi="Aptos" w:cs="Aptos"/>
                <w:b/>
                <w:bCs/>
                <w:color w:val="FFFFFF" w:themeColor="background1"/>
                <w:spacing w:val="14"/>
              </w:rPr>
              <w:t>DATE</w:t>
            </w:r>
          </w:p>
        </w:tc>
        <w:tc>
          <w:tcPr>
            <w:tcW w:w="6808" w:type="dxa"/>
            <w:tcBorders>
              <w:top w:val="single" w:sz="4" w:space="0" w:color="DCDBDD"/>
              <w:left w:val="single" w:sz="4" w:space="0" w:color="DCDBDD"/>
              <w:bottom w:val="single" w:sz="4" w:space="0" w:color="DCDBDD"/>
              <w:right w:val="single" w:sz="4" w:space="0" w:color="DCDBDD"/>
            </w:tcBorders>
          </w:tcPr>
          <w:p w14:paraId="704B7CD1" w14:textId="77777777" w:rsidR="007758CD" w:rsidRPr="00BB5C44" w:rsidRDefault="007758CD" w:rsidP="005F726F">
            <w:pPr>
              <w:rPr>
                <w:rFonts w:ascii="Aptos" w:eastAsia="Aptos" w:hAnsi="Aptos" w:cs="Aptos"/>
                <w:color w:val="7C7C81"/>
              </w:rPr>
            </w:pPr>
          </w:p>
        </w:tc>
      </w:tr>
    </w:tbl>
    <w:p w14:paraId="756B44FC" w14:textId="77777777" w:rsidR="007758CD" w:rsidRDefault="007758CD">
      <w:pPr>
        <w:spacing w:after="160" w:line="264" w:lineRule="auto"/>
        <w:rPr>
          <w:color w:val="7C7C81"/>
        </w:rPr>
      </w:pPr>
    </w:p>
    <w:p w14:paraId="7BE16116" w14:textId="77777777" w:rsidR="001377F9" w:rsidRDefault="00BA0C50">
      <w:pPr>
        <w:spacing w:after="160" w:line="264" w:lineRule="auto"/>
      </w:pPr>
      <w:r>
        <w:rPr>
          <w:rFonts w:ascii="Aptos" w:eastAsia="Aptos" w:hAnsi="Aptos" w:cs="Aptos"/>
          <w:color w:val="7C7C81"/>
        </w:rPr>
        <w:t>A copy of this document must be given to the employee. The original must be retained securely on the personnel file. This document contains personal data and must be treated in accordance with UK GDPR and the organisation's data protection policy.</w:t>
      </w:r>
    </w:p>
    <w:sectPr w:rsidR="001377F9">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C9D9" w14:textId="77777777" w:rsidR="00F64990" w:rsidRDefault="00F64990">
      <w:r>
        <w:separator/>
      </w:r>
    </w:p>
  </w:endnote>
  <w:endnote w:type="continuationSeparator" w:id="0">
    <w:p w14:paraId="6611B7AC" w14:textId="77777777" w:rsidR="00F64990" w:rsidRDefault="00F6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6119" w14:textId="77777777" w:rsidR="001377F9" w:rsidRDefault="00BA0C50">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BE1611A" w14:textId="77777777" w:rsidR="001377F9" w:rsidRDefault="00BA0C50">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E44A" w14:textId="77777777" w:rsidR="00F64990" w:rsidRDefault="00F64990">
      <w:r>
        <w:separator/>
      </w:r>
    </w:p>
  </w:footnote>
  <w:footnote w:type="continuationSeparator" w:id="0">
    <w:p w14:paraId="7D81227B" w14:textId="77777777" w:rsidR="00F64990" w:rsidRDefault="00F64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6117" w14:textId="77777777" w:rsidR="001377F9" w:rsidRDefault="00BA0C50">
    <w:pPr>
      <w:jc w:val="center"/>
    </w:pPr>
    <w:r>
      <w:rPr>
        <w:noProof/>
      </w:rPr>
      <w:drawing>
        <wp:inline distT="0" distB="0" distL="0" distR="0" wp14:anchorId="7BE1611B" wp14:editId="7BE1611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BE16118" w14:textId="77777777" w:rsidR="001377F9" w:rsidRDefault="001377F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13E6"/>
    <w:multiLevelType w:val="hybridMultilevel"/>
    <w:tmpl w:val="02E43FC6"/>
    <w:lvl w:ilvl="0" w:tplc="DED639AC">
      <w:start w:val="1"/>
      <w:numFmt w:val="bullet"/>
      <w:lvlText w:val="●"/>
      <w:lvlJc w:val="left"/>
      <w:pPr>
        <w:ind w:left="720" w:hanging="360"/>
      </w:pPr>
    </w:lvl>
    <w:lvl w:ilvl="1" w:tplc="CD8ABFEA">
      <w:start w:val="1"/>
      <w:numFmt w:val="bullet"/>
      <w:lvlText w:val="○"/>
      <w:lvlJc w:val="left"/>
      <w:pPr>
        <w:ind w:left="1440" w:hanging="360"/>
      </w:pPr>
    </w:lvl>
    <w:lvl w:ilvl="2" w:tplc="0C707F8A">
      <w:start w:val="1"/>
      <w:numFmt w:val="bullet"/>
      <w:lvlText w:val="■"/>
      <w:lvlJc w:val="left"/>
      <w:pPr>
        <w:ind w:left="2160" w:hanging="360"/>
      </w:pPr>
    </w:lvl>
    <w:lvl w:ilvl="3" w:tplc="39CC91CC">
      <w:start w:val="1"/>
      <w:numFmt w:val="bullet"/>
      <w:lvlText w:val="●"/>
      <w:lvlJc w:val="left"/>
      <w:pPr>
        <w:ind w:left="2880" w:hanging="360"/>
      </w:pPr>
    </w:lvl>
    <w:lvl w:ilvl="4" w:tplc="E8E42694">
      <w:start w:val="1"/>
      <w:numFmt w:val="bullet"/>
      <w:lvlText w:val="○"/>
      <w:lvlJc w:val="left"/>
      <w:pPr>
        <w:ind w:left="3600" w:hanging="360"/>
      </w:pPr>
    </w:lvl>
    <w:lvl w:ilvl="5" w:tplc="69623562">
      <w:start w:val="1"/>
      <w:numFmt w:val="bullet"/>
      <w:lvlText w:val="■"/>
      <w:lvlJc w:val="left"/>
      <w:pPr>
        <w:ind w:left="4320" w:hanging="360"/>
      </w:pPr>
    </w:lvl>
    <w:lvl w:ilvl="6" w:tplc="385A1C52">
      <w:start w:val="1"/>
      <w:numFmt w:val="bullet"/>
      <w:lvlText w:val="●"/>
      <w:lvlJc w:val="left"/>
      <w:pPr>
        <w:ind w:left="5040" w:hanging="360"/>
      </w:pPr>
    </w:lvl>
    <w:lvl w:ilvl="7" w:tplc="CE0AF064">
      <w:start w:val="1"/>
      <w:numFmt w:val="bullet"/>
      <w:lvlText w:val="●"/>
      <w:lvlJc w:val="left"/>
      <w:pPr>
        <w:ind w:left="5760" w:hanging="360"/>
      </w:pPr>
    </w:lvl>
    <w:lvl w:ilvl="8" w:tplc="B0E823D4">
      <w:start w:val="1"/>
      <w:numFmt w:val="bullet"/>
      <w:lvlText w:val="●"/>
      <w:lvlJc w:val="left"/>
      <w:pPr>
        <w:ind w:left="6480" w:hanging="360"/>
      </w:pPr>
    </w:lvl>
  </w:abstractNum>
  <w:num w:numId="1" w16cid:durableId="12201649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F9"/>
    <w:rsid w:val="001377B2"/>
    <w:rsid w:val="001377F9"/>
    <w:rsid w:val="002F627C"/>
    <w:rsid w:val="00571942"/>
    <w:rsid w:val="00583B89"/>
    <w:rsid w:val="006C5395"/>
    <w:rsid w:val="006F1C47"/>
    <w:rsid w:val="007758CD"/>
    <w:rsid w:val="00965372"/>
    <w:rsid w:val="00A610CD"/>
    <w:rsid w:val="00BA0C50"/>
    <w:rsid w:val="00C3066D"/>
    <w:rsid w:val="00C95FD0"/>
    <w:rsid w:val="00D45034"/>
    <w:rsid w:val="00E00626"/>
    <w:rsid w:val="00F010A0"/>
    <w:rsid w:val="00F64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6056"/>
  <w15:docId w15:val="{E3F76A24-D660-4212-8A22-18F8794F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5330</Characters>
  <Application>Microsoft Office Word</Application>
  <DocSecurity>0</DocSecurity>
  <Lines>231</Lines>
  <Paragraphs>158</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Capability Improvement Plan Template</dc:title>
  <dc:creator>White Cube Consulting</dc:creator>
  <cp:lastModifiedBy>Campbell Urquhart</cp:lastModifiedBy>
  <cp:revision>10</cp:revision>
  <dcterms:created xsi:type="dcterms:W3CDTF">2026-07-03T12:14:00Z</dcterms:created>
  <dcterms:modified xsi:type="dcterms:W3CDTF">2026-07-17T08:54:00Z</dcterms:modified>
</cp:coreProperties>
</file>