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93E6F" w14:textId="77777777" w:rsidR="00B70945" w:rsidRDefault="002A1802">
      <w:pPr>
        <w:keepNext/>
        <w:spacing w:after="60"/>
        <w:jc w:val="center"/>
      </w:pPr>
      <w:r>
        <w:rPr>
          <w:rFonts w:ascii="Aptos" w:eastAsia="Aptos" w:hAnsi="Aptos" w:cs="Aptos"/>
          <w:b/>
          <w:bCs/>
          <w:color w:val="C6ABCE"/>
          <w:spacing w:val="22"/>
        </w:rPr>
        <w:t>LEARNING &amp; DEVELOPMENT</w:t>
      </w:r>
    </w:p>
    <w:p w14:paraId="1BB93E70" w14:textId="77777777" w:rsidR="00B70945" w:rsidRDefault="002A1802">
      <w:pPr>
        <w:spacing w:after="60"/>
        <w:jc w:val="center"/>
      </w:pPr>
      <w:r>
        <w:rPr>
          <w:rFonts w:ascii="Aptos" w:eastAsia="Aptos" w:hAnsi="Aptos" w:cs="Aptos"/>
          <w:b/>
          <w:bCs/>
          <w:color w:val="7C7C81"/>
          <w:sz w:val="48"/>
          <w:szCs w:val="48"/>
        </w:rPr>
        <w:t>Leadership Competency Framework and Assessment Guide</w:t>
      </w:r>
    </w:p>
    <w:p w14:paraId="1BB93E71" w14:textId="77777777" w:rsidR="00B70945" w:rsidRDefault="002A1802">
      <w:pPr>
        <w:spacing w:after="120"/>
        <w:jc w:val="center"/>
      </w:pPr>
      <w:r>
        <w:rPr>
          <w:rFonts w:ascii="Aptos" w:eastAsia="Aptos" w:hAnsi="Aptos" w:cs="Aptos"/>
          <w:color w:val="7C7C81"/>
        </w:rPr>
        <w:t>Learning &amp; Development  |  White Cube Consulting</w:t>
      </w:r>
    </w:p>
    <w:p w14:paraId="1BB93E72" w14:textId="77777777" w:rsidR="00B70945" w:rsidRDefault="00B70945">
      <w:pPr>
        <w:keepNext/>
        <w:pBdr>
          <w:bottom w:val="single" w:sz="4" w:space="1" w:color="B9B8B9"/>
        </w:pBdr>
        <w:spacing w:after="200"/>
      </w:pPr>
    </w:p>
    <w:p w14:paraId="5B3CC735" w14:textId="04877A01" w:rsidR="00291651" w:rsidRDefault="00291651" w:rsidP="00291651">
      <w:pPr>
        <w:spacing w:after="160" w:line="264" w:lineRule="auto"/>
        <w:rPr>
          <w:rFonts w:ascii="Aptos" w:eastAsia="Aptos" w:hAnsi="Aptos" w:cs="Aptos"/>
          <w:color w:val="7C7C81"/>
        </w:rPr>
      </w:pPr>
    </w:p>
    <w:tbl>
      <w:tblPr>
        <w:tblW w:w="9638" w:type="dxa"/>
        <w:tblBorders>
          <w:top w:val="single" w:sz="6" w:space="0" w:color="D9D9D9" w:themeColor="background1" w:themeShade="D9"/>
          <w:left w:val="single" w:sz="6" w:space="0" w:color="D9D9D9" w:themeColor="background1" w:themeShade="D9"/>
          <w:bottom w:val="single" w:sz="6" w:space="0" w:color="D9D9D9" w:themeColor="background1" w:themeShade="D9"/>
          <w:right w:val="single" w:sz="6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938"/>
      </w:tblGrid>
      <w:tr w:rsidR="005E2ED4" w14:paraId="66DA8A53" w14:textId="77777777" w:rsidTr="005E2ED4">
        <w:trPr>
          <w:cantSplit/>
        </w:trPr>
        <w:tc>
          <w:tcPr>
            <w:tcW w:w="2700" w:type="dxa"/>
            <w:shd w:val="clear" w:color="auto" w:fill="C6ABCE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40B443E" w14:textId="77777777" w:rsidR="005E2ED4" w:rsidRPr="00D202F7" w:rsidRDefault="005E2ED4" w:rsidP="0068149E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D202F7">
              <w:rPr>
                <w:rFonts w:ascii="Aptos" w:eastAsia="Aptos" w:hAnsi="Aptos" w:cs="Aptos"/>
                <w:b/>
                <w:bCs/>
                <w:color w:val="FFFFFF" w:themeColor="background1"/>
              </w:rPr>
              <w:t>ORGANISATION</w:t>
            </w:r>
          </w:p>
        </w:tc>
        <w:tc>
          <w:tcPr>
            <w:tcW w:w="6938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F45E120" w14:textId="77777777" w:rsidR="005E2ED4" w:rsidRPr="00BB5C44" w:rsidRDefault="005E2ED4" w:rsidP="0068149E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[Organisation Name]</w:t>
            </w:r>
          </w:p>
        </w:tc>
      </w:tr>
      <w:tr w:rsidR="005E2ED4" w14:paraId="7A5035AF" w14:textId="77777777" w:rsidTr="005E2ED4">
        <w:trPr>
          <w:cantSplit/>
        </w:trPr>
        <w:tc>
          <w:tcPr>
            <w:tcW w:w="2700" w:type="dxa"/>
            <w:shd w:val="clear" w:color="auto" w:fill="C6ABCE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8F97C2C" w14:textId="5395A0CA" w:rsidR="005E2ED4" w:rsidRPr="00D202F7" w:rsidRDefault="005E2ED4" w:rsidP="0068149E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</w:rPr>
              <w:t xml:space="preserve">FRAMEWORK </w:t>
            </w:r>
            <w:r w:rsidRPr="00D202F7">
              <w:rPr>
                <w:rFonts w:ascii="Aptos" w:eastAsia="Aptos" w:hAnsi="Aptos" w:cs="Aptos"/>
                <w:b/>
                <w:bCs/>
                <w:color w:val="FFFFFF" w:themeColor="background1"/>
              </w:rPr>
              <w:t>VERSION</w:t>
            </w:r>
          </w:p>
        </w:tc>
        <w:tc>
          <w:tcPr>
            <w:tcW w:w="6938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61DA503" w14:textId="77777777" w:rsidR="005E2ED4" w:rsidRPr="00BB5C44" w:rsidRDefault="005E2ED4" w:rsidP="0068149E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Version 1.0</w:t>
            </w:r>
          </w:p>
        </w:tc>
      </w:tr>
      <w:tr w:rsidR="005E2ED4" w14:paraId="327FEB05" w14:textId="77777777" w:rsidTr="005E2ED4">
        <w:trPr>
          <w:cantSplit/>
        </w:trPr>
        <w:tc>
          <w:tcPr>
            <w:tcW w:w="2700" w:type="dxa"/>
            <w:shd w:val="clear" w:color="auto" w:fill="C6ABCE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228735B" w14:textId="77777777" w:rsidR="005E2ED4" w:rsidRPr="00D202F7" w:rsidRDefault="005E2ED4" w:rsidP="0068149E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D202F7">
              <w:rPr>
                <w:rFonts w:ascii="Aptos" w:eastAsia="Aptos" w:hAnsi="Aptos" w:cs="Aptos"/>
                <w:b/>
                <w:bCs/>
                <w:color w:val="FFFFFF" w:themeColor="background1"/>
              </w:rPr>
              <w:t>DATE ADOPTED</w:t>
            </w:r>
          </w:p>
        </w:tc>
        <w:tc>
          <w:tcPr>
            <w:tcW w:w="6938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4DE62C5" w14:textId="77777777" w:rsidR="005E2ED4" w:rsidRPr="00BB5C44" w:rsidRDefault="005E2ED4" w:rsidP="0068149E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  <w:tr w:rsidR="005E2ED4" w14:paraId="450233C6" w14:textId="77777777" w:rsidTr="005E2ED4">
        <w:trPr>
          <w:cantSplit/>
        </w:trPr>
        <w:tc>
          <w:tcPr>
            <w:tcW w:w="2700" w:type="dxa"/>
            <w:shd w:val="clear" w:color="auto" w:fill="C6ABCE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067F548" w14:textId="77777777" w:rsidR="005E2ED4" w:rsidRPr="00D202F7" w:rsidRDefault="005E2ED4" w:rsidP="0068149E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D202F7">
              <w:rPr>
                <w:rFonts w:ascii="Aptos" w:eastAsia="Aptos" w:hAnsi="Aptos" w:cs="Aptos"/>
                <w:b/>
                <w:bCs/>
                <w:color w:val="FFFFFF" w:themeColor="background1"/>
              </w:rPr>
              <w:t>REVIEW DATE</w:t>
            </w:r>
          </w:p>
        </w:tc>
        <w:tc>
          <w:tcPr>
            <w:tcW w:w="6938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F39BC85" w14:textId="447C9E34" w:rsidR="005E2ED4" w:rsidRPr="00BB5C44" w:rsidRDefault="005E2ED4" w:rsidP="0068149E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 - review annually and following significant strategic change]</w:t>
            </w:r>
          </w:p>
        </w:tc>
      </w:tr>
      <w:tr w:rsidR="005E2ED4" w14:paraId="759E2F7B" w14:textId="77777777" w:rsidTr="005E2ED4">
        <w:trPr>
          <w:cantSplit/>
        </w:trPr>
        <w:tc>
          <w:tcPr>
            <w:tcW w:w="2700" w:type="dxa"/>
            <w:shd w:val="clear" w:color="auto" w:fill="C6ABCE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345EC93" w14:textId="7FC82EB2" w:rsidR="005E2ED4" w:rsidRPr="00D202F7" w:rsidRDefault="005E2ED4" w:rsidP="0068149E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</w:rPr>
              <w:t>APPLIES TO</w:t>
            </w:r>
          </w:p>
        </w:tc>
        <w:tc>
          <w:tcPr>
            <w:tcW w:w="6938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081133D" w14:textId="0FAA6AEF" w:rsidR="005E2ED4" w:rsidRDefault="00670F74" w:rsidP="0068149E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-12061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D4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5E2ED4">
              <w:rPr>
                <w:rFonts w:ascii="Aptos" w:eastAsia="Aptos" w:hAnsi="Aptos" w:cs="Aptos"/>
                <w:color w:val="7C7C81"/>
              </w:rPr>
              <w:t xml:space="preserve"> All leaders   </w:t>
            </w:r>
            <w:sdt>
              <w:sdtPr>
                <w:rPr>
                  <w:rFonts w:ascii="Aptos" w:eastAsia="Aptos" w:hAnsi="Aptos" w:cs="Aptos"/>
                  <w:color w:val="7C7C81"/>
                </w:rPr>
                <w:id w:val="102443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D4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5E2ED4">
              <w:rPr>
                <w:rFonts w:ascii="Aptos" w:eastAsia="Aptos" w:hAnsi="Aptos" w:cs="Aptos"/>
                <w:color w:val="7C7C81"/>
              </w:rPr>
              <w:t xml:space="preserve"> Senior leaders only   </w:t>
            </w:r>
            <w:sdt>
              <w:sdtPr>
                <w:rPr>
                  <w:rFonts w:ascii="Aptos" w:eastAsia="Aptos" w:hAnsi="Aptos" w:cs="Aptos"/>
                  <w:color w:val="7C7C81"/>
                </w:rPr>
                <w:id w:val="-39736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D4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5E2ED4">
              <w:rPr>
                <w:rFonts w:ascii="Aptos" w:eastAsia="Aptos" w:hAnsi="Aptos" w:cs="Aptos"/>
                <w:color w:val="7C7C81"/>
              </w:rPr>
              <w:t xml:space="preserve"> Team leaders and above   </w:t>
            </w:r>
          </w:p>
          <w:p w14:paraId="7C9184BD" w14:textId="3DC54FBC" w:rsidR="005E2ED4" w:rsidRPr="00BB5C44" w:rsidRDefault="00670F74" w:rsidP="0068149E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-139736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D4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5E2ED4">
              <w:rPr>
                <w:rFonts w:ascii="Aptos" w:eastAsia="Aptos" w:hAnsi="Aptos" w:cs="Aptos"/>
                <w:color w:val="7C7C81"/>
              </w:rPr>
              <w:t xml:space="preserve"> Specify: </w:t>
            </w:r>
          </w:p>
        </w:tc>
      </w:tr>
    </w:tbl>
    <w:p w14:paraId="35796026" w14:textId="77777777" w:rsidR="00291651" w:rsidRDefault="00291651" w:rsidP="00291651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1BB93E82" w14:textId="37373018" w:rsidR="00B70945" w:rsidRDefault="002A1802">
      <w:pPr>
        <w:pBdr>
          <w:left w:val="single" w:sz="18" w:space="10" w:color="C6ABCE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About this framework</w:t>
      </w:r>
    </w:p>
    <w:p w14:paraId="1BB93E83" w14:textId="77777777" w:rsidR="00B70945" w:rsidRDefault="002A1802">
      <w:pPr>
        <w:pBdr>
          <w:left w:val="single" w:sz="18" w:space="10" w:color="C6ABCE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This Leadership Competency Framework describes the behaviours, skills and qualities that define effective leadership in [Organisation Name]. It provides a shared language for leadership development, selection, performance review and succession planning.</w:t>
      </w:r>
    </w:p>
    <w:p w14:paraId="1BB93E84" w14:textId="0CF5C6DF" w:rsidR="00B70945" w:rsidRDefault="002A1802">
      <w:pPr>
        <w:pBdr>
          <w:left w:val="single" w:sz="18" w:space="10" w:color="C6ABCE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Each of the eight competencies is defined at three levels - Developing, Proficient and Exemplary - to reflect the range of leadership maturity across the organisation. The three levels are not hierarchical job grades: a</w:t>
      </w:r>
      <w:r w:rsidR="00415CF3">
        <w:rPr>
          <w:rFonts w:ascii="Aptos" w:eastAsia="Aptos" w:hAnsi="Aptos" w:cs="Aptos"/>
          <w:color w:val="7C7C81"/>
        </w:rPr>
        <w:t xml:space="preserve"> </w:t>
      </w:r>
      <w:r>
        <w:rPr>
          <w:rFonts w:ascii="Aptos" w:eastAsia="Aptos" w:hAnsi="Aptos" w:cs="Aptos"/>
          <w:color w:val="7C7C81"/>
        </w:rPr>
        <w:t>leader at any level may operate at Level 1 in some competencies and Level 3 in others.</w:t>
      </w:r>
    </w:p>
    <w:p w14:paraId="1BB93E85" w14:textId="1A52470A" w:rsidR="00B70945" w:rsidRDefault="002A1802">
      <w:pPr>
        <w:pBdr>
          <w:left w:val="single" w:sz="18" w:space="10" w:color="C6ABCE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>This framework should be used to: inform development conversations and career planning; guide leadership selection and assessment; focus coaching and mentoring; and underpin succession and talent decisions. It is not a performance management scoring tool - it is a development guide.  Adapt the specific language an</w:t>
      </w:r>
      <w:r w:rsidR="00281579">
        <w:rPr>
          <w:rFonts w:ascii="Aptos" w:eastAsia="Aptos" w:hAnsi="Aptos" w:cs="Aptos"/>
          <w:color w:val="7C7C81"/>
        </w:rPr>
        <w:t>d</w:t>
      </w:r>
      <w:r w:rsidR="00415CF3">
        <w:rPr>
          <w:rFonts w:ascii="Aptos" w:eastAsia="Aptos" w:hAnsi="Aptos" w:cs="Aptos"/>
          <w:color w:val="7C7C81"/>
        </w:rPr>
        <w:t xml:space="preserve"> </w:t>
      </w:r>
      <w:r w:rsidR="00AF2E57">
        <w:rPr>
          <w:rFonts w:ascii="Aptos" w:eastAsia="Aptos" w:hAnsi="Aptos" w:cs="Aptos"/>
          <w:color w:val="7C7C81"/>
        </w:rPr>
        <w:t>e</w:t>
      </w:r>
      <w:r>
        <w:rPr>
          <w:rFonts w:ascii="Aptos" w:eastAsia="Aptos" w:hAnsi="Aptos" w:cs="Aptos"/>
          <w:color w:val="7C7C81"/>
        </w:rPr>
        <w:t>xamples to reflect your organisation's culture, values and context before adopting this framework.</w:t>
      </w:r>
    </w:p>
    <w:p w14:paraId="7506609C" w14:textId="77777777" w:rsidR="00281579" w:rsidRDefault="00281579" w:rsidP="00281579">
      <w:pPr>
        <w:rPr>
          <w:rFonts w:ascii="Aptos" w:eastAsia="Aptos" w:hAnsi="Aptos" w:cs="Aptos"/>
          <w:color w:val="C6ABCE"/>
        </w:rPr>
      </w:pPr>
    </w:p>
    <w:p w14:paraId="50011E57" w14:textId="77777777" w:rsidR="00AF2E57" w:rsidRDefault="00AF2E57">
      <w:pPr>
        <w:rPr>
          <w:rFonts w:ascii="Aptos" w:eastAsia="Aptos" w:hAnsi="Aptos" w:cs="Aptos"/>
          <w:b/>
          <w:bCs/>
          <w:color w:val="7C7C81"/>
        </w:rPr>
      </w:pPr>
      <w:r>
        <w:rPr>
          <w:rFonts w:ascii="Aptos" w:eastAsia="Aptos" w:hAnsi="Aptos" w:cs="Aptos"/>
          <w:b/>
          <w:bCs/>
          <w:color w:val="7C7C81"/>
        </w:rPr>
        <w:br w:type="page"/>
      </w:r>
    </w:p>
    <w:p w14:paraId="1BB93E86" w14:textId="6B9F0EA1" w:rsidR="00B70945" w:rsidRPr="00281579" w:rsidRDefault="002A1802" w:rsidP="00281579">
      <w:pPr>
        <w:rPr>
          <w:rFonts w:ascii="Aptos" w:eastAsia="Aptos" w:hAnsi="Aptos" w:cs="Aptos"/>
          <w:color w:val="C6ABCE"/>
        </w:rPr>
      </w:pPr>
      <w:r>
        <w:rPr>
          <w:rFonts w:ascii="Aptos" w:eastAsia="Aptos" w:hAnsi="Aptos" w:cs="Aptos"/>
          <w:b/>
          <w:bCs/>
          <w:color w:val="7C7C81"/>
        </w:rPr>
        <w:lastRenderedPageBreak/>
        <w:t>The Eight Leadership Competencies</w:t>
      </w:r>
    </w:p>
    <w:p w14:paraId="1BB93E87" w14:textId="5F877BA3" w:rsidR="00B70945" w:rsidRDefault="00AF2E57">
      <w:pPr>
        <w:spacing w:after="160" w:line="264" w:lineRule="auto"/>
      </w:pPr>
      <w:r>
        <w:rPr>
          <w:rFonts w:ascii="Aptos" w:eastAsia="Aptos" w:hAnsi="Aptos" w:cs="Aptos"/>
          <w:color w:val="7C7C81"/>
        </w:rPr>
        <w:br/>
      </w:r>
      <w:r w:rsidR="002A1802">
        <w:rPr>
          <w:rFonts w:ascii="Aptos" w:eastAsia="Aptos" w:hAnsi="Aptos" w:cs="Aptos"/>
          <w:color w:val="7C7C81"/>
        </w:rPr>
        <w:t>The framework describes leadership across eight interconnected dimensions. No single competency operates in isolation - great leaders draw on all eight, in proportion to the situation they face.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2126"/>
        <w:gridCol w:w="7229"/>
      </w:tblGrid>
      <w:tr w:rsidR="00B70945" w:rsidRPr="005E2ED4" w14:paraId="1BB93E8B" w14:textId="77777777" w:rsidTr="005E2ED4">
        <w:trPr>
          <w:cantSplit/>
          <w:tblHeader/>
        </w:trPr>
        <w:tc>
          <w:tcPr>
            <w:tcW w:w="147" w:type="pct"/>
            <w:tcBorders>
              <w:bottom w:val="single" w:sz="10" w:space="0" w:color="C6ABCE"/>
            </w:tcBorders>
            <w:shd w:val="clear" w:color="auto" w:fill="C6ABCE"/>
            <w:tcMar>
              <w:top w:w="90" w:type="dxa"/>
              <w:left w:w="0" w:type="dxa"/>
              <w:bottom w:w="90" w:type="dxa"/>
              <w:right w:w="120" w:type="dxa"/>
            </w:tcMar>
          </w:tcPr>
          <w:p w14:paraId="1BB93E88" w14:textId="77777777" w:rsidR="00B70945" w:rsidRPr="005E2ED4" w:rsidRDefault="002A1802" w:rsidP="00415CF3">
            <w:pPr>
              <w:jc w:val="center"/>
              <w:rPr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#</w:t>
            </w:r>
          </w:p>
        </w:tc>
        <w:tc>
          <w:tcPr>
            <w:tcW w:w="1103" w:type="pct"/>
            <w:tcBorders>
              <w:bottom w:val="single" w:sz="10" w:space="0" w:color="C6ABCE"/>
            </w:tcBorders>
            <w:shd w:val="clear" w:color="auto" w:fill="C6ABCE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BB93E89" w14:textId="77777777" w:rsidR="00B70945" w:rsidRPr="005E2ED4" w:rsidRDefault="002A1802" w:rsidP="00415CF3">
            <w:pPr>
              <w:jc w:val="center"/>
              <w:rPr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COMPETENCY</w:t>
            </w:r>
          </w:p>
        </w:tc>
        <w:tc>
          <w:tcPr>
            <w:tcW w:w="3750" w:type="pct"/>
            <w:tcBorders>
              <w:bottom w:val="single" w:sz="10" w:space="0" w:color="C6ABCE"/>
            </w:tcBorders>
            <w:shd w:val="clear" w:color="auto" w:fill="C6ABCE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BB93E8A" w14:textId="77777777" w:rsidR="00B70945" w:rsidRPr="005E2ED4" w:rsidRDefault="002A1802" w:rsidP="005E2ED4">
            <w:pPr>
              <w:jc w:val="center"/>
              <w:rPr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  <w:sz w:val="18"/>
                <w:szCs w:val="18"/>
              </w:rPr>
              <w:t>IN BRIEF</w:t>
            </w:r>
          </w:p>
        </w:tc>
      </w:tr>
      <w:tr w:rsidR="00B70945" w14:paraId="1BB93E8F" w14:textId="77777777" w:rsidTr="005E2ED4">
        <w:trPr>
          <w:cantSplit/>
        </w:trPr>
        <w:tc>
          <w:tcPr>
            <w:tcW w:w="147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BB93E8C" w14:textId="77777777" w:rsidR="00B70945" w:rsidRDefault="002A1802" w:rsidP="00415CF3">
            <w:pPr>
              <w:jc w:val="center"/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1</w:t>
            </w:r>
          </w:p>
        </w:tc>
        <w:tc>
          <w:tcPr>
            <w:tcW w:w="1103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BB93E8D" w14:textId="77777777" w:rsidR="00B70945" w:rsidRPr="005E2ED4" w:rsidRDefault="002A1802" w:rsidP="00415CF3">
            <w:pPr>
              <w:jc w:val="center"/>
              <w:rPr>
                <w:b/>
                <w:bCs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7C7C81"/>
              </w:rPr>
              <w:t>Self-Aware Leader</w:t>
            </w:r>
          </w:p>
        </w:tc>
        <w:tc>
          <w:tcPr>
            <w:tcW w:w="3750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BB93E8E" w14:textId="77777777" w:rsidR="00B70945" w:rsidRDefault="002A1802">
            <w:r>
              <w:rPr>
                <w:rFonts w:ascii="Aptos" w:eastAsia="Aptos" w:hAnsi="Aptos" w:cs="Aptos"/>
                <w:color w:val="7C7C81"/>
              </w:rPr>
              <w:t>Understands their own strengths, development areas, values and impact on others. Understands that strengths can become weaknesses when overused.</w:t>
            </w:r>
          </w:p>
        </w:tc>
      </w:tr>
      <w:tr w:rsidR="00B70945" w14:paraId="1BB93E93" w14:textId="77777777" w:rsidTr="005E2ED4">
        <w:trPr>
          <w:cantSplit/>
        </w:trPr>
        <w:tc>
          <w:tcPr>
            <w:tcW w:w="147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BB93E90" w14:textId="77777777" w:rsidR="00B70945" w:rsidRDefault="002A1802" w:rsidP="00415CF3">
            <w:pPr>
              <w:jc w:val="center"/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2</w:t>
            </w:r>
          </w:p>
        </w:tc>
        <w:tc>
          <w:tcPr>
            <w:tcW w:w="1103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BB93E91" w14:textId="77777777" w:rsidR="00B70945" w:rsidRPr="005E2ED4" w:rsidRDefault="002A1802" w:rsidP="00415CF3">
            <w:pPr>
              <w:jc w:val="center"/>
              <w:rPr>
                <w:b/>
                <w:bCs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7C7C81"/>
              </w:rPr>
              <w:t>Strategic Thinker</w:t>
            </w:r>
          </w:p>
        </w:tc>
        <w:tc>
          <w:tcPr>
            <w:tcW w:w="3750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BB93E92" w14:textId="77777777" w:rsidR="00B70945" w:rsidRDefault="002A1802">
            <w:r>
              <w:rPr>
                <w:rFonts w:ascii="Aptos" w:eastAsia="Aptos" w:hAnsi="Aptos" w:cs="Aptos"/>
                <w:color w:val="7C7C81"/>
              </w:rPr>
              <w:t>Sees the big picture; connects day-to-day decisions to longer-term goals and organisational direction. Evaluates opportunities and risks associated with AI and emerging technologies.</w:t>
            </w:r>
          </w:p>
        </w:tc>
      </w:tr>
      <w:tr w:rsidR="00B70945" w14:paraId="1BB93E97" w14:textId="77777777" w:rsidTr="005E2ED4">
        <w:trPr>
          <w:cantSplit/>
        </w:trPr>
        <w:tc>
          <w:tcPr>
            <w:tcW w:w="147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BB93E94" w14:textId="77777777" w:rsidR="00B70945" w:rsidRDefault="002A1802" w:rsidP="00415CF3">
            <w:pPr>
              <w:jc w:val="center"/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3</w:t>
            </w:r>
          </w:p>
        </w:tc>
        <w:tc>
          <w:tcPr>
            <w:tcW w:w="1103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BB93E95" w14:textId="77777777" w:rsidR="00B70945" w:rsidRPr="005E2ED4" w:rsidRDefault="002A1802" w:rsidP="00415CF3">
            <w:pPr>
              <w:jc w:val="center"/>
              <w:rPr>
                <w:b/>
                <w:bCs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7C7C81"/>
              </w:rPr>
              <w:t>People Developer</w:t>
            </w:r>
          </w:p>
        </w:tc>
        <w:tc>
          <w:tcPr>
            <w:tcW w:w="3750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BB93E96" w14:textId="77777777" w:rsidR="00B70945" w:rsidRDefault="002A1802">
            <w:r>
              <w:rPr>
                <w:rFonts w:ascii="Aptos" w:eastAsia="Aptos" w:hAnsi="Aptos" w:cs="Aptos"/>
                <w:color w:val="7C7C81"/>
              </w:rPr>
              <w:t>Invests genuinely in the growth of individuals and teams; coaches, challenges and creates opportunity</w:t>
            </w:r>
          </w:p>
        </w:tc>
      </w:tr>
      <w:tr w:rsidR="00B70945" w14:paraId="1BB93E9B" w14:textId="77777777" w:rsidTr="005E2ED4">
        <w:trPr>
          <w:cantSplit/>
        </w:trPr>
        <w:tc>
          <w:tcPr>
            <w:tcW w:w="147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BB93E98" w14:textId="77777777" w:rsidR="00B70945" w:rsidRDefault="002A1802" w:rsidP="00415CF3">
            <w:pPr>
              <w:jc w:val="center"/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4</w:t>
            </w:r>
          </w:p>
        </w:tc>
        <w:tc>
          <w:tcPr>
            <w:tcW w:w="1103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BB93E99" w14:textId="77777777" w:rsidR="00B70945" w:rsidRPr="005E2ED4" w:rsidRDefault="002A1802" w:rsidP="00415CF3">
            <w:pPr>
              <w:jc w:val="center"/>
              <w:rPr>
                <w:b/>
                <w:bCs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7C7C81"/>
              </w:rPr>
              <w:t>Relationship Builder</w:t>
            </w:r>
          </w:p>
        </w:tc>
        <w:tc>
          <w:tcPr>
            <w:tcW w:w="3750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BB93E9A" w14:textId="77777777" w:rsidR="00B70945" w:rsidRDefault="002A1802">
            <w:r>
              <w:rPr>
                <w:rFonts w:ascii="Aptos" w:eastAsia="Aptos" w:hAnsi="Aptos" w:cs="Aptos"/>
                <w:color w:val="7C7C81"/>
              </w:rPr>
              <w:t>Builds trust, collaborates effectively and manages stakeholder relationships with skill and integrity</w:t>
            </w:r>
          </w:p>
        </w:tc>
      </w:tr>
      <w:tr w:rsidR="00B70945" w14:paraId="1BB93E9F" w14:textId="77777777" w:rsidTr="005E2ED4">
        <w:trPr>
          <w:cantSplit/>
        </w:trPr>
        <w:tc>
          <w:tcPr>
            <w:tcW w:w="147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BB93E9C" w14:textId="77777777" w:rsidR="00B70945" w:rsidRDefault="002A1802" w:rsidP="00415CF3">
            <w:pPr>
              <w:jc w:val="center"/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5</w:t>
            </w:r>
          </w:p>
        </w:tc>
        <w:tc>
          <w:tcPr>
            <w:tcW w:w="1103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BB93E9D" w14:textId="77777777" w:rsidR="00B70945" w:rsidRPr="005E2ED4" w:rsidRDefault="002A1802" w:rsidP="00415CF3">
            <w:pPr>
              <w:jc w:val="center"/>
              <w:rPr>
                <w:b/>
                <w:bCs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7C7C81"/>
              </w:rPr>
              <w:t>Performance Driver</w:t>
            </w:r>
          </w:p>
        </w:tc>
        <w:tc>
          <w:tcPr>
            <w:tcW w:w="3750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BB93E9E" w14:textId="77777777" w:rsidR="00B70945" w:rsidRDefault="002A1802">
            <w:r>
              <w:rPr>
                <w:rFonts w:ascii="Aptos" w:eastAsia="Aptos" w:hAnsi="Aptos" w:cs="Aptos"/>
                <w:color w:val="7C7C81"/>
              </w:rPr>
              <w:t>Sets high standards, manages performance fairly and creates accountability without fear</w:t>
            </w:r>
          </w:p>
        </w:tc>
      </w:tr>
      <w:tr w:rsidR="00B70945" w14:paraId="1BB93EA3" w14:textId="77777777" w:rsidTr="005E2ED4">
        <w:trPr>
          <w:cantSplit/>
        </w:trPr>
        <w:tc>
          <w:tcPr>
            <w:tcW w:w="147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BB93EA0" w14:textId="77777777" w:rsidR="00B70945" w:rsidRDefault="002A1802" w:rsidP="00415CF3">
            <w:pPr>
              <w:jc w:val="center"/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6</w:t>
            </w:r>
          </w:p>
        </w:tc>
        <w:tc>
          <w:tcPr>
            <w:tcW w:w="1103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BB93EA1" w14:textId="77777777" w:rsidR="00B70945" w:rsidRPr="005E2ED4" w:rsidRDefault="002A1802" w:rsidP="00415CF3">
            <w:pPr>
              <w:jc w:val="center"/>
              <w:rPr>
                <w:b/>
                <w:bCs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7C7C81"/>
              </w:rPr>
              <w:t>Change Navigator</w:t>
            </w:r>
          </w:p>
        </w:tc>
        <w:tc>
          <w:tcPr>
            <w:tcW w:w="3750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BB93EA2" w14:textId="77777777" w:rsidR="00B70945" w:rsidRDefault="002A1802">
            <w:r>
              <w:rPr>
                <w:rFonts w:ascii="Aptos" w:eastAsia="Aptos" w:hAnsi="Aptos" w:cs="Aptos"/>
                <w:color w:val="7C7C81"/>
              </w:rPr>
              <w:t>Leads others through uncertainty, communicates clearly in ambiguity and models personal resilience. Evaluates opportunities and risks associated with AI and emerging technologies.</w:t>
            </w:r>
          </w:p>
        </w:tc>
      </w:tr>
      <w:tr w:rsidR="00B70945" w14:paraId="1BB93EA7" w14:textId="77777777" w:rsidTr="005E2ED4">
        <w:trPr>
          <w:cantSplit/>
        </w:trPr>
        <w:tc>
          <w:tcPr>
            <w:tcW w:w="147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BB93EA4" w14:textId="77777777" w:rsidR="00B70945" w:rsidRDefault="002A1802" w:rsidP="00415CF3">
            <w:pPr>
              <w:jc w:val="center"/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7</w:t>
            </w:r>
          </w:p>
        </w:tc>
        <w:tc>
          <w:tcPr>
            <w:tcW w:w="1103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BB93EA5" w14:textId="77777777" w:rsidR="00B70945" w:rsidRPr="005E2ED4" w:rsidRDefault="002A1802" w:rsidP="00415CF3">
            <w:pPr>
              <w:jc w:val="center"/>
              <w:rPr>
                <w:b/>
                <w:bCs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7C7C81"/>
              </w:rPr>
              <w:t>Inclusive Leader</w:t>
            </w:r>
          </w:p>
        </w:tc>
        <w:tc>
          <w:tcPr>
            <w:tcW w:w="3750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BB93EA6" w14:textId="77777777" w:rsidR="00B70945" w:rsidRDefault="002A1802">
            <w:r>
              <w:rPr>
                <w:rFonts w:ascii="Aptos" w:eastAsia="Aptos" w:hAnsi="Aptos" w:cs="Aptos"/>
                <w:color w:val="7C7C81"/>
              </w:rPr>
              <w:t>Creates belonging; values diversity; ensures all voices are heard and all people can contribute fully</w:t>
            </w:r>
          </w:p>
        </w:tc>
      </w:tr>
      <w:tr w:rsidR="00B70945" w14:paraId="1BB93EAB" w14:textId="77777777" w:rsidTr="005E2ED4">
        <w:trPr>
          <w:cantSplit/>
        </w:trPr>
        <w:tc>
          <w:tcPr>
            <w:tcW w:w="147" w:type="pct"/>
            <w:tcBorders>
              <w:bottom w:val="single" w:sz="4" w:space="0" w:color="E1E0DE"/>
            </w:tcBorders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1BB93EA8" w14:textId="77777777" w:rsidR="00B70945" w:rsidRDefault="002A1802" w:rsidP="00415CF3">
            <w:pPr>
              <w:jc w:val="center"/>
            </w:pPr>
            <w:r>
              <w:rPr>
                <w:rFonts w:ascii="Aptos" w:eastAsia="Aptos" w:hAnsi="Aptos" w:cs="Aptos"/>
                <w:b/>
                <w:bCs/>
                <w:color w:val="7C7C81"/>
              </w:rPr>
              <w:t>8</w:t>
            </w:r>
          </w:p>
        </w:tc>
        <w:tc>
          <w:tcPr>
            <w:tcW w:w="1103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BB93EA9" w14:textId="77777777" w:rsidR="00B70945" w:rsidRPr="005E2ED4" w:rsidRDefault="002A1802" w:rsidP="00415CF3">
            <w:pPr>
              <w:jc w:val="center"/>
              <w:rPr>
                <w:b/>
                <w:bCs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7C7C81"/>
              </w:rPr>
              <w:t>Values Champion</w:t>
            </w:r>
          </w:p>
        </w:tc>
        <w:tc>
          <w:tcPr>
            <w:tcW w:w="3750" w:type="pct"/>
            <w:tcBorders>
              <w:bottom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BB93EAA" w14:textId="77777777" w:rsidR="00B70945" w:rsidRDefault="002A1802">
            <w:r>
              <w:rPr>
                <w:rFonts w:ascii="Aptos" w:eastAsia="Aptos" w:hAnsi="Aptos" w:cs="Aptos"/>
                <w:color w:val="7C7C81"/>
              </w:rPr>
              <w:t>Acts with integrity; models the organisation's values consistently; speaks up when they see them violated</w:t>
            </w:r>
          </w:p>
        </w:tc>
      </w:tr>
    </w:tbl>
    <w:p w14:paraId="1BB93EAC" w14:textId="07CB3C92" w:rsidR="00B70945" w:rsidRDefault="002A1802">
      <w:pPr>
        <w:keepNext/>
        <w:keepLines/>
        <w:spacing w:before="220" w:after="100"/>
      </w:pPr>
      <w:r>
        <w:rPr>
          <w:rFonts w:ascii="Aptos" w:eastAsia="Aptos" w:hAnsi="Aptos" w:cs="Aptos"/>
          <w:color w:val="C6ABCE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Competency Definitions and Behavioural Indicators</w:t>
      </w:r>
    </w:p>
    <w:p w14:paraId="1BB93EAD" w14:textId="77777777" w:rsidR="00B70945" w:rsidRDefault="002A1802">
      <w:pPr>
        <w:spacing w:after="160" w:line="264" w:lineRule="auto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>Each competency is defined below with behavioural indicators at three levels: Developing (building capability), Proficient (consistently effective), and Exemplary (a model for others). Counter-productive behaviours - what the competency looks like when absent or overdone - are also included.</w:t>
      </w:r>
    </w:p>
    <w:p w14:paraId="4FD97C1F" w14:textId="77777777" w:rsidR="00AF2E57" w:rsidRDefault="00AF2E57">
      <w:pPr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br w:type="page"/>
      </w:r>
    </w:p>
    <w:p w14:paraId="1F19EE10" w14:textId="55F5C027" w:rsidR="008248CC" w:rsidRPr="004B65D5" w:rsidRDefault="008248CC" w:rsidP="00281579">
      <w:pPr>
        <w:pStyle w:val="ListParagraph"/>
        <w:numPr>
          <w:ilvl w:val="0"/>
          <w:numId w:val="2"/>
        </w:numPr>
        <w:rPr>
          <w:rFonts w:ascii="Aptos" w:eastAsia="Aptos" w:hAnsi="Aptos" w:cs="Aptos"/>
          <w:b/>
          <w:bCs/>
          <w:color w:val="7C7C81"/>
        </w:rPr>
      </w:pPr>
      <w:r w:rsidRPr="004B65D5">
        <w:rPr>
          <w:rFonts w:ascii="Aptos" w:eastAsia="Aptos" w:hAnsi="Aptos" w:cs="Aptos"/>
          <w:b/>
          <w:bCs/>
          <w:color w:val="7C7C81"/>
        </w:rPr>
        <w:lastRenderedPageBreak/>
        <w:t>Self-Aware Leader</w:t>
      </w:r>
    </w:p>
    <w:p w14:paraId="5B0FAFAC" w14:textId="77777777" w:rsidR="00281579" w:rsidRPr="00281579" w:rsidRDefault="00281579" w:rsidP="00281579">
      <w:pPr>
        <w:rPr>
          <w:rFonts w:ascii="Aptos" w:eastAsia="Aptos" w:hAnsi="Aptos" w:cs="Aptos"/>
          <w:color w:val="7C7C81"/>
        </w:rPr>
      </w:pPr>
    </w:p>
    <w:p w14:paraId="0C253441" w14:textId="657B96F0" w:rsidR="008248CC" w:rsidRDefault="008248CC" w:rsidP="00281579">
      <w:pPr>
        <w:rPr>
          <w:rFonts w:ascii="Aptos" w:eastAsia="Aptos" w:hAnsi="Aptos" w:cs="Aptos"/>
          <w:color w:val="7C7C81"/>
        </w:rPr>
      </w:pPr>
      <w:r w:rsidRPr="008248CC">
        <w:rPr>
          <w:rFonts w:ascii="Aptos" w:eastAsia="Aptos" w:hAnsi="Aptos" w:cs="Aptos"/>
          <w:color w:val="7C7C81"/>
        </w:rPr>
        <w:t>Understands their own strengths, development areas, emotional triggers and impact on others. Acts from a place of genuine self-knowledge rather than ego, fear or habit.</w:t>
      </w:r>
      <w:r w:rsidR="00AF2E57">
        <w:rPr>
          <w:rFonts w:ascii="Aptos" w:eastAsia="Aptos" w:hAnsi="Aptos" w:cs="Aptos"/>
          <w:color w:val="7C7C81"/>
        </w:rPr>
        <w:br/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2"/>
        <w:gridCol w:w="2690"/>
        <w:gridCol w:w="2690"/>
        <w:gridCol w:w="2690"/>
      </w:tblGrid>
      <w:tr w:rsidR="004A7B51" w:rsidRPr="005E2ED4" w14:paraId="23EA716C" w14:textId="77777777" w:rsidTr="004A7B51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1430431C" w14:textId="617C1004" w:rsidR="004A7B51" w:rsidRDefault="004A7B51" w:rsidP="00415CF3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OBSERVABLE</w:t>
            </w:r>
          </w:p>
          <w:p w14:paraId="1A8B5766" w14:textId="77777777" w:rsidR="004A7B51" w:rsidRPr="005E2ED4" w:rsidRDefault="004A7B51" w:rsidP="00415CF3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BEHAVIOURS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EA4AFCE" w14:textId="77777777" w:rsidR="004A7B51" w:rsidRDefault="004A7B51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</w:t>
            </w:r>
            <w:r>
              <w:rPr>
                <w:rFonts w:ascii="Aptos" w:eastAsia="Aptos" w:hAnsi="Aptos" w:cs="Aptos"/>
                <w:b/>
                <w:bCs/>
                <w:color w:val="FFFFFF" w:themeColor="background1"/>
              </w:rPr>
              <w:t xml:space="preserve"> 1</w:t>
            </w:r>
          </w:p>
          <w:p w14:paraId="3EF9642D" w14:textId="77777777" w:rsidR="004A7B51" w:rsidRPr="005E2ED4" w:rsidRDefault="004A7B51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DEVELOPING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084F362" w14:textId="77777777" w:rsidR="004A7B51" w:rsidRDefault="004A7B51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 2</w:t>
            </w:r>
          </w:p>
          <w:p w14:paraId="0779B2B3" w14:textId="77777777" w:rsidR="004A7B51" w:rsidRPr="005E2ED4" w:rsidRDefault="004A7B51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PROFICIENT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2C92410" w14:textId="77777777" w:rsidR="004A7B51" w:rsidRDefault="004A7B51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 3</w:t>
            </w:r>
          </w:p>
          <w:p w14:paraId="59797781" w14:textId="77777777" w:rsidR="004A7B51" w:rsidRPr="005E2ED4" w:rsidRDefault="004A7B51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EXEMPLARY</w:t>
            </w:r>
          </w:p>
        </w:tc>
      </w:tr>
      <w:tr w:rsidR="004A7B51" w14:paraId="707CEC02" w14:textId="77777777" w:rsidTr="004A7B51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016A98BB" w14:textId="77777777" w:rsidR="00415CF3" w:rsidRDefault="004A7B51" w:rsidP="00415CF3">
            <w:pPr>
              <w:jc w:val="center"/>
              <w:rPr>
                <w:rFonts w:ascii="Aptos" w:eastAsia="Aptos" w:hAnsi="Aptos" w:cs="Aptos"/>
                <w:b/>
                <w:bCs/>
                <w:color w:val="7C7C81"/>
              </w:rPr>
            </w:pPr>
            <w:r w:rsidRPr="004A7B51">
              <w:rPr>
                <w:rFonts w:ascii="Aptos" w:eastAsia="Aptos" w:hAnsi="Aptos" w:cs="Aptos"/>
                <w:b/>
                <w:bCs/>
                <w:color w:val="7C7C81"/>
              </w:rPr>
              <w:t xml:space="preserve">Reflect </w:t>
            </w:r>
          </w:p>
          <w:p w14:paraId="740E02BD" w14:textId="6F7F4AEF" w:rsidR="004A7B51" w:rsidRPr="004A7B51" w:rsidRDefault="004A7B51" w:rsidP="00415CF3">
            <w:pPr>
              <w:jc w:val="center"/>
              <w:rPr>
                <w:b/>
                <w:bCs/>
              </w:rPr>
            </w:pPr>
            <w:r w:rsidRPr="004A7B51">
              <w:rPr>
                <w:rFonts w:ascii="Aptos" w:eastAsia="Aptos" w:hAnsi="Aptos" w:cs="Aptos"/>
                <w:b/>
                <w:bCs/>
                <w:color w:val="7C7C81"/>
              </w:rPr>
              <w:t>and learn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88C09F0" w14:textId="77777777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Seeks feedback and reflects on it - even when uncomfortable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F663101" w14:textId="77777777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Actively uses feedback to adapt their approach; visible learner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E72ADA8" w14:textId="77777777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Creates a culture of feedback around them; models vulnerability and growth publicly</w:t>
            </w:r>
          </w:p>
        </w:tc>
      </w:tr>
      <w:tr w:rsidR="004A7B51" w14:paraId="4EA7514C" w14:textId="77777777" w:rsidTr="004A7B51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0376EABD" w14:textId="77777777" w:rsidR="004A7B51" w:rsidRPr="004A7B51" w:rsidRDefault="004A7B51" w:rsidP="00415CF3">
            <w:pPr>
              <w:jc w:val="center"/>
              <w:rPr>
                <w:b/>
                <w:bCs/>
              </w:rPr>
            </w:pPr>
            <w:r w:rsidRPr="004A7B51">
              <w:rPr>
                <w:rFonts w:ascii="Aptos" w:eastAsia="Aptos" w:hAnsi="Aptos" w:cs="Aptos"/>
                <w:b/>
                <w:bCs/>
                <w:color w:val="7C7C81"/>
              </w:rPr>
              <w:t>Emotional regulation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417F841" w14:textId="77777777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Aware of their emotions and generally manages them well under pressure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69B93CE" w14:textId="77777777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Consistently composed in difficult situations; names emotions constructively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9821689" w14:textId="77777777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Helps others regulate; uses emotional awareness as a leadership tool</w:t>
            </w:r>
          </w:p>
        </w:tc>
      </w:tr>
      <w:tr w:rsidR="004A7B51" w14:paraId="2C421D4C" w14:textId="77777777" w:rsidTr="004A7B51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3B7518C0" w14:textId="77777777" w:rsidR="00415CF3" w:rsidRDefault="004A7B51" w:rsidP="00415CF3">
            <w:pPr>
              <w:jc w:val="center"/>
              <w:rPr>
                <w:rFonts w:ascii="Aptos" w:eastAsia="Aptos" w:hAnsi="Aptos" w:cs="Aptos"/>
                <w:b/>
                <w:bCs/>
                <w:color w:val="7C7C81"/>
              </w:rPr>
            </w:pPr>
            <w:r w:rsidRPr="004A7B51">
              <w:rPr>
                <w:rFonts w:ascii="Aptos" w:eastAsia="Aptos" w:hAnsi="Aptos" w:cs="Aptos"/>
                <w:b/>
                <w:bCs/>
                <w:color w:val="7C7C81"/>
              </w:rPr>
              <w:t xml:space="preserve">Know </w:t>
            </w:r>
          </w:p>
          <w:p w14:paraId="03E6AE0D" w14:textId="7171F29B" w:rsidR="004A7B51" w:rsidRPr="004A7B51" w:rsidRDefault="004A7B51" w:rsidP="00415CF3">
            <w:pPr>
              <w:jc w:val="center"/>
              <w:rPr>
                <w:b/>
                <w:bCs/>
              </w:rPr>
            </w:pPr>
            <w:r w:rsidRPr="004A7B51">
              <w:rPr>
                <w:rFonts w:ascii="Aptos" w:eastAsia="Aptos" w:hAnsi="Aptos" w:cs="Aptos"/>
                <w:b/>
                <w:bCs/>
                <w:color w:val="7C7C81"/>
              </w:rPr>
              <w:t>their impact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3AFC93E" w14:textId="77777777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Has a basic understanding of how they come across to others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9C822EB" w14:textId="77777777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Adjusts their style based on the individual and the situation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DF07195" w14:textId="77777777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Acute awareness of their shadow; actively manages their impact on team culture and safety</w:t>
            </w:r>
          </w:p>
        </w:tc>
      </w:tr>
    </w:tbl>
    <w:p w14:paraId="13E00519" w14:textId="77777777" w:rsidR="004A7B51" w:rsidRDefault="004A7B51" w:rsidP="00281579">
      <w:pPr>
        <w:rPr>
          <w:rFonts w:ascii="Aptos" w:eastAsia="Aptos" w:hAnsi="Aptos" w:cs="Aptos"/>
          <w:color w:val="7C7C81"/>
        </w:rPr>
      </w:pPr>
    </w:p>
    <w:p w14:paraId="660925BB" w14:textId="2101D56F" w:rsidR="004A7B51" w:rsidRPr="004B65D5" w:rsidRDefault="004A7B51" w:rsidP="00281579">
      <w:pPr>
        <w:pStyle w:val="ListParagraph"/>
        <w:numPr>
          <w:ilvl w:val="0"/>
          <w:numId w:val="2"/>
        </w:numPr>
        <w:rPr>
          <w:rFonts w:ascii="Aptos" w:eastAsia="Aptos" w:hAnsi="Aptos" w:cs="Aptos"/>
          <w:b/>
          <w:bCs/>
          <w:color w:val="7C7C81"/>
        </w:rPr>
      </w:pPr>
      <w:r w:rsidRPr="004B65D5">
        <w:rPr>
          <w:rFonts w:ascii="Aptos" w:eastAsia="Aptos" w:hAnsi="Aptos" w:cs="Aptos"/>
          <w:b/>
          <w:bCs/>
          <w:color w:val="7C7C81"/>
        </w:rPr>
        <w:t>Strategic Thinker</w:t>
      </w:r>
    </w:p>
    <w:p w14:paraId="7D682FE1" w14:textId="77777777" w:rsidR="00281579" w:rsidRPr="00281579" w:rsidRDefault="00281579" w:rsidP="00281579">
      <w:pPr>
        <w:pStyle w:val="ListParagraph"/>
        <w:ind w:left="720"/>
        <w:rPr>
          <w:rFonts w:ascii="Aptos" w:eastAsia="Aptos" w:hAnsi="Aptos" w:cs="Aptos"/>
          <w:color w:val="7C7C81"/>
        </w:rPr>
      </w:pPr>
    </w:p>
    <w:p w14:paraId="4255F4EA" w14:textId="07F96AC7" w:rsidR="004A7B51" w:rsidRDefault="004A7B51" w:rsidP="00281579">
      <w:pPr>
        <w:rPr>
          <w:rFonts w:ascii="Aptos" w:eastAsia="Aptos" w:hAnsi="Aptos" w:cs="Aptos"/>
          <w:color w:val="7C7C81"/>
        </w:rPr>
      </w:pPr>
      <w:r w:rsidRPr="004A7B51">
        <w:rPr>
          <w:rFonts w:ascii="Aptos" w:eastAsia="Aptos" w:hAnsi="Aptos" w:cs="Aptos"/>
          <w:color w:val="7C7C81"/>
        </w:rPr>
        <w:t>Sees beyond the immediate; connects the work of the team to the wider organisational goals; anticipates change and positions the team to respond effectively.</w:t>
      </w:r>
    </w:p>
    <w:p w14:paraId="7B32A1FC" w14:textId="77777777" w:rsidR="00281579" w:rsidRDefault="00281579" w:rsidP="00281579">
      <w:pPr>
        <w:rPr>
          <w:rFonts w:ascii="Aptos" w:eastAsia="Aptos" w:hAnsi="Aptos" w:cs="Aptos"/>
          <w:color w:val="7C7C81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2"/>
        <w:gridCol w:w="2690"/>
        <w:gridCol w:w="2690"/>
        <w:gridCol w:w="2690"/>
      </w:tblGrid>
      <w:tr w:rsidR="004A7B51" w:rsidRPr="005E2ED4" w14:paraId="312852B0" w14:textId="77777777" w:rsidTr="004A7B51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6A95B71E" w14:textId="1643471C" w:rsidR="004A7B51" w:rsidRDefault="004A7B51" w:rsidP="00415CF3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OBSERVABLE</w:t>
            </w:r>
          </w:p>
          <w:p w14:paraId="0C9EEB6B" w14:textId="77777777" w:rsidR="004A7B51" w:rsidRPr="005E2ED4" w:rsidRDefault="004A7B51" w:rsidP="00415CF3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BEHAVIOURS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7BA2277" w14:textId="77777777" w:rsidR="004A7B51" w:rsidRDefault="004A7B51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</w:t>
            </w:r>
            <w:r>
              <w:rPr>
                <w:rFonts w:ascii="Aptos" w:eastAsia="Aptos" w:hAnsi="Aptos" w:cs="Aptos"/>
                <w:b/>
                <w:bCs/>
                <w:color w:val="FFFFFF" w:themeColor="background1"/>
              </w:rPr>
              <w:t xml:space="preserve"> 1</w:t>
            </w:r>
          </w:p>
          <w:p w14:paraId="4AC90AB8" w14:textId="77777777" w:rsidR="004A7B51" w:rsidRPr="005E2ED4" w:rsidRDefault="004A7B51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DEVELOPING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DAD065E" w14:textId="77777777" w:rsidR="004A7B51" w:rsidRDefault="004A7B51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 2</w:t>
            </w:r>
          </w:p>
          <w:p w14:paraId="11DA0F9B" w14:textId="77777777" w:rsidR="004A7B51" w:rsidRPr="005E2ED4" w:rsidRDefault="004A7B51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PROFICIENT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5955D69" w14:textId="77777777" w:rsidR="004A7B51" w:rsidRDefault="004A7B51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 3</w:t>
            </w:r>
          </w:p>
          <w:p w14:paraId="7E2D7682" w14:textId="77777777" w:rsidR="004A7B51" w:rsidRPr="005E2ED4" w:rsidRDefault="004A7B51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EXEMPLARY</w:t>
            </w:r>
          </w:p>
        </w:tc>
      </w:tr>
      <w:tr w:rsidR="004A7B51" w14:paraId="4AD4D9C8" w14:textId="77777777" w:rsidTr="004A7B51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72F8EE58" w14:textId="66927A33" w:rsidR="004A7B51" w:rsidRPr="004A7B51" w:rsidRDefault="004A7B51" w:rsidP="00415CF3">
            <w:pPr>
              <w:jc w:val="center"/>
              <w:rPr>
                <w:b/>
                <w:bCs/>
              </w:rPr>
            </w:pPr>
            <w:r w:rsidRPr="004A7B51">
              <w:rPr>
                <w:rFonts w:ascii="Aptos" w:eastAsia="Aptos" w:hAnsi="Aptos" w:cs="Aptos"/>
                <w:b/>
                <w:bCs/>
                <w:color w:val="7C7C81"/>
              </w:rPr>
              <w:t>Big picture thinking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2DC9FF4" w14:textId="1C66DC35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Understands the organisation's strategy and can explain how their team contributes to it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4F12263" w14:textId="311AA363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Proactively shapes team priorities in response to strategic shifts; anticipates implications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1C12C7E" w14:textId="65FAE767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Contributes to the development of organisational strategy; sees patterns and connections others miss</w:t>
            </w:r>
          </w:p>
        </w:tc>
      </w:tr>
      <w:tr w:rsidR="004A7B51" w14:paraId="7AFE6AB0" w14:textId="77777777" w:rsidTr="004A7B51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62B398BC" w14:textId="658C3D79" w:rsidR="004A7B51" w:rsidRPr="004A7B51" w:rsidRDefault="004A7B51" w:rsidP="00415CF3">
            <w:pPr>
              <w:jc w:val="center"/>
              <w:rPr>
                <w:b/>
                <w:bCs/>
              </w:rPr>
            </w:pPr>
            <w:r w:rsidRPr="004A7B51">
              <w:rPr>
                <w:rFonts w:ascii="Aptos" w:eastAsia="Aptos" w:hAnsi="Aptos" w:cs="Aptos"/>
                <w:b/>
                <w:bCs/>
                <w:color w:val="7C7C81"/>
              </w:rPr>
              <w:t>Commercial awareness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EF73E4A" w14:textId="501F29BE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Understands the financial and operational context of their decisions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E1D5622" w14:textId="56912F3F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Makes decisions with clear commercial logic; balances short and long-term considerations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67E0123" w14:textId="1ACE59D5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Drives commercial outcomes through people decisions; builds financial acumen in their team</w:t>
            </w:r>
          </w:p>
        </w:tc>
      </w:tr>
      <w:tr w:rsidR="004A7B51" w14:paraId="0F277C3D" w14:textId="77777777" w:rsidTr="004A7B51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0D4FCD03" w14:textId="795900F7" w:rsidR="004A7B51" w:rsidRPr="004A7B51" w:rsidRDefault="004A7B51" w:rsidP="00415CF3">
            <w:pPr>
              <w:jc w:val="center"/>
              <w:rPr>
                <w:b/>
                <w:bCs/>
              </w:rPr>
            </w:pPr>
            <w:r w:rsidRPr="004A7B51">
              <w:rPr>
                <w:rFonts w:ascii="Aptos" w:eastAsia="Aptos" w:hAnsi="Aptos" w:cs="Aptos"/>
                <w:b/>
                <w:bCs/>
                <w:color w:val="7C7C81"/>
              </w:rPr>
              <w:t>Future orientation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978B54B" w14:textId="6686F399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Aware of relevant trends and changes in their sector or market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6CFE9D8" w14:textId="623C15C3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Uses external insight to challenge assumptions and reframe problems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14AD703" w14:textId="361BCA3C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Builds organisational capability to navigate future challenges; ahead of the curve</w:t>
            </w:r>
          </w:p>
        </w:tc>
      </w:tr>
    </w:tbl>
    <w:p w14:paraId="31ACBD1A" w14:textId="77777777" w:rsidR="004A7B51" w:rsidRDefault="004A7B51" w:rsidP="00281579">
      <w:pPr>
        <w:rPr>
          <w:rFonts w:ascii="Aptos" w:eastAsia="Aptos" w:hAnsi="Aptos" w:cs="Aptos"/>
          <w:color w:val="7C7C81"/>
        </w:rPr>
      </w:pPr>
    </w:p>
    <w:p w14:paraId="176C965B" w14:textId="77777777" w:rsidR="004A7B51" w:rsidRDefault="004A7B51" w:rsidP="00281579">
      <w:pPr>
        <w:rPr>
          <w:rFonts w:ascii="Aptos" w:eastAsia="Aptos" w:hAnsi="Aptos" w:cs="Aptos"/>
          <w:color w:val="7C7C81"/>
        </w:rPr>
      </w:pPr>
    </w:p>
    <w:p w14:paraId="13625104" w14:textId="77777777" w:rsidR="00AF2E57" w:rsidRDefault="00AF2E57">
      <w:pPr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br w:type="page"/>
      </w:r>
    </w:p>
    <w:p w14:paraId="52E2F864" w14:textId="515A61AF" w:rsidR="004A7B51" w:rsidRPr="004B65D5" w:rsidRDefault="004A7B51" w:rsidP="00281579">
      <w:pPr>
        <w:pStyle w:val="ListParagraph"/>
        <w:numPr>
          <w:ilvl w:val="0"/>
          <w:numId w:val="2"/>
        </w:numPr>
        <w:rPr>
          <w:rFonts w:ascii="Aptos" w:eastAsia="Aptos" w:hAnsi="Aptos" w:cs="Aptos"/>
          <w:b/>
          <w:bCs/>
          <w:color w:val="7C7C81"/>
        </w:rPr>
      </w:pPr>
      <w:r w:rsidRPr="004B65D5">
        <w:rPr>
          <w:rFonts w:ascii="Aptos" w:eastAsia="Aptos" w:hAnsi="Aptos" w:cs="Aptos"/>
          <w:b/>
          <w:bCs/>
          <w:color w:val="7C7C81"/>
        </w:rPr>
        <w:lastRenderedPageBreak/>
        <w:t>People Developer</w:t>
      </w:r>
    </w:p>
    <w:p w14:paraId="3C612328" w14:textId="77777777" w:rsidR="00281579" w:rsidRPr="00281579" w:rsidRDefault="00281579" w:rsidP="00281579">
      <w:pPr>
        <w:pStyle w:val="ListParagraph"/>
        <w:ind w:left="720"/>
        <w:rPr>
          <w:rFonts w:ascii="Aptos" w:eastAsia="Aptos" w:hAnsi="Aptos" w:cs="Aptos"/>
          <w:color w:val="7C7C81"/>
        </w:rPr>
      </w:pPr>
    </w:p>
    <w:p w14:paraId="5967500C" w14:textId="685FE77F" w:rsidR="004A7B51" w:rsidRDefault="004A7B51" w:rsidP="00281579">
      <w:pPr>
        <w:rPr>
          <w:rFonts w:ascii="Aptos" w:eastAsia="Aptos" w:hAnsi="Aptos" w:cs="Aptos"/>
          <w:color w:val="7C7C81"/>
        </w:rPr>
      </w:pPr>
      <w:r w:rsidRPr="004A7B51">
        <w:rPr>
          <w:rFonts w:ascii="Aptos" w:eastAsia="Aptos" w:hAnsi="Aptos" w:cs="Aptos"/>
          <w:color w:val="7C7C81"/>
        </w:rPr>
        <w:t>Believes that developing others is one of the most important things a leader does. Invests time, attention and skill in helping individuals grow - beyond what is comfortable or convenient.</w:t>
      </w:r>
    </w:p>
    <w:p w14:paraId="7A29CE7C" w14:textId="77777777" w:rsidR="00281579" w:rsidRDefault="00281579" w:rsidP="00281579">
      <w:pPr>
        <w:rPr>
          <w:rFonts w:ascii="Aptos" w:eastAsia="Aptos" w:hAnsi="Aptos" w:cs="Aptos"/>
          <w:color w:val="7C7C81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2"/>
        <w:gridCol w:w="2690"/>
        <w:gridCol w:w="2690"/>
        <w:gridCol w:w="2690"/>
      </w:tblGrid>
      <w:tr w:rsidR="004A7B51" w:rsidRPr="005E2ED4" w14:paraId="5FCCAFBA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5FE82E3E" w14:textId="2E0BA9FB" w:rsidR="004A7B51" w:rsidRDefault="004A7B51" w:rsidP="00415CF3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OBSERVABLE</w:t>
            </w:r>
          </w:p>
          <w:p w14:paraId="6942ED51" w14:textId="77777777" w:rsidR="004A7B51" w:rsidRPr="005E2ED4" w:rsidRDefault="004A7B51" w:rsidP="00415CF3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BEHAVIOURS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79732BD" w14:textId="77777777" w:rsidR="004A7B51" w:rsidRDefault="004A7B51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</w:t>
            </w:r>
            <w:r>
              <w:rPr>
                <w:rFonts w:ascii="Aptos" w:eastAsia="Aptos" w:hAnsi="Aptos" w:cs="Aptos"/>
                <w:b/>
                <w:bCs/>
                <w:color w:val="FFFFFF" w:themeColor="background1"/>
              </w:rPr>
              <w:t xml:space="preserve"> 1</w:t>
            </w:r>
          </w:p>
          <w:p w14:paraId="0E824F3C" w14:textId="77777777" w:rsidR="004A7B51" w:rsidRPr="005E2ED4" w:rsidRDefault="004A7B51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DEVELOPING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8266AB8" w14:textId="77777777" w:rsidR="004A7B51" w:rsidRDefault="004A7B51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 2</w:t>
            </w:r>
          </w:p>
          <w:p w14:paraId="34D8D7FB" w14:textId="77777777" w:rsidR="004A7B51" w:rsidRPr="005E2ED4" w:rsidRDefault="004A7B51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PROFICIENT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DE2886E" w14:textId="77777777" w:rsidR="004A7B51" w:rsidRDefault="004A7B51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 3</w:t>
            </w:r>
          </w:p>
          <w:p w14:paraId="7698D267" w14:textId="77777777" w:rsidR="004A7B51" w:rsidRPr="005E2ED4" w:rsidRDefault="004A7B51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EXEMPLARY</w:t>
            </w:r>
          </w:p>
        </w:tc>
      </w:tr>
      <w:tr w:rsidR="004A7B51" w14:paraId="212FC8CC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4A7E6B94" w14:textId="385D9E81" w:rsidR="004A7B51" w:rsidRPr="004A7B51" w:rsidRDefault="004A7B51" w:rsidP="00415CF3">
            <w:pPr>
              <w:jc w:val="center"/>
              <w:rPr>
                <w:b/>
                <w:bCs/>
              </w:rPr>
            </w:pPr>
            <w:r w:rsidRPr="004A7B51">
              <w:rPr>
                <w:rFonts w:ascii="Aptos" w:eastAsia="Aptos" w:hAnsi="Aptos" w:cs="Aptos"/>
                <w:b/>
                <w:bCs/>
                <w:color w:val="7C7C81"/>
              </w:rPr>
              <w:t>Coaching and questioning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EF1F404" w14:textId="7A968125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Asks questions before giving answers; listens to understand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32B22D5" w14:textId="7AE550D0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Uses a structured coaching approach in development conversations; adapts style to the individual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8E41614" w14:textId="4A5A3CD0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Coaches instinctively and skilfully; develops coaching capability in others; creates a learning culture</w:t>
            </w:r>
          </w:p>
        </w:tc>
      </w:tr>
      <w:tr w:rsidR="004A7B51" w14:paraId="43AEE1D1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4136F12F" w14:textId="02DBDE25" w:rsidR="004A7B51" w:rsidRPr="004A7B51" w:rsidRDefault="004A7B51" w:rsidP="00415CF3">
            <w:pPr>
              <w:jc w:val="center"/>
              <w:rPr>
                <w:b/>
                <w:bCs/>
              </w:rPr>
            </w:pPr>
            <w:r w:rsidRPr="004A7B51">
              <w:rPr>
                <w:rFonts w:ascii="Aptos" w:eastAsia="Aptos" w:hAnsi="Aptos" w:cs="Aptos"/>
                <w:b/>
                <w:bCs/>
                <w:color w:val="7C7C81"/>
              </w:rPr>
              <w:t>Feedback and challenge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3CF5EF4" w14:textId="47E5D81B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Gives specific feedback - both recognition and development - regularly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57AB065" w14:textId="57A05329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Gives honest, timely feedback that stretches without diminishing; handles difficult truths with care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ECE1956" w14:textId="3CA32416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Seeks out opportunities to challenge people; builds feedback into the fabric of the team</w:t>
            </w:r>
          </w:p>
        </w:tc>
      </w:tr>
      <w:tr w:rsidR="004A7B51" w14:paraId="7245982B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2719E638" w14:textId="59AC31D0" w:rsidR="004A7B51" w:rsidRPr="004A7B51" w:rsidRDefault="004A7B51" w:rsidP="00415CF3">
            <w:pPr>
              <w:jc w:val="center"/>
              <w:rPr>
                <w:b/>
                <w:bCs/>
              </w:rPr>
            </w:pPr>
            <w:r w:rsidRPr="004A7B51">
              <w:rPr>
                <w:rFonts w:ascii="Aptos" w:eastAsia="Aptos" w:hAnsi="Aptos" w:cs="Aptos"/>
                <w:b/>
                <w:bCs/>
                <w:color w:val="7C7C81"/>
              </w:rPr>
              <w:t>Opportunity creation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7A1BD46" w14:textId="3DFFDFE4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Supports development plans and looks for opportunities within the team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2E6F27C" w14:textId="1C3CF3D0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Actively creates stretch assignments; advocates for people's development with senior leaders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0F14088" w14:textId="69623F10" w:rsidR="004A7B51" w:rsidRDefault="004A7B51" w:rsidP="00281579">
            <w:r>
              <w:rPr>
                <w:rFonts w:ascii="Aptos" w:eastAsia="Aptos" w:hAnsi="Aptos" w:cs="Aptos"/>
                <w:color w:val="7C7C81"/>
              </w:rPr>
              <w:t>Builds succession; thinks two levels ahead; ensures the best talent is not held back</w:t>
            </w:r>
          </w:p>
        </w:tc>
      </w:tr>
    </w:tbl>
    <w:p w14:paraId="5A4CE000" w14:textId="77777777" w:rsidR="004A7B51" w:rsidRDefault="004A7B51" w:rsidP="00281579">
      <w:pPr>
        <w:rPr>
          <w:rFonts w:ascii="Aptos" w:eastAsia="Aptos" w:hAnsi="Aptos" w:cs="Aptos"/>
          <w:color w:val="7C7C81"/>
        </w:rPr>
      </w:pPr>
    </w:p>
    <w:p w14:paraId="4ACA412F" w14:textId="4C337600" w:rsidR="00AF2E57" w:rsidRPr="004B65D5" w:rsidRDefault="00281579" w:rsidP="00AF2E57">
      <w:pPr>
        <w:pStyle w:val="ListParagraph"/>
        <w:numPr>
          <w:ilvl w:val="0"/>
          <w:numId w:val="2"/>
        </w:numPr>
        <w:rPr>
          <w:rFonts w:ascii="Aptos" w:eastAsia="Aptos" w:hAnsi="Aptos" w:cs="Aptos"/>
          <w:b/>
          <w:bCs/>
          <w:color w:val="7C7C81"/>
        </w:rPr>
      </w:pPr>
      <w:r w:rsidRPr="004B65D5">
        <w:rPr>
          <w:rFonts w:ascii="Aptos" w:eastAsia="Aptos" w:hAnsi="Aptos" w:cs="Aptos"/>
          <w:b/>
          <w:bCs/>
          <w:color w:val="7C7C81"/>
        </w:rPr>
        <w:t>Relationship Builder</w:t>
      </w:r>
    </w:p>
    <w:p w14:paraId="6CDB96F9" w14:textId="3F6CBA08" w:rsidR="00281579" w:rsidRPr="00AF2E57" w:rsidRDefault="00281579" w:rsidP="00AF2E57">
      <w:pPr>
        <w:pStyle w:val="ListParagraph"/>
        <w:ind w:left="720"/>
        <w:rPr>
          <w:rFonts w:ascii="Aptos" w:eastAsia="Aptos" w:hAnsi="Aptos" w:cs="Aptos"/>
          <w:color w:val="7C7C81"/>
        </w:rPr>
      </w:pPr>
    </w:p>
    <w:p w14:paraId="5AFE0B71" w14:textId="26AD413A" w:rsidR="004A7B51" w:rsidRDefault="00281579" w:rsidP="00281579">
      <w:pPr>
        <w:rPr>
          <w:rFonts w:ascii="Aptos" w:eastAsia="Aptos" w:hAnsi="Aptos" w:cs="Aptos"/>
          <w:color w:val="7C7C81"/>
        </w:rPr>
      </w:pPr>
      <w:r w:rsidRPr="00281579">
        <w:rPr>
          <w:rFonts w:ascii="Aptos" w:eastAsia="Aptos" w:hAnsi="Aptos" w:cs="Aptos"/>
          <w:color w:val="7C7C81"/>
        </w:rPr>
        <w:t>Invests in relationships as a core leadership discipline - not as a pleasant add-on. Builds trust through honesty, consistency and genuine interest in others.</w:t>
      </w:r>
      <w:r w:rsidR="00AF2E57">
        <w:rPr>
          <w:rFonts w:ascii="Aptos" w:eastAsia="Aptos" w:hAnsi="Aptos" w:cs="Aptos"/>
          <w:color w:val="7C7C81"/>
        </w:rPr>
        <w:br/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2"/>
        <w:gridCol w:w="2690"/>
        <w:gridCol w:w="2690"/>
        <w:gridCol w:w="2690"/>
      </w:tblGrid>
      <w:tr w:rsidR="004A7B51" w:rsidRPr="005E2ED4" w14:paraId="425F34B5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5F09D2AE" w14:textId="1084CD7D" w:rsidR="004A7B51" w:rsidRDefault="004A7B51" w:rsidP="00415CF3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OBSERVABLE</w:t>
            </w:r>
          </w:p>
          <w:p w14:paraId="16E434E1" w14:textId="77777777" w:rsidR="004A7B51" w:rsidRPr="005E2ED4" w:rsidRDefault="004A7B51" w:rsidP="00415CF3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BEHAVIOURS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BCD6325" w14:textId="77777777" w:rsidR="004A7B51" w:rsidRDefault="004A7B51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</w:t>
            </w:r>
            <w:r>
              <w:rPr>
                <w:rFonts w:ascii="Aptos" w:eastAsia="Aptos" w:hAnsi="Aptos" w:cs="Aptos"/>
                <w:b/>
                <w:bCs/>
                <w:color w:val="FFFFFF" w:themeColor="background1"/>
              </w:rPr>
              <w:t xml:space="preserve"> 1</w:t>
            </w:r>
          </w:p>
          <w:p w14:paraId="21616041" w14:textId="77777777" w:rsidR="004A7B51" w:rsidRPr="005E2ED4" w:rsidRDefault="004A7B51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DEVELOPING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FB660FA" w14:textId="77777777" w:rsidR="004A7B51" w:rsidRDefault="004A7B51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 2</w:t>
            </w:r>
          </w:p>
          <w:p w14:paraId="02B3159D" w14:textId="77777777" w:rsidR="004A7B51" w:rsidRPr="005E2ED4" w:rsidRDefault="004A7B51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PROFICIENT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B50E3C1" w14:textId="77777777" w:rsidR="004A7B51" w:rsidRDefault="004A7B51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 3</w:t>
            </w:r>
          </w:p>
          <w:p w14:paraId="593E3409" w14:textId="77777777" w:rsidR="004A7B51" w:rsidRPr="005E2ED4" w:rsidRDefault="004A7B51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EXEMPLARY</w:t>
            </w:r>
          </w:p>
        </w:tc>
      </w:tr>
      <w:tr w:rsidR="00281579" w14:paraId="2B2E25F9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5975CBC2" w14:textId="5F1919E6" w:rsidR="00281579" w:rsidRPr="00281579" w:rsidRDefault="00281579" w:rsidP="00415CF3">
            <w:pPr>
              <w:jc w:val="center"/>
              <w:rPr>
                <w:b/>
                <w:bCs/>
              </w:rPr>
            </w:pPr>
            <w:r w:rsidRPr="00281579">
              <w:rPr>
                <w:rFonts w:ascii="Aptos" w:eastAsia="Aptos" w:hAnsi="Aptos" w:cs="Aptos"/>
                <w:b/>
                <w:bCs/>
                <w:color w:val="7C7C81"/>
              </w:rPr>
              <w:t>Trust and integrity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716C0AC" w14:textId="61037B86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Follows through on commitments; treats people consistently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EEA4F3D" w14:textId="5DA69DE4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Builds trust across diverse relationships; earns confidence in difficult conversations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DEEBF4F" w14:textId="5C042857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Is a trusted advisor at the most senior levels; known for honesty even when it is uncomfortable</w:t>
            </w:r>
          </w:p>
        </w:tc>
      </w:tr>
      <w:tr w:rsidR="00281579" w14:paraId="11736E91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247386FE" w14:textId="268C7CC1" w:rsidR="00281579" w:rsidRPr="00281579" w:rsidRDefault="00281579" w:rsidP="00415CF3">
            <w:pPr>
              <w:jc w:val="center"/>
              <w:rPr>
                <w:b/>
                <w:bCs/>
              </w:rPr>
            </w:pPr>
            <w:r w:rsidRPr="00281579">
              <w:rPr>
                <w:rFonts w:ascii="Aptos" w:eastAsia="Aptos" w:hAnsi="Aptos" w:cs="Aptos"/>
                <w:b/>
                <w:bCs/>
                <w:color w:val="7C7C81"/>
              </w:rPr>
              <w:t>Collaboration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F0E8753" w14:textId="769AC835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Works effectively with colleagues; does not silo or compete unnecessarily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B6A7F2C" w14:textId="2AFFA020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Proactively builds coalitions; navigates competing interests with skill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F9DBD48" w14:textId="2BAEC3AB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Creates inter-team collaboration; builds an organisational culture of shared purpose</w:t>
            </w:r>
          </w:p>
        </w:tc>
      </w:tr>
      <w:tr w:rsidR="00281579" w14:paraId="7F8D6E88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14656A73" w14:textId="6A953B01" w:rsidR="00281579" w:rsidRPr="00281579" w:rsidRDefault="00281579" w:rsidP="00415CF3">
            <w:pPr>
              <w:jc w:val="center"/>
              <w:rPr>
                <w:b/>
                <w:bCs/>
              </w:rPr>
            </w:pPr>
            <w:r w:rsidRPr="00281579">
              <w:rPr>
                <w:rFonts w:ascii="Aptos" w:eastAsia="Aptos" w:hAnsi="Aptos" w:cs="Aptos"/>
                <w:b/>
                <w:bCs/>
                <w:color w:val="7C7C81"/>
              </w:rPr>
              <w:t>Stakeholder management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1B172FB" w14:textId="7A0584EE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Maintains effective relationships with key stakeholders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F94B94F" w14:textId="40C98A0F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Manages complex stakeholder landscapes with confidence and political awareness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795F964" w14:textId="0EC234FF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Shapes stakeholder thinking; builds influential networks inside and outside the organisation</w:t>
            </w:r>
          </w:p>
        </w:tc>
      </w:tr>
    </w:tbl>
    <w:p w14:paraId="7E4015D7" w14:textId="77777777" w:rsidR="004A7B51" w:rsidRDefault="004A7B51" w:rsidP="00281579">
      <w:pPr>
        <w:rPr>
          <w:rFonts w:ascii="Aptos" w:eastAsia="Aptos" w:hAnsi="Aptos" w:cs="Aptos"/>
          <w:color w:val="7C7C81"/>
        </w:rPr>
      </w:pPr>
    </w:p>
    <w:p w14:paraId="5E56E490" w14:textId="77777777" w:rsidR="00AF2E57" w:rsidRDefault="00AF2E57">
      <w:pPr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br w:type="page"/>
      </w:r>
    </w:p>
    <w:p w14:paraId="4FD0D0FC" w14:textId="4929A976" w:rsidR="00281579" w:rsidRPr="004B65D5" w:rsidRDefault="00281579" w:rsidP="00AF2E57">
      <w:pPr>
        <w:pStyle w:val="ListParagraph"/>
        <w:numPr>
          <w:ilvl w:val="0"/>
          <w:numId w:val="2"/>
        </w:numPr>
        <w:rPr>
          <w:rFonts w:ascii="Aptos" w:eastAsia="Aptos" w:hAnsi="Aptos" w:cs="Aptos"/>
          <w:b/>
          <w:bCs/>
          <w:color w:val="7C7C81"/>
        </w:rPr>
      </w:pPr>
      <w:r w:rsidRPr="004B65D5">
        <w:rPr>
          <w:rFonts w:ascii="Aptos" w:eastAsia="Aptos" w:hAnsi="Aptos" w:cs="Aptos"/>
          <w:b/>
          <w:bCs/>
          <w:color w:val="7C7C81"/>
        </w:rPr>
        <w:lastRenderedPageBreak/>
        <w:t>Performance Driver</w:t>
      </w:r>
    </w:p>
    <w:p w14:paraId="69395630" w14:textId="77777777" w:rsidR="00AF2E57" w:rsidRPr="00AF2E57" w:rsidRDefault="00AF2E57" w:rsidP="00AF2E57">
      <w:pPr>
        <w:pStyle w:val="ListParagraph"/>
        <w:ind w:left="720"/>
        <w:rPr>
          <w:rFonts w:ascii="Aptos" w:eastAsia="Aptos" w:hAnsi="Aptos" w:cs="Aptos"/>
          <w:color w:val="7C7C81"/>
        </w:rPr>
      </w:pPr>
    </w:p>
    <w:p w14:paraId="0A2B8D2F" w14:textId="18EE2DEA" w:rsidR="004A7B51" w:rsidRDefault="00281579" w:rsidP="00281579">
      <w:pPr>
        <w:rPr>
          <w:rFonts w:ascii="Aptos" w:eastAsia="Aptos" w:hAnsi="Aptos" w:cs="Aptos"/>
          <w:color w:val="7C7C81"/>
        </w:rPr>
      </w:pPr>
      <w:r w:rsidRPr="00281579">
        <w:rPr>
          <w:rFonts w:ascii="Aptos" w:eastAsia="Aptos" w:hAnsi="Aptos" w:cs="Aptos"/>
          <w:color w:val="7C7C81"/>
        </w:rPr>
        <w:t xml:space="preserve">Sets high standards and creates the conditions in which they can be achieved - for the team and for </w:t>
      </w:r>
      <w:proofErr w:type="gramStart"/>
      <w:r w:rsidRPr="00281579">
        <w:rPr>
          <w:rFonts w:ascii="Aptos" w:eastAsia="Aptos" w:hAnsi="Aptos" w:cs="Aptos"/>
          <w:color w:val="7C7C81"/>
        </w:rPr>
        <w:t>each individual</w:t>
      </w:r>
      <w:proofErr w:type="gramEnd"/>
      <w:r w:rsidRPr="00281579">
        <w:rPr>
          <w:rFonts w:ascii="Aptos" w:eastAsia="Aptos" w:hAnsi="Aptos" w:cs="Aptos"/>
          <w:color w:val="7C7C81"/>
        </w:rPr>
        <w:t>. Manages performance fairly, honestly and without fear. Creates accountability for both results and behaviours.</w:t>
      </w:r>
    </w:p>
    <w:p w14:paraId="6B105A53" w14:textId="77777777" w:rsidR="00AF2E57" w:rsidRDefault="00AF2E57" w:rsidP="00281579">
      <w:pPr>
        <w:rPr>
          <w:rFonts w:ascii="Aptos" w:eastAsia="Aptos" w:hAnsi="Aptos" w:cs="Aptos"/>
          <w:color w:val="7C7C81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2"/>
        <w:gridCol w:w="2690"/>
        <w:gridCol w:w="2690"/>
        <w:gridCol w:w="2690"/>
      </w:tblGrid>
      <w:tr w:rsidR="004A7B51" w:rsidRPr="005E2ED4" w14:paraId="15469E11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43D3EAF6" w14:textId="51CBFCF1" w:rsidR="004A7B51" w:rsidRDefault="004A7B51" w:rsidP="00415CF3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OBSERVABLE</w:t>
            </w:r>
          </w:p>
          <w:p w14:paraId="33E9C39F" w14:textId="77777777" w:rsidR="004A7B51" w:rsidRPr="005E2ED4" w:rsidRDefault="004A7B51" w:rsidP="00415CF3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BEHAVIOURS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A0285F3" w14:textId="77777777" w:rsidR="004A7B51" w:rsidRDefault="004A7B51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</w:t>
            </w:r>
            <w:r>
              <w:rPr>
                <w:rFonts w:ascii="Aptos" w:eastAsia="Aptos" w:hAnsi="Aptos" w:cs="Aptos"/>
                <w:b/>
                <w:bCs/>
                <w:color w:val="FFFFFF" w:themeColor="background1"/>
              </w:rPr>
              <w:t xml:space="preserve"> 1</w:t>
            </w:r>
          </w:p>
          <w:p w14:paraId="3DD9974A" w14:textId="77777777" w:rsidR="004A7B51" w:rsidRPr="005E2ED4" w:rsidRDefault="004A7B51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DEVELOPING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F8DCDD1" w14:textId="77777777" w:rsidR="004A7B51" w:rsidRDefault="004A7B51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 2</w:t>
            </w:r>
          </w:p>
          <w:p w14:paraId="5E1DC642" w14:textId="77777777" w:rsidR="004A7B51" w:rsidRPr="005E2ED4" w:rsidRDefault="004A7B51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PROFICIENT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74BAB11" w14:textId="77777777" w:rsidR="004A7B51" w:rsidRDefault="004A7B51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 3</w:t>
            </w:r>
          </w:p>
          <w:p w14:paraId="6CEE83E3" w14:textId="77777777" w:rsidR="004A7B51" w:rsidRPr="005E2ED4" w:rsidRDefault="004A7B51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EXEMPLARY</w:t>
            </w:r>
          </w:p>
        </w:tc>
      </w:tr>
      <w:tr w:rsidR="00281579" w14:paraId="36B1BA8F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512ABCBB" w14:textId="723C7597" w:rsidR="00281579" w:rsidRPr="00281579" w:rsidRDefault="00281579" w:rsidP="00415CF3">
            <w:pPr>
              <w:jc w:val="center"/>
              <w:rPr>
                <w:b/>
                <w:bCs/>
              </w:rPr>
            </w:pPr>
            <w:r w:rsidRPr="00281579">
              <w:rPr>
                <w:rFonts w:ascii="Aptos" w:eastAsia="Aptos" w:hAnsi="Aptos" w:cs="Aptos"/>
                <w:b/>
                <w:bCs/>
                <w:color w:val="7C7C81"/>
              </w:rPr>
              <w:t>Expectation setting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F972181" w14:textId="14782788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Sets clear objectives; is explicit about what good looks like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3ED4E52" w14:textId="60914D38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Connects individual objectives to team and organisational goals; reviews and adjusts regularly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1E26E64" w14:textId="414C3BC1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Sets standards that stretch the team; creates a culture in which high performance is the norm</w:t>
            </w:r>
          </w:p>
        </w:tc>
      </w:tr>
      <w:tr w:rsidR="00281579" w14:paraId="4C4301AB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5B4EDDAF" w14:textId="249D2FDC" w:rsidR="00281579" w:rsidRPr="00281579" w:rsidRDefault="00281579" w:rsidP="00415CF3">
            <w:pPr>
              <w:jc w:val="center"/>
              <w:rPr>
                <w:b/>
                <w:bCs/>
              </w:rPr>
            </w:pPr>
            <w:r w:rsidRPr="00281579">
              <w:rPr>
                <w:rFonts w:ascii="Aptos" w:eastAsia="Aptos" w:hAnsi="Aptos" w:cs="Aptos"/>
                <w:b/>
                <w:bCs/>
                <w:color w:val="7C7C81"/>
              </w:rPr>
              <w:t>Performance conversations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B9B6554" w14:textId="3D41CF1B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Addresses performance concerns in a timely and direct way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38B30CB" w14:textId="20B323E4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Manages underperformance fairly and with genuine care; distinguishes capability from conduct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DDB972A" w14:textId="13749695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Is a role model for difficult conversations; builds this capability in other managers</w:t>
            </w:r>
          </w:p>
        </w:tc>
      </w:tr>
      <w:tr w:rsidR="00281579" w14:paraId="05D6E530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41A3EE0A" w14:textId="7AC180CE" w:rsidR="00281579" w:rsidRPr="00281579" w:rsidRDefault="00281579" w:rsidP="00415CF3">
            <w:pPr>
              <w:jc w:val="center"/>
              <w:rPr>
                <w:b/>
                <w:bCs/>
              </w:rPr>
            </w:pPr>
            <w:r w:rsidRPr="00281579">
              <w:rPr>
                <w:rFonts w:ascii="Aptos" w:eastAsia="Aptos" w:hAnsi="Aptos" w:cs="Aptos"/>
                <w:b/>
                <w:bCs/>
                <w:color w:val="7C7C81"/>
              </w:rPr>
              <w:t>Recognition and accountability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8EFC535" w14:textId="6C776541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Recognises good performance specifically and regularly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16D5859" w14:textId="3B7469B9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Creates balanced accountability - high standards with psychological safety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AE31CDB" w14:textId="7C08A277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Builds a culture of ownership; performance and recognition are embedded, not managed from the top</w:t>
            </w:r>
          </w:p>
        </w:tc>
      </w:tr>
    </w:tbl>
    <w:p w14:paraId="21422254" w14:textId="77777777" w:rsidR="004A7B51" w:rsidRDefault="004A7B51" w:rsidP="00281579">
      <w:pPr>
        <w:rPr>
          <w:rFonts w:ascii="Aptos" w:eastAsia="Aptos" w:hAnsi="Aptos" w:cs="Aptos"/>
          <w:color w:val="7C7C81"/>
        </w:rPr>
      </w:pPr>
    </w:p>
    <w:p w14:paraId="3E71630B" w14:textId="0FB6CECE" w:rsidR="00281579" w:rsidRPr="004B65D5" w:rsidRDefault="00281579" w:rsidP="004B65D5">
      <w:pPr>
        <w:pStyle w:val="ListParagraph"/>
        <w:numPr>
          <w:ilvl w:val="0"/>
          <w:numId w:val="2"/>
        </w:numPr>
        <w:rPr>
          <w:rFonts w:ascii="Aptos" w:eastAsia="Aptos" w:hAnsi="Aptos" w:cs="Aptos"/>
          <w:b/>
          <w:bCs/>
          <w:color w:val="7C7C81"/>
        </w:rPr>
      </w:pPr>
      <w:r w:rsidRPr="004B65D5">
        <w:rPr>
          <w:rFonts w:ascii="Aptos" w:eastAsia="Aptos" w:hAnsi="Aptos" w:cs="Aptos"/>
          <w:b/>
          <w:bCs/>
          <w:color w:val="7C7C81"/>
        </w:rPr>
        <w:t>Change Navigator</w:t>
      </w:r>
    </w:p>
    <w:p w14:paraId="7F698F99" w14:textId="77777777" w:rsidR="00AF2E57" w:rsidRPr="00AF2E57" w:rsidRDefault="00AF2E57" w:rsidP="00AF2E57">
      <w:pPr>
        <w:pStyle w:val="ListParagraph"/>
        <w:ind w:left="720"/>
        <w:rPr>
          <w:rFonts w:ascii="Aptos" w:eastAsia="Aptos" w:hAnsi="Aptos" w:cs="Aptos"/>
          <w:color w:val="7C7C81"/>
        </w:rPr>
      </w:pPr>
    </w:p>
    <w:p w14:paraId="48BEFEDE" w14:textId="1EF176FD" w:rsidR="004A7B51" w:rsidRDefault="00281579" w:rsidP="00281579">
      <w:pPr>
        <w:rPr>
          <w:rFonts w:ascii="Aptos" w:eastAsia="Aptos" w:hAnsi="Aptos" w:cs="Aptos"/>
          <w:color w:val="7C7C81"/>
        </w:rPr>
      </w:pPr>
      <w:r w:rsidRPr="00281579">
        <w:rPr>
          <w:rFonts w:ascii="Aptos" w:eastAsia="Aptos" w:hAnsi="Aptos" w:cs="Aptos"/>
          <w:color w:val="7C7C81"/>
        </w:rPr>
        <w:t xml:space="preserve">Remains effective and </w:t>
      </w:r>
      <w:proofErr w:type="gramStart"/>
      <w:r w:rsidRPr="00281579">
        <w:rPr>
          <w:rFonts w:ascii="Aptos" w:eastAsia="Aptos" w:hAnsi="Aptos" w:cs="Aptos"/>
          <w:color w:val="7C7C81"/>
        </w:rPr>
        <w:t>positive-facing</w:t>
      </w:r>
      <w:proofErr w:type="gramEnd"/>
      <w:r w:rsidRPr="00281579">
        <w:rPr>
          <w:rFonts w:ascii="Aptos" w:eastAsia="Aptos" w:hAnsi="Aptos" w:cs="Aptos"/>
          <w:color w:val="7C7C81"/>
        </w:rPr>
        <w:t xml:space="preserve"> in ambiguity; communicates clearly when certainty is impossible; helps others navigate the emotional and practical dimensions of change.</w:t>
      </w:r>
    </w:p>
    <w:p w14:paraId="5ECF4891" w14:textId="77777777" w:rsidR="00AF2E57" w:rsidRDefault="00AF2E57" w:rsidP="00281579">
      <w:pPr>
        <w:rPr>
          <w:rFonts w:ascii="Aptos" w:eastAsia="Aptos" w:hAnsi="Aptos" w:cs="Aptos"/>
          <w:color w:val="7C7C81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2"/>
        <w:gridCol w:w="2673"/>
        <w:gridCol w:w="2673"/>
        <w:gridCol w:w="2674"/>
      </w:tblGrid>
      <w:tr w:rsidR="004A7B51" w:rsidRPr="005E2ED4" w14:paraId="27DC855B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62445D4B" w14:textId="19B37CCC" w:rsidR="004A7B51" w:rsidRDefault="004A7B51" w:rsidP="00415CF3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OBSERVABLE</w:t>
            </w:r>
          </w:p>
          <w:p w14:paraId="73BBED7F" w14:textId="77777777" w:rsidR="004A7B51" w:rsidRPr="005E2ED4" w:rsidRDefault="004A7B51" w:rsidP="00415CF3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BEHAVIOURS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B930685" w14:textId="77777777" w:rsidR="004A7B51" w:rsidRDefault="004A7B51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</w:t>
            </w:r>
            <w:r>
              <w:rPr>
                <w:rFonts w:ascii="Aptos" w:eastAsia="Aptos" w:hAnsi="Aptos" w:cs="Aptos"/>
                <w:b/>
                <w:bCs/>
                <w:color w:val="FFFFFF" w:themeColor="background1"/>
              </w:rPr>
              <w:t xml:space="preserve"> 1</w:t>
            </w:r>
          </w:p>
          <w:p w14:paraId="226DC6A7" w14:textId="77777777" w:rsidR="004A7B51" w:rsidRPr="005E2ED4" w:rsidRDefault="004A7B51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DEVELOPING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86AC032" w14:textId="77777777" w:rsidR="004A7B51" w:rsidRDefault="004A7B51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 2</w:t>
            </w:r>
          </w:p>
          <w:p w14:paraId="625C1B99" w14:textId="77777777" w:rsidR="004A7B51" w:rsidRPr="005E2ED4" w:rsidRDefault="004A7B51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PROFICIENT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29BA9D5" w14:textId="77777777" w:rsidR="004A7B51" w:rsidRDefault="004A7B51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 3</w:t>
            </w:r>
          </w:p>
          <w:p w14:paraId="28CEFD6A" w14:textId="77777777" w:rsidR="004A7B51" w:rsidRPr="005E2ED4" w:rsidRDefault="004A7B51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EXEMPLARY</w:t>
            </w:r>
          </w:p>
        </w:tc>
      </w:tr>
      <w:tr w:rsidR="00281579" w14:paraId="79DD11A1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51F4C73A" w14:textId="51576848" w:rsidR="00281579" w:rsidRPr="00281579" w:rsidRDefault="00281579" w:rsidP="00415CF3">
            <w:pPr>
              <w:jc w:val="center"/>
              <w:rPr>
                <w:b/>
                <w:bCs/>
              </w:rPr>
            </w:pPr>
            <w:r w:rsidRPr="00281579">
              <w:rPr>
                <w:rFonts w:ascii="Aptos" w:eastAsia="Aptos" w:hAnsi="Aptos" w:cs="Aptos"/>
                <w:b/>
                <w:bCs/>
                <w:color w:val="7C7C81"/>
              </w:rPr>
              <w:t>Personal resilience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68BEDBD" w14:textId="21488579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Maintains effectiveness under pressure; manages own stress visibly and healthily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12C3431" w14:textId="76353B56" w:rsidR="00281579" w:rsidRDefault="00281579" w:rsidP="00281579">
            <w:proofErr w:type="gramStart"/>
            <w:r>
              <w:rPr>
                <w:rFonts w:ascii="Aptos" w:eastAsia="Aptos" w:hAnsi="Aptos" w:cs="Aptos"/>
                <w:color w:val="7C7C81"/>
              </w:rPr>
              <w:t>Models</w:t>
            </w:r>
            <w:proofErr w:type="gramEnd"/>
            <w:r>
              <w:rPr>
                <w:rFonts w:ascii="Aptos" w:eastAsia="Aptos" w:hAnsi="Aptos" w:cs="Aptos"/>
                <w:color w:val="7C7C81"/>
              </w:rPr>
              <w:t xml:space="preserve"> composure in difficulty; recovers from setbacks without loss of confidence or direction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7DB0F0D" w14:textId="73323DE9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Sustains performance and relationships through sustained adversity; a stabilising presence for others</w:t>
            </w:r>
          </w:p>
        </w:tc>
      </w:tr>
      <w:tr w:rsidR="00281579" w14:paraId="142BA7E0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30FA3843" w14:textId="697E1498" w:rsidR="00281579" w:rsidRPr="00281579" w:rsidRDefault="00281579" w:rsidP="00415CF3">
            <w:pPr>
              <w:jc w:val="center"/>
              <w:rPr>
                <w:b/>
                <w:bCs/>
              </w:rPr>
            </w:pPr>
            <w:r w:rsidRPr="00281579">
              <w:rPr>
                <w:rFonts w:ascii="Aptos" w:eastAsia="Aptos" w:hAnsi="Aptos" w:cs="Aptos"/>
                <w:b/>
                <w:bCs/>
                <w:color w:val="7C7C81"/>
              </w:rPr>
              <w:t>Change communication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A4D360A" w14:textId="24E8FC4A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Communicates the reason for change clearly; acknowledges uncertainty honestly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F1ECCFD" w14:textId="19235A08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Tailors change communication to different audiences; addresses emotion as well as logic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BAAD7F4" w14:textId="7C41B2C1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Shapes how the organisation navigates change; creates shared ownership of the journey</w:t>
            </w:r>
          </w:p>
        </w:tc>
      </w:tr>
      <w:tr w:rsidR="00281579" w14:paraId="50E280AB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69D3F624" w14:textId="7F738BBF" w:rsidR="00281579" w:rsidRPr="00281579" w:rsidRDefault="00281579" w:rsidP="00415CF3">
            <w:pPr>
              <w:jc w:val="center"/>
              <w:rPr>
                <w:b/>
                <w:bCs/>
              </w:rPr>
            </w:pPr>
            <w:r w:rsidRPr="00281579">
              <w:rPr>
                <w:rFonts w:ascii="Aptos" w:eastAsia="Aptos" w:hAnsi="Aptos" w:cs="Aptos"/>
                <w:b/>
                <w:bCs/>
                <w:color w:val="7C7C81"/>
              </w:rPr>
              <w:t>Adaptability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396C502" w14:textId="0EC5257C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Adapts their approach when the evidence suggests change is needed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A108FDA" w14:textId="3C3BCCB4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Actively learns from experience; reframes setbacks as learning; updates thinking without defensiveness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86B8BE3" w14:textId="5D28FA3E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Drives organisational learning; challenges fixed thinking; makes adaptability a team and cultural capability</w:t>
            </w:r>
          </w:p>
        </w:tc>
      </w:tr>
    </w:tbl>
    <w:p w14:paraId="3DD7ED4F" w14:textId="77777777" w:rsidR="004A7B51" w:rsidRDefault="004A7B51" w:rsidP="00281579">
      <w:pPr>
        <w:rPr>
          <w:rFonts w:ascii="Aptos" w:eastAsia="Aptos" w:hAnsi="Aptos" w:cs="Aptos"/>
          <w:color w:val="7C7C81"/>
        </w:rPr>
      </w:pPr>
    </w:p>
    <w:p w14:paraId="3107DAD9" w14:textId="1BEEBE98" w:rsidR="00281579" w:rsidRPr="004B65D5" w:rsidRDefault="00281579" w:rsidP="00AF2E57">
      <w:pPr>
        <w:pStyle w:val="ListParagraph"/>
        <w:numPr>
          <w:ilvl w:val="0"/>
          <w:numId w:val="2"/>
        </w:numPr>
        <w:rPr>
          <w:rFonts w:ascii="Aptos" w:eastAsia="Aptos" w:hAnsi="Aptos" w:cs="Aptos"/>
          <w:b/>
          <w:bCs/>
          <w:color w:val="7C7C81"/>
        </w:rPr>
      </w:pPr>
      <w:r w:rsidRPr="004B65D5">
        <w:rPr>
          <w:rFonts w:ascii="Aptos" w:eastAsia="Aptos" w:hAnsi="Aptos" w:cs="Aptos"/>
          <w:b/>
          <w:bCs/>
          <w:color w:val="7C7C81"/>
        </w:rPr>
        <w:lastRenderedPageBreak/>
        <w:t>Inclusive Leader</w:t>
      </w:r>
    </w:p>
    <w:p w14:paraId="4E472F4F" w14:textId="77777777" w:rsidR="00AF2E57" w:rsidRDefault="00AF2E57" w:rsidP="00AF2E57">
      <w:pPr>
        <w:pStyle w:val="ListParagraph"/>
        <w:ind w:left="720"/>
      </w:pPr>
    </w:p>
    <w:p w14:paraId="6B7A8161" w14:textId="15638D9A" w:rsidR="004A7B51" w:rsidRDefault="00281579" w:rsidP="00281579">
      <w:pPr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>Creates an environment where every person feels they belong, their perspective is valued and they can perform at their best - regardless of background, identity or difference.</w:t>
      </w:r>
    </w:p>
    <w:p w14:paraId="424536EA" w14:textId="77777777" w:rsidR="00AF2E57" w:rsidRDefault="00AF2E57" w:rsidP="00281579">
      <w:pPr>
        <w:rPr>
          <w:rFonts w:ascii="Aptos" w:eastAsia="Aptos" w:hAnsi="Aptos" w:cs="Aptos"/>
          <w:color w:val="7C7C81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2"/>
        <w:gridCol w:w="2690"/>
        <w:gridCol w:w="2690"/>
        <w:gridCol w:w="2690"/>
      </w:tblGrid>
      <w:tr w:rsidR="004A7B51" w:rsidRPr="005E2ED4" w14:paraId="764D2D60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55C247B8" w14:textId="15C77062" w:rsidR="004A7B51" w:rsidRDefault="004A7B51" w:rsidP="00415CF3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OBSERVABLE</w:t>
            </w:r>
          </w:p>
          <w:p w14:paraId="194643D3" w14:textId="77777777" w:rsidR="004A7B51" w:rsidRPr="005E2ED4" w:rsidRDefault="004A7B51" w:rsidP="00415CF3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BEHAVIOURS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7A4B14C" w14:textId="77777777" w:rsidR="004A7B51" w:rsidRDefault="004A7B51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</w:t>
            </w:r>
            <w:r>
              <w:rPr>
                <w:rFonts w:ascii="Aptos" w:eastAsia="Aptos" w:hAnsi="Aptos" w:cs="Aptos"/>
                <w:b/>
                <w:bCs/>
                <w:color w:val="FFFFFF" w:themeColor="background1"/>
              </w:rPr>
              <w:t xml:space="preserve"> 1</w:t>
            </w:r>
          </w:p>
          <w:p w14:paraId="44327A90" w14:textId="77777777" w:rsidR="004A7B51" w:rsidRPr="005E2ED4" w:rsidRDefault="004A7B51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DEVELOPING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F94CADD" w14:textId="77777777" w:rsidR="004A7B51" w:rsidRDefault="004A7B51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 2</w:t>
            </w:r>
          </w:p>
          <w:p w14:paraId="6A377758" w14:textId="77777777" w:rsidR="004A7B51" w:rsidRPr="005E2ED4" w:rsidRDefault="004A7B51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PROFICIENT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CEA5CDB" w14:textId="77777777" w:rsidR="004A7B51" w:rsidRDefault="004A7B51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 3</w:t>
            </w:r>
          </w:p>
          <w:p w14:paraId="75F9415B" w14:textId="77777777" w:rsidR="004A7B51" w:rsidRPr="005E2ED4" w:rsidRDefault="004A7B51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EXEMPLARY</w:t>
            </w:r>
          </w:p>
        </w:tc>
      </w:tr>
      <w:tr w:rsidR="00281579" w14:paraId="13E4B1ED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09D2BCAE" w14:textId="18403EEA" w:rsidR="00281579" w:rsidRPr="00281579" w:rsidRDefault="00281579" w:rsidP="00415CF3">
            <w:pPr>
              <w:jc w:val="center"/>
              <w:rPr>
                <w:b/>
                <w:bCs/>
              </w:rPr>
            </w:pPr>
            <w:r w:rsidRPr="00281579">
              <w:rPr>
                <w:rFonts w:ascii="Aptos" w:eastAsia="Aptos" w:hAnsi="Aptos" w:cs="Aptos"/>
                <w:b/>
                <w:bCs/>
                <w:color w:val="7C7C81"/>
              </w:rPr>
              <w:t>Awareness and curiosity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49D1BFA" w14:textId="73BA50DA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Aware of their own biases; curious about perspectives different from their own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A472B93" w14:textId="4DBCA93A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Actively seeks diverse viewpoints; adjusts their approach to include quieter voices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75F73A8" w14:textId="59B4F933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Challenges systemic bias in processes and culture; builds inclusion into the fabric of decisions</w:t>
            </w:r>
          </w:p>
        </w:tc>
      </w:tr>
      <w:tr w:rsidR="00281579" w14:paraId="5EF0D45A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478A85EC" w14:textId="0EC8FF49" w:rsidR="00281579" w:rsidRPr="00281579" w:rsidRDefault="00281579" w:rsidP="00415CF3">
            <w:pPr>
              <w:jc w:val="center"/>
              <w:rPr>
                <w:b/>
                <w:bCs/>
              </w:rPr>
            </w:pPr>
            <w:r w:rsidRPr="00281579">
              <w:rPr>
                <w:rFonts w:ascii="Aptos" w:eastAsia="Aptos" w:hAnsi="Aptos" w:cs="Aptos"/>
                <w:b/>
                <w:bCs/>
                <w:color w:val="7C7C81"/>
              </w:rPr>
              <w:t>Creating belonging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8408AC0" w14:textId="4FF63A42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Treats all team members with fairness and dignity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F179D53" w14:textId="3425CC4C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Actively builds a culture where all individuals feel seen, valued and safe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7FB4E1F" w14:textId="291B3CAD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Champions inclusion at organisational level; addresses exclusion wherever it occurs - not only within their team</w:t>
            </w:r>
          </w:p>
        </w:tc>
      </w:tr>
      <w:tr w:rsidR="00281579" w14:paraId="3C7DB903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580F5969" w14:textId="14F3941D" w:rsidR="00281579" w:rsidRPr="00281579" w:rsidRDefault="00281579" w:rsidP="00415CF3">
            <w:pPr>
              <w:jc w:val="center"/>
              <w:rPr>
                <w:b/>
                <w:bCs/>
              </w:rPr>
            </w:pPr>
            <w:r w:rsidRPr="00281579">
              <w:rPr>
                <w:rFonts w:ascii="Aptos" w:eastAsia="Aptos" w:hAnsi="Aptos" w:cs="Aptos"/>
                <w:b/>
                <w:bCs/>
                <w:color w:val="7C7C81"/>
              </w:rPr>
              <w:t>Psychological safety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FE5ED61" w14:textId="5F85D927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Creates space for people to speak up; does not dismiss or ridicule contributions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2D09315" w14:textId="2CE884FC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Actively builds psychological safety; names and addresses behaviours that undermine it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6A7553B" w14:textId="6F428CE3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Is known as a leader who creates the conditions for courageous honesty; a model for others</w:t>
            </w:r>
          </w:p>
        </w:tc>
      </w:tr>
    </w:tbl>
    <w:p w14:paraId="044A4169" w14:textId="77777777" w:rsidR="004A7B51" w:rsidRDefault="004A7B51" w:rsidP="00281579">
      <w:pPr>
        <w:rPr>
          <w:rFonts w:ascii="Aptos" w:eastAsia="Aptos" w:hAnsi="Aptos" w:cs="Aptos"/>
          <w:color w:val="7C7C81"/>
        </w:rPr>
      </w:pPr>
    </w:p>
    <w:p w14:paraId="1CF1F12A" w14:textId="383877C8" w:rsidR="00281579" w:rsidRPr="004B65D5" w:rsidRDefault="00281579" w:rsidP="00AF2E57">
      <w:pPr>
        <w:pStyle w:val="ListParagraph"/>
        <w:numPr>
          <w:ilvl w:val="0"/>
          <w:numId w:val="2"/>
        </w:numPr>
        <w:rPr>
          <w:rFonts w:ascii="Aptos" w:eastAsia="Aptos" w:hAnsi="Aptos" w:cs="Aptos"/>
          <w:b/>
          <w:bCs/>
          <w:color w:val="7C7C81"/>
        </w:rPr>
      </w:pPr>
      <w:r w:rsidRPr="004B65D5">
        <w:rPr>
          <w:rFonts w:ascii="Aptos" w:eastAsia="Aptos" w:hAnsi="Aptos" w:cs="Aptos"/>
          <w:b/>
          <w:bCs/>
          <w:color w:val="7C7C81"/>
        </w:rPr>
        <w:t>Values Champion</w:t>
      </w:r>
    </w:p>
    <w:p w14:paraId="01EE90DF" w14:textId="77777777" w:rsidR="00AF2E57" w:rsidRPr="00AF2E57" w:rsidRDefault="00AF2E57" w:rsidP="00AF2E57">
      <w:pPr>
        <w:pStyle w:val="ListParagraph"/>
        <w:ind w:left="720"/>
        <w:rPr>
          <w:rFonts w:ascii="Aptos" w:eastAsia="Aptos" w:hAnsi="Aptos" w:cs="Aptos"/>
          <w:color w:val="7C7C81"/>
        </w:rPr>
      </w:pPr>
    </w:p>
    <w:p w14:paraId="61DACD1E" w14:textId="08BDA1B1" w:rsidR="00281579" w:rsidRDefault="00281579" w:rsidP="00281579">
      <w:pPr>
        <w:rPr>
          <w:rFonts w:ascii="Aptos" w:eastAsia="Aptos" w:hAnsi="Aptos" w:cs="Aptos"/>
          <w:color w:val="7C7C81"/>
        </w:rPr>
      </w:pPr>
      <w:r w:rsidRPr="00281579">
        <w:rPr>
          <w:rFonts w:ascii="Aptos" w:eastAsia="Aptos" w:hAnsi="Aptos" w:cs="Aptos"/>
          <w:color w:val="7C7C81"/>
        </w:rPr>
        <w:t>Acts with integrity in all circumstances; models the organisation's values in word and deed; speaks up when they see them being violated - regardless of who is doing the violating.</w:t>
      </w:r>
    </w:p>
    <w:p w14:paraId="71E32CA0" w14:textId="77777777" w:rsidR="00AF2E57" w:rsidRDefault="00AF2E57" w:rsidP="00281579">
      <w:pPr>
        <w:rPr>
          <w:rFonts w:ascii="Aptos" w:eastAsia="Aptos" w:hAnsi="Aptos" w:cs="Aptos"/>
          <w:color w:val="7C7C81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2"/>
        <w:gridCol w:w="2690"/>
        <w:gridCol w:w="2690"/>
        <w:gridCol w:w="2690"/>
      </w:tblGrid>
      <w:tr w:rsidR="00281579" w:rsidRPr="005E2ED4" w14:paraId="2AAA69F1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21FBF27C" w14:textId="1F2F2403" w:rsidR="00281579" w:rsidRDefault="00281579" w:rsidP="00415CF3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OBSERVABLE</w:t>
            </w:r>
          </w:p>
          <w:p w14:paraId="599238D1" w14:textId="77777777" w:rsidR="00281579" w:rsidRPr="005E2ED4" w:rsidRDefault="00281579" w:rsidP="00415CF3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BEHAVIOURS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99A857D" w14:textId="77777777" w:rsidR="00281579" w:rsidRDefault="00281579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</w:t>
            </w:r>
            <w:r>
              <w:rPr>
                <w:rFonts w:ascii="Aptos" w:eastAsia="Aptos" w:hAnsi="Aptos" w:cs="Aptos"/>
                <w:b/>
                <w:bCs/>
                <w:color w:val="FFFFFF" w:themeColor="background1"/>
              </w:rPr>
              <w:t xml:space="preserve"> 1</w:t>
            </w:r>
          </w:p>
          <w:p w14:paraId="17FFE4E7" w14:textId="77777777" w:rsidR="00281579" w:rsidRPr="005E2ED4" w:rsidRDefault="00281579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DEVELOPING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EFD3940" w14:textId="77777777" w:rsidR="00281579" w:rsidRDefault="00281579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 2</w:t>
            </w:r>
          </w:p>
          <w:p w14:paraId="638A2317" w14:textId="77777777" w:rsidR="00281579" w:rsidRPr="005E2ED4" w:rsidRDefault="00281579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PROFICIENT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C6ABC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5711733" w14:textId="77777777" w:rsidR="00281579" w:rsidRDefault="00281579" w:rsidP="00281579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LEVEL 3</w:t>
            </w:r>
          </w:p>
          <w:p w14:paraId="1E93E44F" w14:textId="77777777" w:rsidR="00281579" w:rsidRPr="005E2ED4" w:rsidRDefault="00281579" w:rsidP="00281579">
            <w:pPr>
              <w:jc w:val="center"/>
              <w:rPr>
                <w:b/>
                <w:bCs/>
                <w:color w:val="FFFFFF" w:themeColor="background1"/>
              </w:rPr>
            </w:pPr>
            <w:r w:rsidRPr="005E2ED4">
              <w:rPr>
                <w:rFonts w:ascii="Aptos" w:eastAsia="Aptos" w:hAnsi="Aptos" w:cs="Aptos"/>
                <w:b/>
                <w:bCs/>
                <w:color w:val="FFFFFF" w:themeColor="background1"/>
              </w:rPr>
              <w:t>EXEMPLARY</w:t>
            </w:r>
          </w:p>
        </w:tc>
      </w:tr>
      <w:tr w:rsidR="00281579" w14:paraId="508B38FA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66AF01B7" w14:textId="52A8B4B8" w:rsidR="00281579" w:rsidRPr="00281579" w:rsidRDefault="00281579" w:rsidP="00415CF3">
            <w:pPr>
              <w:jc w:val="center"/>
              <w:rPr>
                <w:b/>
                <w:bCs/>
              </w:rPr>
            </w:pPr>
            <w:r w:rsidRPr="00281579">
              <w:rPr>
                <w:rFonts w:ascii="Aptos" w:eastAsia="Aptos" w:hAnsi="Aptos" w:cs="Aptos"/>
                <w:b/>
                <w:bCs/>
                <w:color w:val="7C7C81"/>
              </w:rPr>
              <w:t>Integrity in action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2E1A80A" w14:textId="2D29E9DC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Acts consistently with the organisation's stated values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5F86A51" w14:textId="3BFD6FCB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Makes values-based decisions even when they are commercially or personally costly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613615F" w14:textId="04B6948B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Is a visible, credible example of the organisation's values; shapes culture through consistent personal conduct</w:t>
            </w:r>
          </w:p>
        </w:tc>
      </w:tr>
      <w:tr w:rsidR="00281579" w14:paraId="341E3842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0815A2E5" w14:textId="6B6D4B25" w:rsidR="00281579" w:rsidRPr="00281579" w:rsidRDefault="00281579" w:rsidP="00415CF3">
            <w:pPr>
              <w:jc w:val="center"/>
              <w:rPr>
                <w:b/>
                <w:bCs/>
              </w:rPr>
            </w:pPr>
            <w:r w:rsidRPr="00281579">
              <w:rPr>
                <w:rFonts w:ascii="Aptos" w:eastAsia="Aptos" w:hAnsi="Aptos" w:cs="Aptos"/>
                <w:b/>
                <w:bCs/>
                <w:color w:val="7C7C81"/>
              </w:rPr>
              <w:t>Speaking up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116D706" w14:textId="5AE8C28D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Raises concerns about values breaches through appropriate channels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443E4FC" w14:textId="2E7C7BA8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Addresses values breaches directly and constructively when they occur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BB46F49" w14:textId="78A0AD1A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Creates an environment where others feel safe and expected to speak up; challenges without exception</w:t>
            </w:r>
          </w:p>
        </w:tc>
      </w:tr>
      <w:tr w:rsidR="00281579" w14:paraId="12BC8698" w14:textId="77777777" w:rsidTr="0068149E">
        <w:trPr>
          <w:cantSplit/>
        </w:trPr>
        <w:tc>
          <w:tcPr>
            <w:tcW w:w="80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066115AB" w14:textId="471DACD1" w:rsidR="00281579" w:rsidRPr="00281579" w:rsidRDefault="00281579" w:rsidP="00415CF3">
            <w:pPr>
              <w:jc w:val="center"/>
              <w:rPr>
                <w:b/>
                <w:bCs/>
              </w:rPr>
            </w:pPr>
            <w:r w:rsidRPr="00281579">
              <w:rPr>
                <w:rFonts w:ascii="Aptos" w:eastAsia="Aptos" w:hAnsi="Aptos" w:cs="Aptos"/>
                <w:b/>
                <w:bCs/>
                <w:color w:val="7C7C81"/>
              </w:rPr>
              <w:t>Ethical decision-making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58904DB" w14:textId="587B96D4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Considers the ethical dimension of decisions; avoids obvious conflicts of interest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48C2732" w14:textId="1856391B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Takes principled positions on difficult issues; considers the impact on all stakeholders</w:t>
            </w:r>
          </w:p>
        </w:tc>
        <w:tc>
          <w:tcPr>
            <w:tcW w:w="13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FC85048" w14:textId="3ED97E7A" w:rsidR="00281579" w:rsidRDefault="00281579" w:rsidP="00281579">
            <w:r>
              <w:rPr>
                <w:rFonts w:ascii="Aptos" w:eastAsia="Aptos" w:hAnsi="Aptos" w:cs="Aptos"/>
                <w:color w:val="7C7C81"/>
              </w:rPr>
              <w:t>Is trusted as an ethical compass; shapes organisational policy and culture around integrity</w:t>
            </w:r>
          </w:p>
        </w:tc>
      </w:tr>
    </w:tbl>
    <w:p w14:paraId="10B0A6BB" w14:textId="77777777" w:rsidR="00281579" w:rsidRDefault="00281579" w:rsidP="008248CC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1BB93F66" w14:textId="77777777" w:rsidR="00B70945" w:rsidRDefault="002A1802">
      <w:pPr>
        <w:keepNext/>
        <w:keepLines/>
        <w:spacing w:before="220" w:after="100"/>
      </w:pPr>
      <w:r>
        <w:rPr>
          <w:rFonts w:ascii="Aptos" w:eastAsia="Aptos" w:hAnsi="Aptos" w:cs="Aptos"/>
          <w:color w:val="C6ABCE"/>
        </w:rPr>
        <w:lastRenderedPageBreak/>
        <w:t xml:space="preserve">▪ </w:t>
      </w:r>
      <w:r>
        <w:rPr>
          <w:rFonts w:ascii="Aptos" w:eastAsia="Aptos" w:hAnsi="Aptos" w:cs="Aptos"/>
          <w:b/>
          <w:bCs/>
          <w:color w:val="7C7C81"/>
        </w:rPr>
        <w:t>Using This Framework</w:t>
      </w:r>
    </w:p>
    <w:p w14:paraId="1BB93F67" w14:textId="77777777" w:rsidR="00B70945" w:rsidRDefault="002A1802">
      <w:pPr>
        <w:keepNext/>
        <w:keepLines/>
        <w:spacing w:before="220" w:after="100"/>
      </w:pPr>
      <w:r>
        <w:rPr>
          <w:rFonts w:ascii="Aptos" w:eastAsia="Aptos" w:hAnsi="Aptos" w:cs="Aptos"/>
          <w:color w:val="C6ABCE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In Development Conversations and Appraisals</w:t>
      </w:r>
    </w:p>
    <w:p w14:paraId="1BB93F68" w14:textId="77777777" w:rsidR="00B70945" w:rsidRDefault="002A1802">
      <w:pPr>
        <w:spacing w:after="160" w:line="264" w:lineRule="auto"/>
      </w:pPr>
      <w:r>
        <w:rPr>
          <w:rFonts w:ascii="Aptos" w:eastAsia="Aptos" w:hAnsi="Aptos" w:cs="Aptos"/>
          <w:color w:val="7C7C81"/>
        </w:rPr>
        <w:t>Use the competency definitions to inform honest, evidence-based development conversations. Encourage leaders to self-assess against the behavioural indicators before discussing with their manager. Focus on one or two priority competencies per cycle rather than trying to develop all eight simultaneously.</w:t>
      </w:r>
    </w:p>
    <w:p w14:paraId="1BB93F69" w14:textId="77777777" w:rsidR="00B70945" w:rsidRDefault="002A1802">
      <w:pPr>
        <w:keepNext/>
        <w:keepLines/>
        <w:spacing w:before="220" w:after="100"/>
      </w:pPr>
      <w:r>
        <w:rPr>
          <w:rFonts w:ascii="Aptos" w:eastAsia="Aptos" w:hAnsi="Aptos" w:cs="Aptos"/>
          <w:color w:val="C6ABCE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In Selection and Assessment</w:t>
      </w:r>
    </w:p>
    <w:p w14:paraId="1BB93F6A" w14:textId="77777777" w:rsidR="00B70945" w:rsidRDefault="002A1802">
      <w:pPr>
        <w:spacing w:after="160" w:line="264" w:lineRule="auto"/>
      </w:pPr>
      <w:r>
        <w:rPr>
          <w:rFonts w:ascii="Aptos" w:eastAsia="Aptos" w:hAnsi="Aptos" w:cs="Aptos"/>
          <w:color w:val="7C7C81"/>
        </w:rPr>
        <w:t>Use the behavioural indicators to design competency-based interview questions, assessment centre exercises or psychometric frameworks. Agree in advance which competencies are most critical for a given role and assess against those specifically.</w:t>
      </w:r>
    </w:p>
    <w:p w14:paraId="1BB93F6B" w14:textId="77777777" w:rsidR="00B70945" w:rsidRDefault="002A1802">
      <w:pPr>
        <w:keepNext/>
        <w:keepLines/>
        <w:spacing w:before="220" w:after="100"/>
      </w:pPr>
      <w:r>
        <w:rPr>
          <w:rFonts w:ascii="Aptos" w:eastAsia="Aptos" w:hAnsi="Aptos" w:cs="Aptos"/>
          <w:color w:val="C6ABCE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In Succession and Talent Review</w:t>
      </w:r>
    </w:p>
    <w:p w14:paraId="1BB93F6C" w14:textId="77777777" w:rsidR="00B70945" w:rsidRDefault="002A1802">
      <w:pPr>
        <w:spacing w:after="160" w:line="264" w:lineRule="auto"/>
      </w:pPr>
      <w:r>
        <w:rPr>
          <w:rFonts w:ascii="Aptos" w:eastAsia="Aptos" w:hAnsi="Aptos" w:cs="Aptos"/>
          <w:color w:val="7C7C81"/>
        </w:rPr>
        <w:t>Use the framework alongside the 9 Box Grid to identify which competencies are most critical for target roles and to articulate the specific development needs of high-potential individuals. Development plans should reference the framework directly.</w:t>
      </w:r>
    </w:p>
    <w:p w14:paraId="1BB93F6D" w14:textId="77777777" w:rsidR="00B70945" w:rsidRDefault="002A1802">
      <w:pPr>
        <w:spacing w:after="160" w:line="264" w:lineRule="auto"/>
      </w:pPr>
      <w:r>
        <w:rPr>
          <w:rFonts w:ascii="Aptos" w:eastAsia="Aptos" w:hAnsi="Aptos" w:cs="Aptos"/>
          <w:color w:val="7C7C81"/>
        </w:rPr>
        <w:t>This framework can be supported through 360-degree feedback, psychometrics, leadership assessments and coaching.</w:t>
      </w:r>
    </w:p>
    <w:p w14:paraId="1BB93F6E" w14:textId="77777777" w:rsidR="00B70945" w:rsidRDefault="002A1802">
      <w:pPr>
        <w:pBdr>
          <w:left w:val="single" w:sz="18" w:space="10" w:color="C6ABCE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>For leadership development programmes, 360-degree feedback aligned to this framework, DiSC or Belbin profiling, or executive coaching - contact White Cube Consulting at hello@whitecubeconsulting.com or call 01224 531524.</w:t>
      </w:r>
    </w:p>
    <w:sectPr w:rsidR="00B70945">
      <w:headerReference w:type="default" r:id="rId7"/>
      <w:footerReference w:type="default" r:id="rId8"/>
      <w:pgSz w:w="11906" w:h="16838"/>
      <w:pgMar w:top="1500" w:right="1134" w:bottom="1200" w:left="1134" w:header="6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93D44" w14:textId="77777777" w:rsidR="00670F74" w:rsidRDefault="00670F74">
      <w:r>
        <w:separator/>
      </w:r>
    </w:p>
  </w:endnote>
  <w:endnote w:type="continuationSeparator" w:id="0">
    <w:p w14:paraId="6365CBBE" w14:textId="77777777" w:rsidR="00670F74" w:rsidRDefault="0067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93F71" w14:textId="77777777" w:rsidR="00B70945" w:rsidRDefault="002A1802">
    <w:pPr>
      <w:pBdr>
        <w:top w:val="single" w:sz="4" w:space="6" w:color="B9B8B9"/>
      </w:pBdr>
      <w:spacing w:before="120" w:after="20"/>
      <w:jc w:val="center"/>
    </w:pPr>
    <w:r>
      <w:rPr>
        <w:rFonts w:ascii="Aptos" w:eastAsia="Aptos" w:hAnsi="Aptos" w:cs="Aptos"/>
        <w:color w:val="B9B8B9"/>
        <w:sz w:val="16"/>
        <w:szCs w:val="16"/>
      </w:rPr>
      <w:t>White Cube Consulting Limited  |  HR, Training and Recruitment Consultancy</w:t>
    </w:r>
  </w:p>
  <w:p w14:paraId="1BB93F72" w14:textId="77777777" w:rsidR="00B70945" w:rsidRDefault="002A1802">
    <w:pPr>
      <w:jc w:val="center"/>
    </w:pPr>
    <w:r>
      <w:rPr>
        <w:rFonts w:ascii="Aptos" w:eastAsia="Aptos" w:hAnsi="Aptos" w:cs="Aptos"/>
        <w:color w:val="B9B8B9"/>
        <w:sz w:val="16"/>
        <w:szCs w:val="16"/>
      </w:rPr>
      <w:t>431 Union Street, The Capitol, Aberdeen, AB11 6DA  |  01224 531524  |  hello@whitecubeconsulting.com  |  www.whitecubeconsulting.com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3CFD6" w14:textId="77777777" w:rsidR="00670F74" w:rsidRDefault="00670F74">
      <w:r>
        <w:separator/>
      </w:r>
    </w:p>
  </w:footnote>
  <w:footnote w:type="continuationSeparator" w:id="0">
    <w:p w14:paraId="553949EF" w14:textId="77777777" w:rsidR="00670F74" w:rsidRDefault="00670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93F6F" w14:textId="77777777" w:rsidR="00B70945" w:rsidRDefault="002A1802">
    <w:pPr>
      <w:jc w:val="center"/>
    </w:pPr>
    <w:r>
      <w:rPr>
        <w:noProof/>
      </w:rPr>
      <w:drawing>
        <wp:inline distT="0" distB="0" distL="0" distR="0" wp14:anchorId="1BB93F73" wp14:editId="1BB93F74">
          <wp:extent cx="1600200" cy="628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B93F70" w14:textId="77777777" w:rsidR="00B70945" w:rsidRDefault="00B70945">
    <w:pPr>
      <w:pBdr>
        <w:bottom w:val="single" w:sz="4" w:space="6" w:color="B9B8B9"/>
      </w:pBdr>
      <w:spacing w:before="9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C1C43"/>
    <w:multiLevelType w:val="hybridMultilevel"/>
    <w:tmpl w:val="E1005338"/>
    <w:lvl w:ilvl="0" w:tplc="21422D20">
      <w:start w:val="1"/>
      <w:numFmt w:val="bullet"/>
      <w:lvlText w:val="●"/>
      <w:lvlJc w:val="left"/>
      <w:pPr>
        <w:ind w:left="720" w:hanging="360"/>
      </w:pPr>
    </w:lvl>
    <w:lvl w:ilvl="1" w:tplc="950C902C">
      <w:start w:val="1"/>
      <w:numFmt w:val="bullet"/>
      <w:lvlText w:val="○"/>
      <w:lvlJc w:val="left"/>
      <w:pPr>
        <w:ind w:left="1440" w:hanging="360"/>
      </w:pPr>
    </w:lvl>
    <w:lvl w:ilvl="2" w:tplc="4D0E918E">
      <w:start w:val="1"/>
      <w:numFmt w:val="bullet"/>
      <w:lvlText w:val="■"/>
      <w:lvlJc w:val="left"/>
      <w:pPr>
        <w:ind w:left="2160" w:hanging="360"/>
      </w:pPr>
    </w:lvl>
    <w:lvl w:ilvl="3" w:tplc="7996104C">
      <w:start w:val="1"/>
      <w:numFmt w:val="bullet"/>
      <w:lvlText w:val="●"/>
      <w:lvlJc w:val="left"/>
      <w:pPr>
        <w:ind w:left="2880" w:hanging="360"/>
      </w:pPr>
    </w:lvl>
    <w:lvl w:ilvl="4" w:tplc="ADA8B436">
      <w:start w:val="1"/>
      <w:numFmt w:val="bullet"/>
      <w:lvlText w:val="○"/>
      <w:lvlJc w:val="left"/>
      <w:pPr>
        <w:ind w:left="3600" w:hanging="360"/>
      </w:pPr>
    </w:lvl>
    <w:lvl w:ilvl="5" w:tplc="0C440812">
      <w:start w:val="1"/>
      <w:numFmt w:val="bullet"/>
      <w:lvlText w:val="■"/>
      <w:lvlJc w:val="left"/>
      <w:pPr>
        <w:ind w:left="4320" w:hanging="360"/>
      </w:pPr>
    </w:lvl>
    <w:lvl w:ilvl="6" w:tplc="0BA28E14">
      <w:start w:val="1"/>
      <w:numFmt w:val="bullet"/>
      <w:lvlText w:val="●"/>
      <w:lvlJc w:val="left"/>
      <w:pPr>
        <w:ind w:left="5040" w:hanging="360"/>
      </w:pPr>
    </w:lvl>
    <w:lvl w:ilvl="7" w:tplc="155AA19C">
      <w:start w:val="1"/>
      <w:numFmt w:val="bullet"/>
      <w:lvlText w:val="●"/>
      <w:lvlJc w:val="left"/>
      <w:pPr>
        <w:ind w:left="5760" w:hanging="360"/>
      </w:pPr>
    </w:lvl>
    <w:lvl w:ilvl="8" w:tplc="6ED0933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6092B39"/>
    <w:multiLevelType w:val="hybridMultilevel"/>
    <w:tmpl w:val="A2228C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633035">
    <w:abstractNumId w:val="0"/>
    <w:lvlOverride w:ilvl="0">
      <w:startOverride w:val="1"/>
    </w:lvlOverride>
  </w:num>
  <w:num w:numId="2" w16cid:durableId="446588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945"/>
    <w:rsid w:val="00281579"/>
    <w:rsid w:val="00291651"/>
    <w:rsid w:val="002A1802"/>
    <w:rsid w:val="00415CF3"/>
    <w:rsid w:val="004A7B51"/>
    <w:rsid w:val="004B65D5"/>
    <w:rsid w:val="005E2ED4"/>
    <w:rsid w:val="00670F74"/>
    <w:rsid w:val="007B759E"/>
    <w:rsid w:val="008248CC"/>
    <w:rsid w:val="00AF2E57"/>
    <w:rsid w:val="00B70945"/>
    <w:rsid w:val="00D9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93E6F"/>
  <w15:docId w15:val="{4F97638C-5F2E-4016-92A9-DDE27270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2067</Words>
  <Characters>11018</Characters>
  <Application>Microsoft Office Word</Application>
  <DocSecurity>0</DocSecurity>
  <Lines>256</Lines>
  <Paragraphs>157</Paragraphs>
  <ScaleCrop>false</ScaleCrop>
  <Company/>
  <LinksUpToDate>false</LinksUpToDate>
  <CharactersWithSpaces>12928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Leadership Competency Framework and Assessment Guide</dc:title>
  <dc:creator>White Cube Consulting</dc:creator>
  <cp:lastModifiedBy>Campbell Urquhart</cp:lastModifiedBy>
  <cp:revision>9</cp:revision>
  <dcterms:created xsi:type="dcterms:W3CDTF">2026-07-03T12:14:00Z</dcterms:created>
  <dcterms:modified xsi:type="dcterms:W3CDTF">2026-07-16T16:44:00Z</dcterms:modified>
</cp:coreProperties>
</file>