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54B19" w14:textId="77777777" w:rsidR="000A1801" w:rsidRDefault="000C46EA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LEADERSHIP &amp; MANAGEMENT</w:t>
      </w:r>
    </w:p>
    <w:p w14:paraId="0A33C5B6" w14:textId="77777777" w:rsidR="00F77DB1" w:rsidRDefault="000C46EA">
      <w:pPr>
        <w:spacing w:after="60"/>
        <w:jc w:val="center"/>
        <w:rPr>
          <w:rFonts w:ascii="Aptos" w:eastAsia="Aptos" w:hAnsi="Aptos" w:cs="Aptos"/>
          <w:b/>
          <w:bCs/>
          <w:color w:val="7C7C81"/>
          <w:sz w:val="48"/>
          <w:szCs w:val="48"/>
        </w:rPr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New Manager Checklist </w:t>
      </w:r>
    </w:p>
    <w:p w14:paraId="2CF54B1A" w14:textId="6EBAAAB5" w:rsidR="000A1801" w:rsidRDefault="000C46EA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First 90 Days</w:t>
      </w:r>
    </w:p>
    <w:p w14:paraId="2CF54B1C" w14:textId="77777777" w:rsidR="000A1801" w:rsidRDefault="000C46EA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A practical guide to making a strong start in a new management role</w:t>
      </w:r>
    </w:p>
    <w:p w14:paraId="09C3C2BC" w14:textId="77777777" w:rsidR="00506F2B" w:rsidRDefault="00506F2B" w:rsidP="00506F2B">
      <w:pPr>
        <w:pBdr>
          <w:left w:val="single" w:sz="18" w:space="10" w:color="F29D22"/>
        </w:pBdr>
        <w:spacing w:line="264" w:lineRule="auto"/>
        <w:ind w:left="260"/>
        <w:rPr>
          <w:rFonts w:ascii="Aptos" w:eastAsia="Aptos" w:hAnsi="Aptos" w:cs="Aptos"/>
          <w:color w:val="7C7C81"/>
        </w:rPr>
      </w:pPr>
    </w:p>
    <w:p w14:paraId="55653517" w14:textId="0EE8885B" w:rsidR="00506F2B" w:rsidRDefault="000C46EA" w:rsidP="00506F2B">
      <w:pPr>
        <w:pBdr>
          <w:left w:val="single" w:sz="18" w:space="10" w:color="F29D22"/>
        </w:pBdr>
        <w:spacing w:line="264" w:lineRule="auto"/>
        <w:ind w:left="26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The first 90 days in a new management role set the tone for your leadership, your relationships and your effectiveness. This checklist is designed to help you navigate that period with clarity and confidence - whether you are a new manager stepping up for the first time, or an experienced leader joining a new organisation or team.</w:t>
      </w:r>
    </w:p>
    <w:p w14:paraId="026552B5" w14:textId="5876CD89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r w:rsidRPr="00506F2B">
        <w:rPr>
          <w:rFonts w:ascii="Aptos" w:eastAsia="Aptos" w:hAnsi="Aptos" w:cs="Aptos"/>
          <w:color w:val="7C7C81"/>
        </w:rPr>
        <w:t>Common New Manager Mistakes - Avoid These</w:t>
      </w:r>
    </w:p>
    <w:p w14:paraId="042295D1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506F2B">
        <w:rPr>
          <w:rFonts w:ascii="Aptos" w:eastAsia="Aptos" w:hAnsi="Aptos" w:cs="Aptos"/>
          <w:color w:val="7C7C81"/>
        </w:rPr>
        <w:t xml:space="preserve">  Making major changes too quickly - you cannot fix what you do not yet understand. Earn the right to change things by listening first</w:t>
      </w:r>
    </w:p>
    <w:p w14:paraId="3DDA1EE9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Trying to prove yourself by having all the answers - great managers ask great questions; they do not need to be the smartest person in the room</w:t>
      </w:r>
    </w:p>
    <w:p w14:paraId="73E0B303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Avoiding difficult conversations - unaddressed issues grow. A conversation you delay for a week becomes a problem you manage for months</w:t>
      </w:r>
    </w:p>
    <w:p w14:paraId="0E407DF8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Taking over work rather than developing people - your job is to build others’ capability, not to demonstrate your own. Doing the work for people creates dependency, not growth</w:t>
      </w:r>
    </w:p>
    <w:p w14:paraId="5B2D3A94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Promising changes before understanding the context - commitments made in the first weeks that cannot be delivered will damage trust quickly and durably</w:t>
      </w:r>
    </w:p>
    <w:p w14:paraId="712D3566" w14:textId="77777777" w:rsidR="00506F2B" w:rsidRP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Treating all team members the same - fairness means meeting people’s different needs, not applying an identical approach to everyone regardless of experience, confidence or context</w:t>
      </w:r>
    </w:p>
    <w:p w14:paraId="2DDF064F" w14:textId="6E6690FF" w:rsidR="00506F2B" w:rsidRDefault="00506F2B" w:rsidP="00506F2B">
      <w:pPr>
        <w:spacing w:after="160" w:line="264" w:lineRule="auto"/>
        <w:rPr>
          <w:rFonts w:ascii="Aptos" w:eastAsia="Aptos" w:hAnsi="Aptos" w:cs="Aptos"/>
          <w:color w:val="7C7C81"/>
        </w:rPr>
      </w:pPr>
      <w:r w:rsidRPr="002B4DAD">
        <w:rPr>
          <w:rFonts w:ascii="Segoe UI Symbol" w:eastAsia="Aptos" w:hAnsi="Segoe UI Symbol" w:cs="Segoe UI Symbol"/>
          <w:color w:val="F29D22"/>
        </w:rPr>
        <w:t>✗</w:t>
      </w:r>
      <w:r w:rsidRPr="002B4DAD">
        <w:rPr>
          <w:rFonts w:ascii="Aptos" w:eastAsia="Aptos" w:hAnsi="Aptos" w:cs="Aptos"/>
          <w:color w:val="F29D22"/>
        </w:rPr>
        <w:t xml:space="preserve">  </w:t>
      </w:r>
      <w:r w:rsidRPr="00506F2B">
        <w:rPr>
          <w:rFonts w:ascii="Aptos" w:eastAsia="Aptos" w:hAnsi="Aptos" w:cs="Aptos"/>
          <w:color w:val="7C7C81"/>
        </w:rPr>
        <w:t>Neglecting your own wellbeing and boundaries - the transition into management is demanding. Sustainable leadership requires looking after yourself as well as your team</w:t>
      </w:r>
    </w:p>
    <w:p w14:paraId="6F346FE8" w14:textId="77777777" w:rsidR="00683424" w:rsidRDefault="00683424">
      <w:r>
        <w:br w:type="page"/>
      </w:r>
    </w:p>
    <w:tbl>
      <w:tblPr>
        <w:tblW w:w="5000" w:type="pct"/>
        <w:shd w:val="clear" w:color="auto" w:fill="F29D2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0A1801" w:rsidRPr="00506F2B" w14:paraId="2CF54B28" w14:textId="77777777" w:rsidTr="00506F2B">
        <w:trPr>
          <w:cantSplit/>
        </w:trPr>
        <w:tc>
          <w:tcPr>
            <w:tcW w:w="662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CF54B26" w14:textId="1F81A633" w:rsidR="000A1801" w:rsidRPr="00506F2B" w:rsidRDefault="000C46EA">
            <w:pPr>
              <w:spacing w:after="40" w:line="244" w:lineRule="auto"/>
              <w:rPr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lastRenderedPageBreak/>
              <w:t>Days 1</w:t>
            </w:r>
            <w:r w:rsidR="00F77DB1">
              <w:rPr>
                <w:rFonts w:ascii="Aptos" w:eastAsia="Aptos" w:hAnsi="Aptos" w:cs="Aptos"/>
                <w:b/>
                <w:bCs/>
                <w:color w:val="FFFFFF" w:themeColor="background1"/>
              </w:rPr>
              <w:t>-</w:t>
            </w: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t>30</w:t>
            </w:r>
          </w:p>
        </w:tc>
        <w:tc>
          <w:tcPr>
            <w:tcW w:w="4338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F54B27" w14:textId="77777777" w:rsidR="000A1801" w:rsidRPr="00506F2B" w:rsidRDefault="000C46EA">
            <w:pPr>
              <w:spacing w:after="40" w:line="244" w:lineRule="auto"/>
              <w:rPr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t>Listen, Learn and Build Relationships</w:t>
            </w:r>
          </w:p>
        </w:tc>
      </w:tr>
    </w:tbl>
    <w:p w14:paraId="2CF54B29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Getting Oriented</w:t>
      </w:r>
    </w:p>
    <w:p w14:paraId="2CF54B2A" w14:textId="3AD11D3C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34385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DAD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Meet with your </w:t>
      </w:r>
      <w:r w:rsidR="00C273DC">
        <w:rPr>
          <w:rFonts w:ascii="Aptos" w:eastAsia="Aptos" w:hAnsi="Aptos" w:cs="Aptos"/>
          <w:color w:val="7C7C81"/>
        </w:rPr>
        <w:t>own manager</w:t>
      </w:r>
      <w:r w:rsidR="000C46EA">
        <w:rPr>
          <w:rFonts w:ascii="Aptos" w:eastAsia="Aptos" w:hAnsi="Aptos" w:cs="Aptos"/>
          <w:color w:val="7C7C81"/>
        </w:rPr>
        <w:t xml:space="preserve"> to understand their expectations, priorities and measures of success for your role</w:t>
      </w:r>
    </w:p>
    <w:p w14:paraId="2CF54B2B" w14:textId="7BBF672C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64895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Clarify your authority, decision-making boundaries and any areas requiring sign-off</w:t>
      </w:r>
    </w:p>
    <w:p w14:paraId="2CF54B2C" w14:textId="664D1320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500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Review your team's structure, reporting lines and any current vacancies or resourcing issues</w:t>
      </w:r>
    </w:p>
    <w:p w14:paraId="2CF54B2D" w14:textId="1FC5A38F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7770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Familiarise yourself with key policies, processes and HR procedures relevant to your role</w:t>
      </w:r>
    </w:p>
    <w:p w14:paraId="2CF54B2E" w14:textId="4E521720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53942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Review any existing team objectives, KPIs, project plans or performance data</w:t>
      </w:r>
    </w:p>
    <w:p w14:paraId="2CF54B2F" w14:textId="51D79020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87839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Understand the budget you are responsible for and any current financial commitments</w:t>
      </w:r>
    </w:p>
    <w:p w14:paraId="0C811026" w14:textId="6DF53054" w:rsidR="00506F2B" w:rsidRDefault="00E555C0" w:rsidP="00683424">
      <w:pPr>
        <w:spacing w:after="120"/>
        <w:rPr>
          <w:rFonts w:ascii="Aptos" w:eastAsia="Aptos" w:hAnsi="Aptos" w:cs="Aptos"/>
          <w:color w:val="F29D22"/>
        </w:rPr>
      </w:pPr>
      <w:sdt>
        <w:sdtPr>
          <w:rPr>
            <w:rFonts w:ascii="Aptos" w:eastAsia="Aptos" w:hAnsi="Aptos" w:cs="Aptos"/>
            <w:color w:val="7C7C81"/>
          </w:rPr>
          <w:id w:val="-77124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key stakeholders - internal and external - and plan how you will introduce yourself</w:t>
      </w:r>
    </w:p>
    <w:p w14:paraId="2CF54B31" w14:textId="62E1D3A3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Meeting Your Team</w:t>
      </w:r>
    </w:p>
    <w:p w14:paraId="2CF54B32" w14:textId="15FD1306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30351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Schedule one-to-one meetings with every direct report within the first two weeks</w:t>
      </w:r>
    </w:p>
    <w:p w14:paraId="2CF54B33" w14:textId="45D1324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61167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In each one-to-one: listen more than you talk; ask about their role, challenges, strengths and what they need from you</w:t>
      </w:r>
    </w:p>
    <w:p w14:paraId="2CF54B34" w14:textId="20B7F81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784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Ask each team member: "What is working well? What would you change? What do you need more of from your manager?"</w:t>
      </w:r>
    </w:p>
    <w:p w14:paraId="2CF54B35" w14:textId="22830CBA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05034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Hold an early team meeting to introduce yourself - share a little about your background and your leadership style</w:t>
      </w:r>
    </w:p>
    <w:p w14:paraId="2CF54B36" w14:textId="413D6EFD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1322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Avoid making significant decisions or changes before you have listened and learned</w:t>
      </w:r>
    </w:p>
    <w:p w14:paraId="2CF54B37" w14:textId="154E1A87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569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immediate performance, conduct or welfare concerns that require prompt attention</w:t>
      </w:r>
    </w:p>
    <w:p w14:paraId="2CF54B38" w14:textId="79F5B5F1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35572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Note any team dynamics - where relationships are strong, where there may be tensions</w:t>
      </w:r>
    </w:p>
    <w:p w14:paraId="2CF54B39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HR and People Essentials</w:t>
      </w:r>
    </w:p>
    <w:p w14:paraId="2CF54B3A" w14:textId="458A5E4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2479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Access and review each team member's HR record, job description and any live performance or development plans</w:t>
      </w:r>
    </w:p>
    <w:p w14:paraId="2CF54B3B" w14:textId="798911B6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2368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Check when appraisals are due and whether any are overdue</w:t>
      </w:r>
    </w:p>
    <w:p w14:paraId="2CF54B3C" w14:textId="4DE9961D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7632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employees currently on probation, a performance improvement plan or on leave</w:t>
      </w:r>
    </w:p>
    <w:p w14:paraId="2CF54B3D" w14:textId="6114FB7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1591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Understand the team's current absence record and any ongoing case management</w:t>
      </w:r>
    </w:p>
    <w:p w14:paraId="2CF54B3E" w14:textId="3EAEC28B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28130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Familiarise yourself with the organisation's absence reporting, disciplinary and grievance procedures</w:t>
      </w:r>
    </w:p>
    <w:p w14:paraId="2CF54B3F" w14:textId="7859F0C4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57519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Confirm your team's holiday entitlements and any approved leave commitments already in place</w:t>
      </w:r>
    </w:p>
    <w:p w14:paraId="2CF54B40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Stakeholder Engagement</w:t>
      </w:r>
    </w:p>
    <w:p w14:paraId="2CF54B41" w14:textId="5D1321C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56182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Identify key influencers and informal networks that affect how work gets done within the organisation.</w:t>
      </w:r>
    </w:p>
    <w:p w14:paraId="2CF54B42" w14:textId="3B126F00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44960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Introduce yourself to key internal stakeholders - peers, senior leaders, support functions</w:t>
      </w:r>
    </w:p>
    <w:p w14:paraId="2CF54B43" w14:textId="4CADB9C1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89180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Meet key external stakeholders or clients where relevant</w:t>
      </w:r>
    </w:p>
    <w:p w14:paraId="2CF54B44" w14:textId="02F721D3" w:rsidR="000A1801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6597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Understand the expectations others have of your team and any current relationship dynamics</w:t>
      </w:r>
    </w:p>
    <w:p w14:paraId="4C9AD642" w14:textId="77777777" w:rsidR="00506F2B" w:rsidRPr="00506F2B" w:rsidRDefault="00506F2B" w:rsidP="00506F2B">
      <w:pPr>
        <w:spacing w:after="120"/>
        <w:rPr>
          <w:rFonts w:ascii="Aptos" w:eastAsia="Aptos" w:hAnsi="Aptos" w:cs="Aptos"/>
          <w:color w:val="7C7C81"/>
        </w:rPr>
      </w:pPr>
    </w:p>
    <w:p w14:paraId="73EFBCDE" w14:textId="77777777" w:rsidR="00506F2B" w:rsidRDefault="00506F2B">
      <w:r>
        <w:br w:type="page"/>
      </w:r>
    </w:p>
    <w:tbl>
      <w:tblPr>
        <w:tblW w:w="5000" w:type="pct"/>
        <w:shd w:val="clear" w:color="auto" w:fill="F29D2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0A1801" w:rsidRPr="00506F2B" w14:paraId="2CF54B47" w14:textId="77777777" w:rsidTr="00506F2B">
        <w:trPr>
          <w:cantSplit/>
        </w:trPr>
        <w:tc>
          <w:tcPr>
            <w:tcW w:w="662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CF54B45" w14:textId="6B1A8867" w:rsidR="000A1801" w:rsidRPr="00506F2B" w:rsidRDefault="000C46EA">
            <w:pPr>
              <w:spacing w:after="40" w:line="244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lastRenderedPageBreak/>
              <w:t>Days 31-60</w:t>
            </w:r>
          </w:p>
        </w:tc>
        <w:tc>
          <w:tcPr>
            <w:tcW w:w="4338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F54B46" w14:textId="77777777" w:rsidR="000A1801" w:rsidRPr="00506F2B" w:rsidRDefault="000C46EA">
            <w:pPr>
              <w:spacing w:after="40" w:line="244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t>Begin to Diagnose and Prioritise</w:t>
            </w:r>
          </w:p>
        </w:tc>
      </w:tr>
    </w:tbl>
    <w:p w14:paraId="2CF54B48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Understanding Performance and Priorities</w:t>
      </w:r>
    </w:p>
    <w:p w14:paraId="2CF54B49" w14:textId="3BB7216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10796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Review team performance data in more depth - what is working, what is not, and why</w:t>
      </w:r>
    </w:p>
    <w:p w14:paraId="2CF54B4A" w14:textId="489A552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20148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the top 2</w:t>
      </w:r>
      <w:r w:rsidR="00F77DB1">
        <w:rPr>
          <w:rFonts w:ascii="Aptos" w:eastAsia="Aptos" w:hAnsi="Aptos" w:cs="Aptos"/>
          <w:color w:val="7C7C81"/>
        </w:rPr>
        <w:t>-</w:t>
      </w:r>
      <w:r w:rsidR="000C46EA">
        <w:rPr>
          <w:rFonts w:ascii="Aptos" w:eastAsia="Aptos" w:hAnsi="Aptos" w:cs="Aptos"/>
          <w:color w:val="7C7C81"/>
        </w:rPr>
        <w:t>3 priorities for the team in the next 3</w:t>
      </w:r>
      <w:r w:rsidR="00F77DB1">
        <w:rPr>
          <w:rFonts w:ascii="Aptos" w:eastAsia="Aptos" w:hAnsi="Aptos" w:cs="Aptos"/>
          <w:color w:val="7C7C81"/>
        </w:rPr>
        <w:t>-</w:t>
      </w:r>
      <w:r w:rsidR="000C46EA">
        <w:rPr>
          <w:rFonts w:ascii="Aptos" w:eastAsia="Aptos" w:hAnsi="Aptos" w:cs="Aptos"/>
          <w:color w:val="7C7C81"/>
        </w:rPr>
        <w:t>6 months</w:t>
      </w:r>
    </w:p>
    <w:p w14:paraId="2CF54B4B" w14:textId="2F36B42A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30966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Assess the capability and capacity of each team member honestly</w:t>
      </w:r>
    </w:p>
    <w:p w14:paraId="2CF54B4C" w14:textId="661BD872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58379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quick wins that will build credibility and momentum</w:t>
      </w:r>
    </w:p>
    <w:p w14:paraId="2CF54B4D" w14:textId="4F5F3E78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798732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Hold a team session to share your initial observations and emerging priorities - invite input</w:t>
      </w:r>
    </w:p>
    <w:p w14:paraId="2CF54B4E" w14:textId="586EEF3B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98607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Begin to form a view on team strengths, development needs and any gaps in capability or culture</w:t>
      </w:r>
    </w:p>
    <w:p w14:paraId="2CF54B4F" w14:textId="5BBAFCE6" w:rsidR="000A1801" w:rsidRPr="008A1D91" w:rsidRDefault="000C46EA" w:rsidP="008A1D91">
      <w:pPr>
        <w:spacing w:before="220" w:after="100"/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Establishing Your Ways of Working</w:t>
      </w:r>
    </w:p>
    <w:p w14:paraId="2CF54B50" w14:textId="19E66290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2943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Establish a regular pattern of one-to-one meetings with each direct report (recommend fortnightly minimum)</w:t>
      </w:r>
    </w:p>
    <w:p w14:paraId="2CF54B51" w14:textId="560A625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264196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Set up a regular team meeting with a clear agenda format and purpose</w:t>
      </w:r>
    </w:p>
    <w:p w14:paraId="2CF54B52" w14:textId="0E63D1F7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4410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Agree how you want to communicate as a team - update rhythms, escalation routes, preferred channels</w:t>
      </w:r>
    </w:p>
    <w:p w14:paraId="2CF54B53" w14:textId="05F5D0F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522162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Clarify expectations around standards, working practices and behaviours</w:t>
      </w:r>
    </w:p>
    <w:p w14:paraId="2CF54B54" w14:textId="7F748D86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42244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Begin giving regular, specific feedback - positive and developmental</w:t>
      </w:r>
    </w:p>
    <w:p w14:paraId="2CF54B55" w14:textId="6CA55E17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68697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Follow up on any commitments made in your first one-to-ones</w:t>
      </w:r>
    </w:p>
    <w:p w14:paraId="2CF54B56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People and Development</w:t>
      </w:r>
    </w:p>
    <w:p w14:paraId="2CF54B57" w14:textId="2C586CFB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65830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Complete or review Individual Development Plans for each team member</w:t>
      </w:r>
    </w:p>
    <w:p w14:paraId="2CF54B58" w14:textId="78F2C345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212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Schedule or begin any appraisal conversations that are overdue</w:t>
      </w:r>
    </w:p>
    <w:p w14:paraId="2CF54B59" w14:textId="32E42DE4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5749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training, coaching or development support required</w:t>
      </w:r>
    </w:p>
    <w:p w14:paraId="2CF54B5A" w14:textId="17B45679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06425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Address any performance concerns early - do not let issues drift</w:t>
      </w:r>
    </w:p>
    <w:p w14:paraId="2CF54B5B" w14:textId="095FE84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0484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Consult HR about any case management matters you have inherited</w:t>
      </w:r>
    </w:p>
    <w:p w14:paraId="2CF54B5C" w14:textId="192EF3C2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9079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Consider whether any team roles need to be reviewed or clarified</w:t>
      </w:r>
    </w:p>
    <w:p w14:paraId="2CF54B5D" w14:textId="29C5EB26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9513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Assess the current team culture, values and behavioural norms - what does it feel like to be in this team, and what does the team hold as important?</w:t>
      </w:r>
    </w:p>
    <w:p w14:paraId="2CF54B5E" w14:textId="2A76FE31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2244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behaviours and dynamics that are helping or hindering team performance - be honest about what you are observing, not just what you hoped to find</w:t>
      </w:r>
    </w:p>
    <w:p w14:paraId="2CF54B5F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Your Own Development</w:t>
      </w:r>
    </w:p>
    <w:p w14:paraId="2CF54B60" w14:textId="6791546B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0421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skills or knowledge gaps in your own capability as a manager</w:t>
      </w:r>
    </w:p>
    <w:p w14:paraId="2CF54B61" w14:textId="0E8E4128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213809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Seek out a mentor or coach if appropriate</w:t>
      </w:r>
    </w:p>
    <w:p w14:paraId="2CF54B62" w14:textId="028BF361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50903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Ensure you have access to management development support through your organisation or externally</w:t>
      </w:r>
    </w:p>
    <w:p w14:paraId="2CF54B63" w14:textId="2BC7B50F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41088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Schedule regular one-to-ones with your own manager for support and feedback</w:t>
      </w:r>
    </w:p>
    <w:p w14:paraId="2CF54B64" w14:textId="1511D28B" w:rsidR="000A1801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73858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Review your own workload, wellbeing and effectiveness - avoid becoming overwhelmed by the transition into management. Ask yourself honestly: am I energised or depleted? Am I leading or just surviving?</w:t>
      </w:r>
    </w:p>
    <w:p w14:paraId="3E8AF60A" w14:textId="77777777" w:rsidR="00506F2B" w:rsidRPr="00506F2B" w:rsidRDefault="00506F2B" w:rsidP="00506F2B">
      <w:pPr>
        <w:spacing w:after="120"/>
        <w:rPr>
          <w:rFonts w:ascii="Aptos" w:eastAsia="Aptos" w:hAnsi="Aptos" w:cs="Aptos"/>
          <w:color w:val="7C7C81"/>
        </w:rPr>
      </w:pPr>
    </w:p>
    <w:p w14:paraId="60FA2F88" w14:textId="77777777" w:rsidR="00C815F6" w:rsidRDefault="00C815F6">
      <w:r>
        <w:br w:type="page"/>
      </w:r>
    </w:p>
    <w:tbl>
      <w:tblPr>
        <w:tblW w:w="5000" w:type="pct"/>
        <w:shd w:val="clear" w:color="auto" w:fill="F29D2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8219"/>
      </w:tblGrid>
      <w:tr w:rsidR="000A1801" w:rsidRPr="00506F2B" w14:paraId="2CF54B67" w14:textId="77777777" w:rsidTr="00506F2B">
        <w:trPr>
          <w:cantSplit/>
        </w:trPr>
        <w:tc>
          <w:tcPr>
            <w:tcW w:w="736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0" w:type="dxa"/>
              <w:bottom w:w="120" w:type="dxa"/>
              <w:right w:w="160" w:type="dxa"/>
            </w:tcMar>
          </w:tcPr>
          <w:p w14:paraId="2CF54B65" w14:textId="30DE734D" w:rsidR="000A1801" w:rsidRPr="00506F2B" w:rsidRDefault="000C46EA">
            <w:pPr>
              <w:spacing w:after="40" w:line="244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lastRenderedPageBreak/>
              <w:t>Days 61-90</w:t>
            </w:r>
          </w:p>
        </w:tc>
        <w:tc>
          <w:tcPr>
            <w:tcW w:w="4264" w:type="pct"/>
            <w:tcBorders>
              <w:bottom w:val="single" w:sz="4" w:space="0" w:color="E1E0DE"/>
            </w:tcBorders>
            <w:shd w:val="clear" w:color="auto" w:fill="F29D2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F54B66" w14:textId="77777777" w:rsidR="000A1801" w:rsidRPr="00506F2B" w:rsidRDefault="000C46EA">
            <w:pPr>
              <w:spacing w:after="40" w:line="244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506F2B">
              <w:rPr>
                <w:rFonts w:ascii="Aptos" w:eastAsia="Aptos" w:hAnsi="Aptos" w:cs="Aptos"/>
                <w:b/>
                <w:bCs/>
                <w:color w:val="FFFFFF" w:themeColor="background1"/>
              </w:rPr>
              <w:t>Deliver, Build and Look Ahead</w:t>
            </w:r>
          </w:p>
        </w:tc>
      </w:tr>
    </w:tbl>
    <w:p w14:paraId="2CF54B68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Delivering Results</w:t>
      </w:r>
    </w:p>
    <w:p w14:paraId="2CF54B69" w14:textId="5F94EE4D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5699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Ensure the team is clear on its priorities and </w:t>
      </w:r>
      <w:proofErr w:type="gramStart"/>
      <w:r w:rsidR="000C46EA">
        <w:rPr>
          <w:rFonts w:ascii="Aptos" w:eastAsia="Aptos" w:hAnsi="Aptos" w:cs="Aptos"/>
          <w:color w:val="7C7C81"/>
        </w:rPr>
        <w:t>each individual</w:t>
      </w:r>
      <w:proofErr w:type="gramEnd"/>
      <w:r w:rsidR="000C46EA">
        <w:rPr>
          <w:rFonts w:ascii="Aptos" w:eastAsia="Aptos" w:hAnsi="Aptos" w:cs="Aptos"/>
          <w:color w:val="7C7C81"/>
        </w:rPr>
        <w:t xml:space="preserve"> understands their contribution</w:t>
      </w:r>
    </w:p>
    <w:p w14:paraId="2CF54B6A" w14:textId="2C5D5F91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56939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Remove blockers - tackle anything that is preventing the team from performing at its best</w:t>
      </w:r>
    </w:p>
    <w:p w14:paraId="2CF54B6B" w14:textId="7973B6C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203225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Track progress against objectives and provide regular updates to your own manager</w:t>
      </w:r>
    </w:p>
    <w:p w14:paraId="2CF54B6C" w14:textId="41C41263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896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Recognise and celebrate early wins - individually and collectively</w:t>
      </w:r>
    </w:p>
    <w:p w14:paraId="2CF54B6D" w14:textId="2C2A830A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213860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Begin to delegate more actively where team members have the capability to take on more</w:t>
      </w:r>
    </w:p>
    <w:p w14:paraId="2CF54B6E" w14:textId="2C7B5623" w:rsidR="000A1801" w:rsidRPr="00C815F6" w:rsidRDefault="000C46EA" w:rsidP="00C815F6">
      <w:pPr>
        <w:spacing w:before="220" w:after="100"/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Building Culture and Engagement</w:t>
      </w:r>
    </w:p>
    <w:p w14:paraId="2CF54B6F" w14:textId="07FBEE8E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453047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Ensure one-to-ones are happening consistently and are meaningful - not just status updates</w:t>
      </w:r>
    </w:p>
    <w:p w14:paraId="2CF54B70" w14:textId="38BAC90F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57798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Make sure every team member feels heard, valued and clear on expectations</w:t>
      </w:r>
    </w:p>
    <w:p w14:paraId="2CF54B71" w14:textId="3722C248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6689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Address any team dynamics or interpersonal issues that have been identified</w:t>
      </w:r>
    </w:p>
    <w:p w14:paraId="2CF54B72" w14:textId="216A8F85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6007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Create opportunities for collaboration and cross-team working</w:t>
      </w:r>
    </w:p>
    <w:p w14:paraId="2CF54B73" w14:textId="186C8E1D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937125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Seek feedback on your own management style - be open and willing to adapt</w:t>
      </w:r>
    </w:p>
    <w:p w14:paraId="2CF54B74" w14:textId="5DF3371A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47418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Ask key stakeholders for feedback on how the team is performing and how the relationship could be strengthened - the perspective of those who rely on your team is often different from your own and highly valuable</w:t>
      </w:r>
    </w:p>
    <w:p w14:paraId="2CF54B75" w14:textId="141AEEEF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102227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Encourage an environment where team members feel safe to ask questions, challenge ideas respectfully and admit mistakes without fear of blame.</w:t>
      </w:r>
    </w:p>
    <w:p w14:paraId="2CF54B76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Planning Ahead</w:t>
      </w:r>
    </w:p>
    <w:p w14:paraId="2CF54B77" w14:textId="5525D118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82257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Present your 90-day reflections and forward plan to your own manager</w:t>
      </w:r>
    </w:p>
    <w:p w14:paraId="2CF54B78" w14:textId="48964A6F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79150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Set clear team objectives for the next quarter with measurable outcomes</w:t>
      </w:r>
    </w:p>
    <w:p w14:paraId="2CF54B79" w14:textId="3B7365D6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92771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Agree a resourcing and development plan for the team for the next 6 months</w:t>
      </w:r>
    </w:p>
    <w:p w14:paraId="2CF54B7A" w14:textId="526E3AC2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35795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individuals with potential for increased responsibility, development opportunities or future leadership roles.</w:t>
      </w:r>
    </w:p>
    <w:p w14:paraId="2CF54B7B" w14:textId="6C5290D8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6108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Identify any HR or organisational challenges that need to be escalated or addressed</w:t>
      </w:r>
    </w:p>
    <w:p w14:paraId="2CF54B7C" w14:textId="4A379502" w:rsidR="000A1801" w:rsidRPr="00506F2B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456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 w:rsidRPr="00506F2B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Consider whether any structural, process or role changes are needed for the team to perform at its best</w:t>
      </w:r>
    </w:p>
    <w:p w14:paraId="2CF54B7D" w14:textId="77777777" w:rsidR="000A1801" w:rsidRDefault="000C46EA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Ongoing Commitments - Beyond Day 90</w:t>
      </w:r>
    </w:p>
    <w:p w14:paraId="2CF54B7E" w14:textId="3A28F676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310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Hold regular, structured one-to-ones with all direct reports</w:t>
      </w:r>
    </w:p>
    <w:p w14:paraId="2CF54B7F" w14:textId="6AAC7602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699138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Give and actively seek regular, honest feedback</w:t>
      </w:r>
    </w:p>
    <w:p w14:paraId="2CF54B80" w14:textId="255491DF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81462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Conduct meaningful performance appraisals on time</w:t>
      </w:r>
    </w:p>
    <w:p w14:paraId="2CF54B81" w14:textId="20DA56FF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49045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Keep Individual Development Plans live and regularly reviewed</w:t>
      </w:r>
    </w:p>
    <w:p w14:paraId="2CF54B82" w14:textId="6D7014EA" w:rsidR="000A1801" w:rsidRDefault="00E555C0" w:rsidP="00506F2B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7235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Stay close to team wellbeing - notice early signs of stress, disengagement or difficulty</w:t>
      </w:r>
    </w:p>
    <w:p w14:paraId="2CF54B83" w14:textId="268275A5" w:rsidR="000A1801" w:rsidRDefault="00E555C0" w:rsidP="00506F2B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495417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F2B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C46EA">
        <w:rPr>
          <w:rFonts w:ascii="Aptos" w:eastAsia="Aptos" w:hAnsi="Aptos" w:cs="Aptos"/>
          <w:color w:val="7C7C81"/>
        </w:rPr>
        <w:t xml:space="preserve">  Continue to invest in your own development as a manager and leader</w:t>
      </w:r>
      <w:r w:rsidR="00683424">
        <w:rPr>
          <w:rFonts w:ascii="Aptos" w:eastAsia="Aptos" w:hAnsi="Aptos" w:cs="Aptos"/>
          <w:color w:val="7C7C81"/>
        </w:rPr>
        <w:br/>
      </w:r>
    </w:p>
    <w:p w14:paraId="2CF54B84" w14:textId="6934B7F7" w:rsidR="000A1801" w:rsidRDefault="000C46EA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 xml:space="preserve">For management development support - including coaching, DiSC profiling, team away days and bespoke management development programmes - contact White Cube Consulting at </w:t>
      </w:r>
      <w:r w:rsidR="00683424">
        <w:rPr>
          <w:rFonts w:ascii="Aptos" w:eastAsia="Aptos" w:hAnsi="Aptos" w:cs="Aptos"/>
          <w:color w:val="7C7C81"/>
        </w:rPr>
        <w:t>h</w:t>
      </w:r>
      <w:r>
        <w:rPr>
          <w:rFonts w:ascii="Aptos" w:eastAsia="Aptos" w:hAnsi="Aptos" w:cs="Aptos"/>
          <w:color w:val="7C7C81"/>
        </w:rPr>
        <w:t>ello@whitecubeconsulting.com or call 01224 531524.</w:t>
      </w:r>
    </w:p>
    <w:sectPr w:rsidR="000A1801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24CBD" w14:textId="77777777" w:rsidR="00E555C0" w:rsidRDefault="00E555C0">
      <w:r>
        <w:separator/>
      </w:r>
    </w:p>
  </w:endnote>
  <w:endnote w:type="continuationSeparator" w:id="0">
    <w:p w14:paraId="23C248C4" w14:textId="77777777" w:rsidR="00E555C0" w:rsidRDefault="00E5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4B87" w14:textId="77777777" w:rsidR="000A1801" w:rsidRDefault="000C46E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2CF54B88" w14:textId="77777777" w:rsidR="000A1801" w:rsidRDefault="000C46E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5921" w14:textId="77777777" w:rsidR="00E555C0" w:rsidRDefault="00E555C0">
      <w:r>
        <w:separator/>
      </w:r>
    </w:p>
  </w:footnote>
  <w:footnote w:type="continuationSeparator" w:id="0">
    <w:p w14:paraId="79E54431" w14:textId="77777777" w:rsidR="00E555C0" w:rsidRDefault="00E5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4B85" w14:textId="77777777" w:rsidR="000A1801" w:rsidRDefault="000C46EA">
    <w:pPr>
      <w:jc w:val="center"/>
    </w:pPr>
    <w:r>
      <w:rPr>
        <w:noProof/>
      </w:rPr>
      <w:drawing>
        <wp:inline distT="0" distB="0" distL="0" distR="0" wp14:anchorId="2CF54B89" wp14:editId="2CF54B8A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F54B86" w14:textId="77777777" w:rsidR="000A1801" w:rsidRDefault="000A1801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E4119"/>
    <w:multiLevelType w:val="hybridMultilevel"/>
    <w:tmpl w:val="500C3CEA"/>
    <w:lvl w:ilvl="0" w:tplc="545A5A36">
      <w:start w:val="1"/>
      <w:numFmt w:val="bullet"/>
      <w:lvlText w:val="●"/>
      <w:lvlJc w:val="left"/>
      <w:pPr>
        <w:ind w:left="720" w:hanging="360"/>
      </w:pPr>
    </w:lvl>
    <w:lvl w:ilvl="1" w:tplc="28524BFE">
      <w:start w:val="1"/>
      <w:numFmt w:val="bullet"/>
      <w:lvlText w:val="○"/>
      <w:lvlJc w:val="left"/>
      <w:pPr>
        <w:ind w:left="1440" w:hanging="360"/>
      </w:pPr>
    </w:lvl>
    <w:lvl w:ilvl="2" w:tplc="9EEEB2DC">
      <w:start w:val="1"/>
      <w:numFmt w:val="bullet"/>
      <w:lvlText w:val="■"/>
      <w:lvlJc w:val="left"/>
      <w:pPr>
        <w:ind w:left="2160" w:hanging="360"/>
      </w:pPr>
    </w:lvl>
    <w:lvl w:ilvl="3" w:tplc="46F23462">
      <w:start w:val="1"/>
      <w:numFmt w:val="bullet"/>
      <w:lvlText w:val="●"/>
      <w:lvlJc w:val="left"/>
      <w:pPr>
        <w:ind w:left="2880" w:hanging="360"/>
      </w:pPr>
    </w:lvl>
    <w:lvl w:ilvl="4" w:tplc="139CB516">
      <w:start w:val="1"/>
      <w:numFmt w:val="bullet"/>
      <w:lvlText w:val="○"/>
      <w:lvlJc w:val="left"/>
      <w:pPr>
        <w:ind w:left="3600" w:hanging="360"/>
      </w:pPr>
    </w:lvl>
    <w:lvl w:ilvl="5" w:tplc="8C3093D6">
      <w:start w:val="1"/>
      <w:numFmt w:val="bullet"/>
      <w:lvlText w:val="■"/>
      <w:lvlJc w:val="left"/>
      <w:pPr>
        <w:ind w:left="4320" w:hanging="360"/>
      </w:pPr>
    </w:lvl>
    <w:lvl w:ilvl="6" w:tplc="E0444140">
      <w:start w:val="1"/>
      <w:numFmt w:val="bullet"/>
      <w:lvlText w:val="●"/>
      <w:lvlJc w:val="left"/>
      <w:pPr>
        <w:ind w:left="5040" w:hanging="360"/>
      </w:pPr>
    </w:lvl>
    <w:lvl w:ilvl="7" w:tplc="C752475A">
      <w:start w:val="1"/>
      <w:numFmt w:val="bullet"/>
      <w:lvlText w:val="●"/>
      <w:lvlJc w:val="left"/>
      <w:pPr>
        <w:ind w:left="5760" w:hanging="360"/>
      </w:pPr>
    </w:lvl>
    <w:lvl w:ilvl="8" w:tplc="C81C6EFE">
      <w:start w:val="1"/>
      <w:numFmt w:val="bullet"/>
      <w:lvlText w:val="●"/>
      <w:lvlJc w:val="left"/>
      <w:pPr>
        <w:ind w:left="6480" w:hanging="360"/>
      </w:pPr>
    </w:lvl>
  </w:abstractNum>
  <w:num w:numId="1" w16cid:durableId="9696757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01"/>
    <w:rsid w:val="000A1801"/>
    <w:rsid w:val="000C46EA"/>
    <w:rsid w:val="002A4301"/>
    <w:rsid w:val="002B4DAD"/>
    <w:rsid w:val="00506F2B"/>
    <w:rsid w:val="00571942"/>
    <w:rsid w:val="00683424"/>
    <w:rsid w:val="007B759E"/>
    <w:rsid w:val="008A1D91"/>
    <w:rsid w:val="00A9035B"/>
    <w:rsid w:val="00C273DC"/>
    <w:rsid w:val="00C815F6"/>
    <w:rsid w:val="00E555C0"/>
    <w:rsid w:val="00EC6534"/>
    <w:rsid w:val="00F77DB1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4B19"/>
  <w15:docId w15:val="{4F97638C-5F2E-4016-92A9-DDE27270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7621</Characters>
  <Application>Microsoft Office Word</Application>
  <DocSecurity>0</DocSecurity>
  <Lines>293</Lines>
  <Paragraphs>177</Paragraphs>
  <ScaleCrop>false</ScaleCrop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Manager Checklist First 90 Days</dc:title>
  <dc:creator>White Cube Consulting</dc:creator>
  <cp:lastModifiedBy>Campbell Urquhart</cp:lastModifiedBy>
  <cp:revision>8</cp:revision>
  <dcterms:created xsi:type="dcterms:W3CDTF">2026-07-03T12:13:00Z</dcterms:created>
  <dcterms:modified xsi:type="dcterms:W3CDTF">2026-07-17T09:01:00Z</dcterms:modified>
</cp:coreProperties>
</file>