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F273" w14:textId="77777777" w:rsidR="007923E0" w:rsidRDefault="00D47658">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424EF274" w14:textId="77777777" w:rsidR="007923E0" w:rsidRDefault="007923E0">
      <w:pPr>
        <w:keepNext/>
        <w:pBdr>
          <w:bottom w:val="single" w:sz="4" w:space="1" w:color="FFFFFF"/>
        </w:pBdr>
        <w:spacing w:after="160"/>
      </w:pPr>
    </w:p>
    <w:tbl>
      <w:tblPr>
        <w:tblW w:w="5000" w:type="pct"/>
        <w:tblCellMar>
          <w:left w:w="10" w:type="dxa"/>
          <w:right w:w="10" w:type="dxa"/>
        </w:tblCellMar>
        <w:tblLook w:val="0000" w:firstRow="0" w:lastRow="0" w:firstColumn="0" w:lastColumn="0" w:noHBand="0" w:noVBand="0"/>
      </w:tblPr>
      <w:tblGrid>
        <w:gridCol w:w="2120"/>
        <w:gridCol w:w="7518"/>
      </w:tblGrid>
      <w:tr w:rsidR="007923E0" w14:paraId="424EF277" w14:textId="77777777">
        <w:trPr>
          <w:cantSplit/>
        </w:trPr>
        <w:tc>
          <w:tcPr>
            <w:tcW w:w="1100" w:type="pct"/>
            <w:tcMar>
              <w:top w:w="40" w:type="dxa"/>
              <w:left w:w="0" w:type="dxa"/>
              <w:bottom w:w="40" w:type="dxa"/>
              <w:right w:w="120" w:type="dxa"/>
            </w:tcMar>
          </w:tcPr>
          <w:p w14:paraId="424EF275" w14:textId="77777777" w:rsidR="007923E0" w:rsidRDefault="00D47658">
            <w:r>
              <w:rPr>
                <w:rFonts w:ascii="Aptos" w:eastAsia="Aptos" w:hAnsi="Aptos" w:cs="Aptos"/>
                <w:b/>
                <w:bCs/>
                <w:color w:val="7C7C81"/>
              </w:rPr>
              <w:t>Date</w:t>
            </w:r>
          </w:p>
        </w:tc>
        <w:tc>
          <w:tcPr>
            <w:tcW w:w="3900" w:type="pct"/>
            <w:tcMar>
              <w:top w:w="40" w:type="dxa"/>
              <w:left w:w="0" w:type="dxa"/>
              <w:bottom w:w="40" w:type="dxa"/>
              <w:right w:w="0" w:type="dxa"/>
            </w:tcMar>
          </w:tcPr>
          <w:p w14:paraId="424EF276" w14:textId="77777777" w:rsidR="007923E0" w:rsidRDefault="00D47658">
            <w:r>
              <w:rPr>
                <w:rFonts w:ascii="Aptos" w:eastAsia="Aptos" w:hAnsi="Aptos" w:cs="Aptos"/>
                <w:color w:val="7C7C81"/>
              </w:rPr>
              <w:t>[Insert Date]</w:t>
            </w:r>
          </w:p>
        </w:tc>
      </w:tr>
      <w:tr w:rsidR="007923E0" w14:paraId="424EF27A" w14:textId="77777777">
        <w:trPr>
          <w:cantSplit/>
        </w:trPr>
        <w:tc>
          <w:tcPr>
            <w:tcW w:w="1100" w:type="pct"/>
            <w:tcMar>
              <w:top w:w="40" w:type="dxa"/>
              <w:left w:w="0" w:type="dxa"/>
              <w:bottom w:w="40" w:type="dxa"/>
              <w:right w:w="120" w:type="dxa"/>
            </w:tcMar>
          </w:tcPr>
          <w:p w14:paraId="424EF278" w14:textId="77777777" w:rsidR="007923E0" w:rsidRDefault="00D47658">
            <w:r>
              <w:rPr>
                <w:rFonts w:ascii="Aptos" w:eastAsia="Aptos" w:hAnsi="Aptos" w:cs="Aptos"/>
                <w:b/>
                <w:bCs/>
                <w:color w:val="7C7C81"/>
              </w:rPr>
              <w:t>To</w:t>
            </w:r>
          </w:p>
        </w:tc>
        <w:tc>
          <w:tcPr>
            <w:tcW w:w="3900" w:type="pct"/>
            <w:tcMar>
              <w:top w:w="40" w:type="dxa"/>
              <w:left w:w="0" w:type="dxa"/>
              <w:bottom w:w="40" w:type="dxa"/>
              <w:right w:w="0" w:type="dxa"/>
            </w:tcMar>
          </w:tcPr>
          <w:p w14:paraId="424EF279" w14:textId="77777777" w:rsidR="007923E0" w:rsidRDefault="00D47658">
            <w:r>
              <w:rPr>
                <w:rFonts w:ascii="Aptos" w:eastAsia="Aptos" w:hAnsi="Aptos" w:cs="Aptos"/>
                <w:color w:val="7C7C81"/>
              </w:rPr>
              <w:t>[Employee Full Name]</w:t>
            </w:r>
          </w:p>
        </w:tc>
      </w:tr>
      <w:tr w:rsidR="007923E0" w14:paraId="424EF27D" w14:textId="77777777">
        <w:trPr>
          <w:cantSplit/>
        </w:trPr>
        <w:tc>
          <w:tcPr>
            <w:tcW w:w="1100" w:type="pct"/>
            <w:tcMar>
              <w:top w:w="40" w:type="dxa"/>
              <w:left w:w="0" w:type="dxa"/>
              <w:bottom w:w="40" w:type="dxa"/>
              <w:right w:w="120" w:type="dxa"/>
            </w:tcMar>
          </w:tcPr>
          <w:p w14:paraId="424EF27B" w14:textId="77777777" w:rsidR="007923E0" w:rsidRDefault="00D47658">
            <w:r>
              <w:rPr>
                <w:rFonts w:ascii="Aptos" w:eastAsia="Aptos" w:hAnsi="Aptos" w:cs="Aptos"/>
                <w:b/>
                <w:bCs/>
                <w:color w:val="7C7C81"/>
              </w:rPr>
              <w:t>Job Title</w:t>
            </w:r>
          </w:p>
        </w:tc>
        <w:tc>
          <w:tcPr>
            <w:tcW w:w="3900" w:type="pct"/>
            <w:tcMar>
              <w:top w:w="40" w:type="dxa"/>
              <w:left w:w="0" w:type="dxa"/>
              <w:bottom w:w="40" w:type="dxa"/>
              <w:right w:w="0" w:type="dxa"/>
            </w:tcMar>
          </w:tcPr>
          <w:p w14:paraId="424EF27C" w14:textId="77777777" w:rsidR="007923E0" w:rsidRDefault="00D47658">
            <w:r>
              <w:rPr>
                <w:rFonts w:ascii="Aptos" w:eastAsia="Aptos" w:hAnsi="Aptos" w:cs="Aptos"/>
                <w:color w:val="7C7C81"/>
              </w:rPr>
              <w:t>[Job Title]</w:t>
            </w:r>
          </w:p>
        </w:tc>
      </w:tr>
      <w:tr w:rsidR="007923E0" w14:paraId="424EF280" w14:textId="77777777">
        <w:trPr>
          <w:cantSplit/>
        </w:trPr>
        <w:tc>
          <w:tcPr>
            <w:tcW w:w="1100" w:type="pct"/>
            <w:tcMar>
              <w:top w:w="40" w:type="dxa"/>
              <w:left w:w="0" w:type="dxa"/>
              <w:bottom w:w="40" w:type="dxa"/>
              <w:right w:w="120" w:type="dxa"/>
            </w:tcMar>
          </w:tcPr>
          <w:p w14:paraId="424EF27E" w14:textId="77777777" w:rsidR="007923E0" w:rsidRDefault="00D47658">
            <w:r>
              <w:rPr>
                <w:rFonts w:ascii="Aptos" w:eastAsia="Aptos" w:hAnsi="Aptos" w:cs="Aptos"/>
                <w:b/>
                <w:bCs/>
                <w:color w:val="7C7C81"/>
              </w:rPr>
              <w:t>Department</w:t>
            </w:r>
          </w:p>
        </w:tc>
        <w:tc>
          <w:tcPr>
            <w:tcW w:w="3900" w:type="pct"/>
            <w:tcMar>
              <w:top w:w="40" w:type="dxa"/>
              <w:left w:w="0" w:type="dxa"/>
              <w:bottom w:w="40" w:type="dxa"/>
              <w:right w:w="0" w:type="dxa"/>
            </w:tcMar>
          </w:tcPr>
          <w:p w14:paraId="424EF27F" w14:textId="77777777" w:rsidR="007923E0" w:rsidRDefault="00D47658">
            <w:r>
              <w:rPr>
                <w:rFonts w:ascii="Aptos" w:eastAsia="Aptos" w:hAnsi="Aptos" w:cs="Aptos"/>
                <w:color w:val="7C7C81"/>
              </w:rPr>
              <w:t>[Department]</w:t>
            </w:r>
          </w:p>
        </w:tc>
      </w:tr>
      <w:tr w:rsidR="007923E0" w14:paraId="424EF283" w14:textId="77777777">
        <w:trPr>
          <w:cantSplit/>
        </w:trPr>
        <w:tc>
          <w:tcPr>
            <w:tcW w:w="1100" w:type="pct"/>
            <w:tcMar>
              <w:top w:w="40" w:type="dxa"/>
              <w:left w:w="0" w:type="dxa"/>
              <w:bottom w:w="40" w:type="dxa"/>
              <w:right w:w="120" w:type="dxa"/>
            </w:tcMar>
          </w:tcPr>
          <w:p w14:paraId="424EF281" w14:textId="77777777" w:rsidR="007923E0" w:rsidRDefault="00D47658">
            <w:r>
              <w:rPr>
                <w:rFonts w:ascii="Aptos" w:eastAsia="Aptos" w:hAnsi="Aptos" w:cs="Aptos"/>
                <w:b/>
                <w:bCs/>
                <w:color w:val="7C7C81"/>
              </w:rPr>
              <w:t>From</w:t>
            </w:r>
          </w:p>
        </w:tc>
        <w:tc>
          <w:tcPr>
            <w:tcW w:w="3900" w:type="pct"/>
            <w:tcMar>
              <w:top w:w="40" w:type="dxa"/>
              <w:left w:w="0" w:type="dxa"/>
              <w:bottom w:w="40" w:type="dxa"/>
              <w:right w:w="0" w:type="dxa"/>
            </w:tcMar>
          </w:tcPr>
          <w:p w14:paraId="424EF282" w14:textId="77777777" w:rsidR="007923E0" w:rsidRDefault="00D47658">
            <w:r>
              <w:rPr>
                <w:rFonts w:ascii="Aptos" w:eastAsia="Aptos" w:hAnsi="Aptos" w:cs="Aptos"/>
                <w:color w:val="7C7C81"/>
              </w:rPr>
              <w:t>[Manager Name and Job Title]</w:t>
            </w:r>
          </w:p>
        </w:tc>
      </w:tr>
      <w:tr w:rsidR="007923E0" w14:paraId="424EF286" w14:textId="77777777">
        <w:trPr>
          <w:cantSplit/>
        </w:trPr>
        <w:tc>
          <w:tcPr>
            <w:tcW w:w="1100" w:type="pct"/>
            <w:tcMar>
              <w:top w:w="40" w:type="dxa"/>
              <w:left w:w="0" w:type="dxa"/>
              <w:bottom w:w="40" w:type="dxa"/>
              <w:right w:w="120" w:type="dxa"/>
            </w:tcMar>
          </w:tcPr>
          <w:p w14:paraId="424EF284" w14:textId="77777777" w:rsidR="007923E0" w:rsidRDefault="00D47658">
            <w:r>
              <w:rPr>
                <w:rFonts w:ascii="Aptos" w:eastAsia="Aptos" w:hAnsi="Aptos" w:cs="Aptos"/>
                <w:b/>
                <w:bCs/>
                <w:color w:val="7C7C81"/>
              </w:rPr>
              <w:t>Re</w:t>
            </w:r>
          </w:p>
        </w:tc>
        <w:tc>
          <w:tcPr>
            <w:tcW w:w="3900" w:type="pct"/>
            <w:tcMar>
              <w:top w:w="40" w:type="dxa"/>
              <w:left w:w="0" w:type="dxa"/>
              <w:bottom w:w="40" w:type="dxa"/>
              <w:right w:w="0" w:type="dxa"/>
            </w:tcMar>
          </w:tcPr>
          <w:p w14:paraId="424EF285" w14:textId="77777777" w:rsidR="007923E0" w:rsidRDefault="00D47658">
            <w:r>
              <w:rPr>
                <w:rFonts w:ascii="Aptos" w:eastAsia="Aptos" w:hAnsi="Aptos" w:cs="Aptos"/>
                <w:color w:val="7C7C81"/>
              </w:rPr>
              <w:t>Suspension from Duty on Full Pay</w:t>
            </w:r>
          </w:p>
        </w:tc>
      </w:tr>
    </w:tbl>
    <w:p w14:paraId="424EF287" w14:textId="77777777" w:rsidR="007923E0" w:rsidRDefault="00D47658">
      <w:pPr>
        <w:spacing w:after="160" w:line="264" w:lineRule="auto"/>
      </w:pPr>
      <w:r>
        <w:rPr>
          <w:rFonts w:ascii="Aptos" w:eastAsia="Aptos" w:hAnsi="Aptos" w:cs="Aptos"/>
          <w:color w:val="7C7C81"/>
        </w:rPr>
        <w:t>Dear [Employee First Name],</w:t>
      </w:r>
    </w:p>
    <w:p w14:paraId="424EF288" w14:textId="77777777" w:rsidR="007923E0" w:rsidRDefault="00D47658">
      <w:pPr>
        <w:keepNext/>
        <w:keepLines/>
        <w:spacing w:before="220" w:after="100"/>
      </w:pPr>
      <w:r>
        <w:rPr>
          <w:rFonts w:ascii="Aptos" w:eastAsia="Aptos" w:hAnsi="Aptos" w:cs="Aptos"/>
          <w:color w:val="F29D22"/>
        </w:rPr>
        <w:t xml:space="preserve">▪ </w:t>
      </w:r>
      <w:r>
        <w:rPr>
          <w:rFonts w:ascii="Aptos" w:eastAsia="Aptos" w:hAnsi="Aptos" w:cs="Aptos"/>
          <w:b/>
          <w:bCs/>
          <w:color w:val="7C7C81"/>
        </w:rPr>
        <w:t>Suspension from Duty on Full Pay</w:t>
      </w:r>
    </w:p>
    <w:p w14:paraId="424EF289" w14:textId="77777777" w:rsidR="007923E0" w:rsidRDefault="00D47658">
      <w:pPr>
        <w:spacing w:after="160" w:line="264" w:lineRule="auto"/>
      </w:pPr>
      <w:r>
        <w:rPr>
          <w:rFonts w:ascii="Aptos" w:eastAsia="Aptos" w:hAnsi="Aptos" w:cs="Aptos"/>
          <w:color w:val="7C7C81"/>
        </w:rPr>
        <w:t>I am writing to confirm that you are suspended from duty on full pay with immediate effect from [Date and Time].</w:t>
      </w:r>
    </w:p>
    <w:p w14:paraId="424EF28A" w14:textId="77777777" w:rsidR="007923E0" w:rsidRDefault="00D47658">
      <w:pPr>
        <w:spacing w:after="160" w:line="264" w:lineRule="auto"/>
      </w:pPr>
      <w:r>
        <w:rPr>
          <w:rFonts w:ascii="Aptos" w:eastAsia="Aptos" w:hAnsi="Aptos" w:cs="Aptos"/>
          <w:color w:val="7C7C81"/>
        </w:rPr>
        <w:t xml:space="preserve">This decision has been taken in response to a serious allegation that has come to the organisation's </w:t>
      </w:r>
      <w:proofErr w:type="gramStart"/>
      <w:r>
        <w:rPr>
          <w:rFonts w:ascii="Aptos" w:eastAsia="Aptos" w:hAnsi="Aptos" w:cs="Aptos"/>
          <w:color w:val="7C7C81"/>
        </w:rPr>
        <w:t>attention</w:t>
      </w:r>
      <w:proofErr w:type="gramEnd"/>
      <w:r>
        <w:rPr>
          <w:rFonts w:ascii="Aptos" w:eastAsia="Aptos" w:hAnsi="Aptos" w:cs="Aptos"/>
          <w:color w:val="7C7C81"/>
        </w:rPr>
        <w:t xml:space="preserve"> and which requires investigation. The allegation(s) relate to:</w:t>
      </w:r>
    </w:p>
    <w:p w14:paraId="424EF28B" w14:textId="77777777" w:rsidR="007923E0" w:rsidRDefault="00D47658">
      <w:pPr>
        <w:spacing w:after="160" w:line="264" w:lineRule="auto"/>
      </w:pPr>
      <w:r>
        <w:rPr>
          <w:rFonts w:ascii="Aptos" w:eastAsia="Aptos" w:hAnsi="Aptos" w:cs="Aptos"/>
          <w:color w:val="7C7C81"/>
        </w:rPr>
        <w:t>[Set out the allegation(s) clearly but briefly. Sufficient detail to explain why suspension is necessary — but do not pre-judge or disclose the full investigation detail at this stage.]</w:t>
      </w:r>
    </w:p>
    <w:p w14:paraId="424EF28C" w14:textId="77777777" w:rsidR="007923E0" w:rsidRDefault="00D47658">
      <w:pPr>
        <w:spacing w:after="160" w:line="264" w:lineRule="auto"/>
      </w:pPr>
      <w:r>
        <w:rPr>
          <w:rFonts w:ascii="Aptos" w:eastAsia="Aptos" w:hAnsi="Aptos" w:cs="Aptos"/>
          <w:color w:val="7C7C81"/>
        </w:rPr>
        <w:t>You are not required to attend the workplace during the period of suspension, except as specifically requested by HR in connection with the investigation.</w:t>
      </w:r>
    </w:p>
    <w:p w14:paraId="424EF28D" w14:textId="77777777" w:rsidR="007923E0" w:rsidRDefault="00D47658">
      <w:pPr>
        <w:keepNext/>
        <w:keepLines/>
        <w:spacing w:before="220" w:after="100"/>
      </w:pPr>
      <w:r>
        <w:rPr>
          <w:rFonts w:ascii="Aptos" w:eastAsia="Aptos" w:hAnsi="Aptos" w:cs="Aptos"/>
          <w:color w:val="F29D22"/>
        </w:rPr>
        <w:t xml:space="preserve">▪ </w:t>
      </w:r>
      <w:r>
        <w:rPr>
          <w:rFonts w:ascii="Aptos" w:eastAsia="Aptos" w:hAnsi="Aptos" w:cs="Aptos"/>
          <w:b/>
          <w:bCs/>
          <w:color w:val="7C7C81"/>
        </w:rPr>
        <w:t>Nature of Suspension</w:t>
      </w:r>
    </w:p>
    <w:p w14:paraId="424EF28E" w14:textId="77777777" w:rsidR="007923E0" w:rsidRDefault="00D47658">
      <w:pPr>
        <w:spacing w:after="160" w:line="264" w:lineRule="auto"/>
      </w:pPr>
      <w:r>
        <w:rPr>
          <w:rFonts w:ascii="Aptos" w:eastAsia="Aptos" w:hAnsi="Aptos" w:cs="Aptos"/>
          <w:color w:val="7C7C81"/>
        </w:rPr>
        <w:t>Suspension is a neutral, precautionary measure. It does not imply guilt, constitute a disciplinary sanction or pre-determine the outcome of any investigation or subsequent process. You will continue to receive your full salary and contractual benefits throughout the period of suspension.</w:t>
      </w:r>
    </w:p>
    <w:p w14:paraId="424EF28F" w14:textId="77777777" w:rsidR="007923E0" w:rsidRDefault="00D47658">
      <w:pPr>
        <w:spacing w:after="160" w:line="264" w:lineRule="auto"/>
      </w:pPr>
      <w:r>
        <w:rPr>
          <w:rFonts w:ascii="Aptos" w:eastAsia="Aptos" w:hAnsi="Aptos" w:cs="Aptos"/>
          <w:color w:val="7C7C81"/>
        </w:rPr>
        <w:t>Your suspension is precautionary in nature and has been taken for one or more of the following reasons:</w:t>
      </w:r>
    </w:p>
    <w:p w14:paraId="424EF290" w14:textId="160BA185"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To allow the investigation to proceed without risk of interference with witnesses or evidence</w:t>
      </w:r>
    </w:p>
    <w:p w14:paraId="424EF291" w14:textId="54F8003E"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To protect the integrity of the investigation process</w:t>
      </w:r>
    </w:p>
    <w:p w14:paraId="424EF292" w14:textId="08E2A4B9"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To protect the interests of the organisation, any complainant, or other individuals involved</w:t>
      </w:r>
    </w:p>
    <w:p w14:paraId="424EF293" w14:textId="1FF6A17E"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To remove you from an environment in which, following the allegation, your continuing presence may</w:t>
      </w:r>
    </w:p>
    <w:p w14:paraId="424EF294" w14:textId="77777777" w:rsidR="007923E0" w:rsidRDefault="00D47658">
      <w:pPr>
        <w:spacing w:before="150" w:after="160" w:line="264" w:lineRule="auto"/>
      </w:pPr>
      <w:r>
        <w:rPr>
          <w:rFonts w:ascii="Aptos" w:eastAsia="Aptos" w:hAnsi="Aptos" w:cs="Aptos"/>
          <w:color w:val="7C7C81"/>
        </w:rPr>
        <w:t>create disruption or further risk</w:t>
      </w:r>
    </w:p>
    <w:p w14:paraId="424EF295" w14:textId="77777777" w:rsidR="007923E0" w:rsidRDefault="00D47658">
      <w:pPr>
        <w:keepNext/>
        <w:keepLines/>
        <w:spacing w:before="220" w:after="100"/>
      </w:pPr>
      <w:r>
        <w:rPr>
          <w:rFonts w:ascii="Aptos" w:eastAsia="Aptos" w:hAnsi="Aptos" w:cs="Aptos"/>
          <w:color w:val="F29D22"/>
        </w:rPr>
        <w:t xml:space="preserve">▪ </w:t>
      </w:r>
      <w:r>
        <w:rPr>
          <w:rFonts w:ascii="Aptos" w:eastAsia="Aptos" w:hAnsi="Aptos" w:cs="Aptos"/>
          <w:b/>
          <w:bCs/>
          <w:color w:val="7C7C81"/>
        </w:rPr>
        <w:t>What Suspension Means for You</w:t>
      </w:r>
    </w:p>
    <w:p w14:paraId="424EF296" w14:textId="77777777" w:rsidR="007923E0" w:rsidRDefault="00D47658">
      <w:pPr>
        <w:spacing w:after="160" w:line="264" w:lineRule="auto"/>
      </w:pPr>
      <w:r>
        <w:rPr>
          <w:rFonts w:ascii="Aptos" w:eastAsia="Aptos" w:hAnsi="Aptos" w:cs="Aptos"/>
          <w:color w:val="7C7C81"/>
        </w:rPr>
        <w:t>During the period of your suspension, you are required to:</w:t>
      </w:r>
    </w:p>
    <w:p w14:paraId="424EF297" w14:textId="74E0D3E1"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Not attend any workplace or office premises of the organisation, unless specifically invited to do so by HR</w:t>
      </w:r>
    </w:p>
    <w:p w14:paraId="424EF298" w14:textId="18D0C797"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Not contact any colleagues, witnesses or other individuals connected with the matter under investigation, unless expressly authorised to do so by HR or where unavoidable for personal reasons unrelated to the investigation.</w:t>
      </w:r>
    </w:p>
    <w:p w14:paraId="424EF299" w14:textId="51C1DD90"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Not access the organisation's IT systems, email accounts or data remotely</w:t>
      </w:r>
    </w:p>
    <w:p w14:paraId="424EF29A" w14:textId="4628B1C6"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Not discuss the matter under investigation with colleagues, clients or any external party</w:t>
      </w:r>
    </w:p>
    <w:p w14:paraId="424EF29B" w14:textId="776DF315"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Remain available and contactable during your normal working hours throughout the suspension period</w:t>
      </w:r>
    </w:p>
    <w:p w14:paraId="424EF29C" w14:textId="132F058B"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Attend any meetings or interviews arranged by HR or the investigating manager, which you will be given reasonable advance notice of</w:t>
      </w:r>
    </w:p>
    <w:p w14:paraId="424EF29D" w14:textId="74CC1A2F" w:rsidR="007923E0" w:rsidRDefault="00C25D9A">
      <w:pPr>
        <w:spacing w:line="258" w:lineRule="auto"/>
        <w:ind w:left="300" w:hanging="220"/>
      </w:pPr>
      <w:r>
        <w:rPr>
          <w:rFonts w:ascii="Aptos" w:eastAsia="Aptos" w:hAnsi="Aptos" w:cs="Aptos"/>
          <w:b/>
          <w:bCs/>
          <w:color w:val="F29D22"/>
        </w:rPr>
        <w:t>-</w:t>
      </w:r>
      <w:r w:rsidR="00D47658">
        <w:rPr>
          <w:rFonts w:ascii="Aptos" w:eastAsia="Aptos" w:hAnsi="Aptos" w:cs="Aptos"/>
          <w:b/>
          <w:bCs/>
          <w:color w:val="F29D22"/>
        </w:rPr>
        <w:t xml:space="preserve">  </w:t>
      </w:r>
      <w:r w:rsidR="00D47658">
        <w:rPr>
          <w:rFonts w:ascii="Aptos" w:eastAsia="Aptos" w:hAnsi="Aptos" w:cs="Aptos"/>
          <w:color w:val="7C7C81"/>
        </w:rPr>
        <w:t>You may be asked to return company property (access cards, laptop, keys, mobile phone) to HR by [Date / specify arrangements]</w:t>
      </w:r>
    </w:p>
    <w:p w14:paraId="424EF29E" w14:textId="08EEDB0F" w:rsidR="007923E0" w:rsidRDefault="00D47658">
      <w:pPr>
        <w:spacing w:before="150" w:after="160" w:line="264" w:lineRule="auto"/>
      </w:pPr>
      <w:r>
        <w:rPr>
          <w:rFonts w:ascii="Aptos" w:eastAsia="Aptos" w:hAnsi="Aptos" w:cs="Aptos"/>
          <w:color w:val="7C7C81"/>
        </w:rPr>
        <w:lastRenderedPageBreak/>
        <w:t xml:space="preserve">You remain an employee throughout the period of suspension and your contractual obligations — including your duty of confidentiality </w:t>
      </w:r>
      <w:r w:rsidR="00952640">
        <w:rPr>
          <w:rFonts w:ascii="Aptos" w:eastAsia="Aptos" w:hAnsi="Aptos" w:cs="Aptos"/>
          <w:color w:val="7C7C81"/>
        </w:rPr>
        <w:t>-</w:t>
      </w:r>
      <w:r>
        <w:rPr>
          <w:rFonts w:ascii="Aptos" w:eastAsia="Aptos" w:hAnsi="Aptos" w:cs="Aptos"/>
          <w:color w:val="7C7C81"/>
        </w:rPr>
        <w:t xml:space="preserve"> continue in full. This includes refraining from discussing the matter on social media or through messaging platforms.</w:t>
      </w:r>
    </w:p>
    <w:p w14:paraId="424EF29F" w14:textId="77777777" w:rsidR="007923E0" w:rsidRDefault="00D47658">
      <w:pPr>
        <w:keepNext/>
        <w:keepLines/>
        <w:spacing w:before="220" w:after="100"/>
      </w:pPr>
      <w:r>
        <w:rPr>
          <w:rFonts w:ascii="Aptos" w:eastAsia="Aptos" w:hAnsi="Aptos" w:cs="Aptos"/>
          <w:color w:val="F29D22"/>
        </w:rPr>
        <w:t xml:space="preserve">▪ </w:t>
      </w:r>
      <w:r>
        <w:rPr>
          <w:rFonts w:ascii="Aptos" w:eastAsia="Aptos" w:hAnsi="Aptos" w:cs="Aptos"/>
          <w:b/>
          <w:bCs/>
          <w:color w:val="7C7C81"/>
        </w:rPr>
        <w:t>Pay and Benefits During Suspension</w:t>
      </w:r>
    </w:p>
    <w:p w14:paraId="424EF2A0" w14:textId="77777777" w:rsidR="007923E0" w:rsidRDefault="00D47658">
      <w:pPr>
        <w:spacing w:after="160" w:line="264" w:lineRule="auto"/>
      </w:pPr>
      <w:r>
        <w:rPr>
          <w:rFonts w:ascii="Aptos" w:eastAsia="Aptos" w:hAnsi="Aptos" w:cs="Aptos"/>
          <w:color w:val="7C7C81"/>
        </w:rPr>
        <w:t>You will continue to receive your normal salary and contractual benefits during the period of suspension. Your suspension will be reviewed regularly to ensure it remains necessary and proportionate.</w:t>
      </w:r>
    </w:p>
    <w:p w14:paraId="424EF2A1" w14:textId="77777777" w:rsidR="007923E0" w:rsidRDefault="00D47658">
      <w:pPr>
        <w:keepNext/>
        <w:keepLines/>
        <w:spacing w:before="220" w:after="100"/>
      </w:pPr>
      <w:r>
        <w:rPr>
          <w:rFonts w:ascii="Aptos" w:eastAsia="Aptos" w:hAnsi="Aptos" w:cs="Aptos"/>
          <w:color w:val="F29D22"/>
        </w:rPr>
        <w:t xml:space="preserve">▪ </w:t>
      </w:r>
      <w:r>
        <w:rPr>
          <w:rFonts w:ascii="Aptos" w:eastAsia="Aptos" w:hAnsi="Aptos" w:cs="Aptos"/>
          <w:b/>
          <w:bCs/>
          <w:color w:val="7C7C81"/>
        </w:rPr>
        <w:t>The Investigation Process</w:t>
      </w:r>
    </w:p>
    <w:p w14:paraId="424EF2A2" w14:textId="77777777" w:rsidR="007923E0" w:rsidRDefault="00D47658">
      <w:pPr>
        <w:spacing w:after="160" w:line="264" w:lineRule="auto"/>
      </w:pPr>
      <w:r>
        <w:rPr>
          <w:rFonts w:ascii="Aptos" w:eastAsia="Aptos" w:hAnsi="Aptos" w:cs="Aptos"/>
          <w:color w:val="7C7C81"/>
        </w:rPr>
        <w:t>The matter will be investigated promptly by [Investigating Manager Name and Job Title], who has had no prior involvement in the matter. You will be invited to attend an investigatory meeting as part of this process, at which you will have the opportunity to respond to the allegation(s) and provide your account of events. You will be given appropriate advance notice of this meeting. The organisation expects all parties involved to act professionally and without retaliation during the investigation process.</w:t>
      </w:r>
    </w:p>
    <w:p w14:paraId="424EF2A3" w14:textId="77777777" w:rsidR="007923E0" w:rsidRDefault="00D47658">
      <w:pPr>
        <w:keepNext/>
        <w:keepLines/>
        <w:spacing w:before="220" w:after="100"/>
      </w:pPr>
      <w:r>
        <w:rPr>
          <w:rFonts w:ascii="Aptos" w:eastAsia="Aptos" w:hAnsi="Aptos" w:cs="Aptos"/>
          <w:color w:val="F29D22"/>
        </w:rPr>
        <w:t xml:space="preserve">▪ </w:t>
      </w:r>
      <w:r>
        <w:rPr>
          <w:rFonts w:ascii="Aptos" w:eastAsia="Aptos" w:hAnsi="Aptos" w:cs="Aptos"/>
          <w:b/>
          <w:bCs/>
          <w:color w:val="7C7C81"/>
        </w:rPr>
        <w:t>Accompaniment</w:t>
      </w:r>
    </w:p>
    <w:p w14:paraId="424EF2A4" w14:textId="77777777" w:rsidR="007923E0" w:rsidRDefault="00D47658">
      <w:pPr>
        <w:spacing w:after="160" w:line="264" w:lineRule="auto"/>
      </w:pPr>
      <w:r>
        <w:rPr>
          <w:rFonts w:ascii="Aptos" w:eastAsia="Aptos" w:hAnsi="Aptos" w:cs="Aptos"/>
          <w:color w:val="7C7C81"/>
        </w:rPr>
        <w:t>The organisation will normally permit you to be accompanied at any formal meeting connected with this matter by a work colleague or trade union representative of your choice. Please advise HR if you wish to exercise this right so that appropriate arrangements can be made.</w:t>
      </w:r>
    </w:p>
    <w:p w14:paraId="424EF2A5" w14:textId="77777777" w:rsidR="007923E0" w:rsidRDefault="00D47658">
      <w:pPr>
        <w:keepNext/>
        <w:keepLines/>
        <w:spacing w:before="220" w:after="100"/>
      </w:pPr>
      <w:r>
        <w:rPr>
          <w:rFonts w:ascii="Aptos" w:eastAsia="Aptos" w:hAnsi="Aptos" w:cs="Aptos"/>
          <w:color w:val="F29D22"/>
        </w:rPr>
        <w:t xml:space="preserve">▪ </w:t>
      </w:r>
      <w:r>
        <w:rPr>
          <w:rFonts w:ascii="Aptos" w:eastAsia="Aptos" w:hAnsi="Aptos" w:cs="Aptos"/>
          <w:b/>
          <w:bCs/>
          <w:color w:val="7C7C81"/>
        </w:rPr>
        <w:t>Your Contact During Suspension</w:t>
      </w:r>
    </w:p>
    <w:p w14:paraId="424EF2A6" w14:textId="77777777" w:rsidR="007923E0" w:rsidRDefault="00D47658">
      <w:pPr>
        <w:spacing w:after="160" w:line="264" w:lineRule="auto"/>
      </w:pPr>
      <w:r>
        <w:rPr>
          <w:rFonts w:ascii="Aptos" w:eastAsia="Aptos" w:hAnsi="Aptos" w:cs="Aptos"/>
          <w:color w:val="7C7C81"/>
        </w:rPr>
        <w:t>Your primary point of contact during the suspension period is [HR Contact Name and Details]. Please direct all queries to HR in the first instance. If you have any personal concerns about your wellbeing during this period, please do not hesitate to contact HR or to access the Employee Assistance Programme.</w:t>
      </w:r>
    </w:p>
    <w:p w14:paraId="74456DB3" w14:textId="2CEB4BF3" w:rsidR="00952640" w:rsidRDefault="00D47658" w:rsidP="00952640">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 xml:space="preserve">We recognise that being suspended is an unsettling experience. We are committed to progressing this matter as quickly and </w:t>
      </w:r>
      <w:proofErr w:type="gramStart"/>
      <w:r>
        <w:rPr>
          <w:rFonts w:ascii="Aptos" w:eastAsia="Aptos" w:hAnsi="Aptos" w:cs="Aptos"/>
          <w:color w:val="7C7C81"/>
        </w:rPr>
        <w:t>fairly as</w:t>
      </w:r>
      <w:proofErr w:type="gramEnd"/>
      <w:r>
        <w:rPr>
          <w:rFonts w:ascii="Aptos" w:eastAsia="Aptos" w:hAnsi="Aptos" w:cs="Aptos"/>
          <w:color w:val="7C7C81"/>
        </w:rPr>
        <w:t xml:space="preserve"> possible and to keeping you informed at each stage. If you have any immediate concerns, please contact [HR Contact] directly.</w:t>
      </w:r>
    </w:p>
    <w:p w14:paraId="424EF2A8" w14:textId="59CD6A77" w:rsidR="007923E0" w:rsidRDefault="006A51C9">
      <w:pPr>
        <w:spacing w:after="160" w:line="264" w:lineRule="auto"/>
      </w:pPr>
      <w:r>
        <w:rPr>
          <w:rFonts w:ascii="Aptos" w:eastAsia="Aptos" w:hAnsi="Aptos" w:cs="Aptos"/>
          <w:color w:val="7C7C81"/>
        </w:rPr>
        <w:br/>
      </w:r>
      <w:r w:rsidR="00D47658">
        <w:rPr>
          <w:rFonts w:ascii="Aptos" w:eastAsia="Aptos" w:hAnsi="Aptos" w:cs="Aptos"/>
          <w:color w:val="7C7C81"/>
        </w:rPr>
        <w:t>Yours sincerely,</w:t>
      </w:r>
    </w:p>
    <w:tbl>
      <w:tblPr>
        <w:tblW w:w="5000" w:type="pct"/>
        <w:tblCellMar>
          <w:left w:w="10" w:type="dxa"/>
          <w:right w:w="10" w:type="dxa"/>
        </w:tblCellMar>
        <w:tblLook w:val="0000" w:firstRow="0" w:lastRow="0" w:firstColumn="0" w:lastColumn="0" w:noHBand="0" w:noVBand="0"/>
      </w:tblPr>
      <w:tblGrid>
        <w:gridCol w:w="2120"/>
        <w:gridCol w:w="7518"/>
      </w:tblGrid>
      <w:tr w:rsidR="007923E0" w14:paraId="424EF2AB" w14:textId="77777777" w:rsidTr="00952640">
        <w:trPr>
          <w:cantSplit/>
        </w:trPr>
        <w:tc>
          <w:tcPr>
            <w:tcW w:w="1100" w:type="pct"/>
            <w:tcMar>
              <w:top w:w="40" w:type="dxa"/>
              <w:left w:w="0" w:type="dxa"/>
              <w:bottom w:w="40" w:type="dxa"/>
              <w:right w:w="120" w:type="dxa"/>
            </w:tcMar>
          </w:tcPr>
          <w:p w14:paraId="424EF2A9" w14:textId="77777777" w:rsidR="007923E0" w:rsidRDefault="00D47658">
            <w:r>
              <w:rPr>
                <w:rFonts w:ascii="Aptos" w:eastAsia="Aptos" w:hAnsi="Aptos" w:cs="Aptos"/>
                <w:b/>
                <w:bCs/>
                <w:color w:val="7C7C81"/>
              </w:rPr>
              <w:t>Signature</w:t>
            </w:r>
          </w:p>
        </w:tc>
        <w:tc>
          <w:tcPr>
            <w:tcW w:w="3900" w:type="pct"/>
            <w:tcBorders>
              <w:bottom w:val="single" w:sz="12" w:space="0" w:color="D9D9D9" w:themeColor="background1" w:themeShade="D9"/>
            </w:tcBorders>
            <w:tcMar>
              <w:top w:w="40" w:type="dxa"/>
              <w:left w:w="0" w:type="dxa"/>
              <w:bottom w:w="40" w:type="dxa"/>
              <w:right w:w="0" w:type="dxa"/>
            </w:tcMar>
          </w:tcPr>
          <w:p w14:paraId="424EF2AA" w14:textId="77777777" w:rsidR="007923E0" w:rsidRDefault="007923E0"/>
        </w:tc>
      </w:tr>
      <w:tr w:rsidR="007923E0" w14:paraId="424EF2AE" w14:textId="77777777" w:rsidTr="00952640">
        <w:trPr>
          <w:cantSplit/>
        </w:trPr>
        <w:tc>
          <w:tcPr>
            <w:tcW w:w="1100" w:type="pct"/>
            <w:tcMar>
              <w:top w:w="40" w:type="dxa"/>
              <w:left w:w="0" w:type="dxa"/>
              <w:bottom w:w="40" w:type="dxa"/>
              <w:right w:w="120" w:type="dxa"/>
            </w:tcMar>
          </w:tcPr>
          <w:p w14:paraId="424EF2AC" w14:textId="268E73A6" w:rsidR="007923E0" w:rsidRDefault="00952640">
            <w:r>
              <w:rPr>
                <w:rFonts w:ascii="Aptos" w:eastAsia="Aptos" w:hAnsi="Aptos" w:cs="Aptos"/>
                <w:b/>
                <w:bCs/>
                <w:color w:val="7C7C81"/>
              </w:rPr>
              <w:br/>
            </w:r>
            <w:r w:rsidR="00D47658">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24EF2AD" w14:textId="77777777" w:rsidR="007923E0" w:rsidRDefault="007923E0"/>
        </w:tc>
      </w:tr>
      <w:tr w:rsidR="007923E0" w14:paraId="424EF2B1" w14:textId="77777777" w:rsidTr="00952640">
        <w:trPr>
          <w:cantSplit/>
        </w:trPr>
        <w:tc>
          <w:tcPr>
            <w:tcW w:w="1100" w:type="pct"/>
            <w:tcMar>
              <w:top w:w="40" w:type="dxa"/>
              <w:left w:w="0" w:type="dxa"/>
              <w:bottom w:w="40" w:type="dxa"/>
              <w:right w:w="120" w:type="dxa"/>
            </w:tcMar>
          </w:tcPr>
          <w:p w14:paraId="4DD4C91D" w14:textId="77777777" w:rsidR="00952640" w:rsidRDefault="00952640">
            <w:pPr>
              <w:rPr>
                <w:rFonts w:ascii="Aptos" w:eastAsia="Aptos" w:hAnsi="Aptos" w:cs="Aptos"/>
                <w:b/>
                <w:bCs/>
                <w:color w:val="7C7C81"/>
              </w:rPr>
            </w:pPr>
          </w:p>
          <w:p w14:paraId="424EF2AF" w14:textId="41F77874" w:rsidR="007923E0" w:rsidRDefault="00D47658">
            <w:r>
              <w:rPr>
                <w:rFonts w:ascii="Aptos" w:eastAsia="Aptos" w:hAnsi="Aptos" w:cs="Aptos"/>
                <w:b/>
                <w:bCs/>
                <w:color w:val="7C7C81"/>
              </w:rPr>
              <w:t>Job Title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24EF2B0" w14:textId="77777777" w:rsidR="007923E0" w:rsidRDefault="007923E0"/>
        </w:tc>
      </w:tr>
      <w:tr w:rsidR="007923E0" w14:paraId="424EF2B4" w14:textId="77777777" w:rsidTr="00952640">
        <w:trPr>
          <w:cantSplit/>
        </w:trPr>
        <w:tc>
          <w:tcPr>
            <w:tcW w:w="1100" w:type="pct"/>
            <w:tcMar>
              <w:top w:w="40" w:type="dxa"/>
              <w:left w:w="0" w:type="dxa"/>
              <w:bottom w:w="40" w:type="dxa"/>
              <w:right w:w="120" w:type="dxa"/>
            </w:tcMar>
          </w:tcPr>
          <w:p w14:paraId="2BD251CE" w14:textId="77777777" w:rsidR="00952640" w:rsidRDefault="00952640">
            <w:pPr>
              <w:rPr>
                <w:rFonts w:ascii="Aptos" w:eastAsia="Aptos" w:hAnsi="Aptos" w:cs="Aptos"/>
                <w:b/>
                <w:bCs/>
                <w:color w:val="7C7C81"/>
              </w:rPr>
            </w:pPr>
          </w:p>
          <w:p w14:paraId="424EF2B2" w14:textId="7734489B" w:rsidR="007923E0" w:rsidRDefault="00D47658">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24EF2B3" w14:textId="77777777" w:rsidR="007923E0" w:rsidRDefault="007923E0"/>
        </w:tc>
      </w:tr>
    </w:tbl>
    <w:p w14:paraId="424EF2B5" w14:textId="77777777" w:rsidR="007923E0" w:rsidRDefault="00D47658">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 Acknowledgement of Receipt</w:t>
      </w:r>
    </w:p>
    <w:p w14:paraId="424EF2B6" w14:textId="77777777" w:rsidR="007923E0" w:rsidRDefault="00D47658">
      <w:pPr>
        <w:spacing w:after="160" w:line="264" w:lineRule="auto"/>
      </w:pPr>
      <w:r>
        <w:rPr>
          <w:rFonts w:ascii="Aptos" w:eastAsia="Aptos" w:hAnsi="Aptos" w:cs="Aptos"/>
          <w:color w:val="7C7C81"/>
        </w:rPr>
        <w:t>I confirm that I have received this letter and that the matters it contains have been explained to me verbally.</w:t>
      </w:r>
    </w:p>
    <w:tbl>
      <w:tblPr>
        <w:tblW w:w="5000" w:type="pct"/>
        <w:tblCellMar>
          <w:left w:w="10" w:type="dxa"/>
          <w:right w:w="10" w:type="dxa"/>
        </w:tblCellMar>
        <w:tblLook w:val="0000" w:firstRow="0" w:lastRow="0" w:firstColumn="0" w:lastColumn="0" w:noHBand="0" w:noVBand="0"/>
      </w:tblPr>
      <w:tblGrid>
        <w:gridCol w:w="2120"/>
        <w:gridCol w:w="7518"/>
      </w:tblGrid>
      <w:tr w:rsidR="007923E0" w14:paraId="424EF2B9" w14:textId="77777777" w:rsidTr="00952640">
        <w:trPr>
          <w:cantSplit/>
        </w:trPr>
        <w:tc>
          <w:tcPr>
            <w:tcW w:w="1100" w:type="pct"/>
            <w:tcMar>
              <w:top w:w="40" w:type="dxa"/>
              <w:left w:w="0" w:type="dxa"/>
              <w:bottom w:w="40" w:type="dxa"/>
              <w:right w:w="120" w:type="dxa"/>
            </w:tcMar>
          </w:tcPr>
          <w:p w14:paraId="424EF2B7" w14:textId="77777777" w:rsidR="007923E0" w:rsidRDefault="00D47658">
            <w:r>
              <w:rPr>
                <w:rFonts w:ascii="Aptos" w:eastAsia="Aptos" w:hAnsi="Aptos" w:cs="Aptos"/>
                <w:b/>
                <w:bCs/>
                <w:color w:val="7C7C81"/>
              </w:rPr>
              <w:t>Employee Signature</w:t>
            </w:r>
          </w:p>
        </w:tc>
        <w:tc>
          <w:tcPr>
            <w:tcW w:w="3900" w:type="pct"/>
            <w:tcBorders>
              <w:bottom w:val="single" w:sz="12" w:space="0" w:color="D9D9D9" w:themeColor="background1" w:themeShade="D9"/>
            </w:tcBorders>
            <w:tcMar>
              <w:top w:w="40" w:type="dxa"/>
              <w:left w:w="0" w:type="dxa"/>
              <w:bottom w:w="40" w:type="dxa"/>
              <w:right w:w="0" w:type="dxa"/>
            </w:tcMar>
          </w:tcPr>
          <w:p w14:paraId="424EF2B8" w14:textId="77777777" w:rsidR="007923E0" w:rsidRDefault="007923E0"/>
        </w:tc>
      </w:tr>
      <w:tr w:rsidR="007923E0" w14:paraId="424EF2BC" w14:textId="77777777" w:rsidTr="00952640">
        <w:trPr>
          <w:cantSplit/>
        </w:trPr>
        <w:tc>
          <w:tcPr>
            <w:tcW w:w="1100" w:type="pct"/>
            <w:tcMar>
              <w:top w:w="40" w:type="dxa"/>
              <w:left w:w="0" w:type="dxa"/>
              <w:bottom w:w="40" w:type="dxa"/>
              <w:right w:w="120" w:type="dxa"/>
            </w:tcMar>
          </w:tcPr>
          <w:p w14:paraId="10255F1D" w14:textId="77777777" w:rsidR="00952640" w:rsidRDefault="00952640">
            <w:pPr>
              <w:rPr>
                <w:rFonts w:ascii="Aptos" w:eastAsia="Aptos" w:hAnsi="Aptos" w:cs="Aptos"/>
                <w:b/>
                <w:bCs/>
                <w:color w:val="7C7C81"/>
              </w:rPr>
            </w:pPr>
          </w:p>
          <w:p w14:paraId="424EF2BA" w14:textId="3E990A1A" w:rsidR="007923E0" w:rsidRDefault="00D47658">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24EF2BB" w14:textId="77777777" w:rsidR="007923E0" w:rsidRDefault="007923E0"/>
        </w:tc>
      </w:tr>
      <w:tr w:rsidR="007923E0" w14:paraId="424EF2BF" w14:textId="77777777" w:rsidTr="00952640">
        <w:trPr>
          <w:cantSplit/>
        </w:trPr>
        <w:tc>
          <w:tcPr>
            <w:tcW w:w="1100" w:type="pct"/>
            <w:tcMar>
              <w:top w:w="40" w:type="dxa"/>
              <w:left w:w="0" w:type="dxa"/>
              <w:bottom w:w="40" w:type="dxa"/>
              <w:right w:w="120" w:type="dxa"/>
            </w:tcMar>
          </w:tcPr>
          <w:p w14:paraId="207DD55D" w14:textId="77777777" w:rsidR="00952640" w:rsidRDefault="00952640">
            <w:pPr>
              <w:rPr>
                <w:rFonts w:ascii="Aptos" w:eastAsia="Aptos" w:hAnsi="Aptos" w:cs="Aptos"/>
                <w:b/>
                <w:bCs/>
                <w:color w:val="7C7C81"/>
              </w:rPr>
            </w:pPr>
          </w:p>
          <w:p w14:paraId="424EF2BD" w14:textId="04BEA2F2" w:rsidR="007923E0" w:rsidRDefault="00D47658">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424EF2BE" w14:textId="77777777" w:rsidR="007923E0" w:rsidRDefault="007923E0"/>
        </w:tc>
      </w:tr>
    </w:tbl>
    <w:p w14:paraId="3E64B498" w14:textId="77777777" w:rsidR="00952640" w:rsidRDefault="00952640">
      <w:pPr>
        <w:spacing w:after="160" w:line="264" w:lineRule="auto"/>
        <w:rPr>
          <w:rFonts w:ascii="Aptos" w:eastAsia="Aptos" w:hAnsi="Aptos" w:cs="Aptos"/>
          <w:color w:val="7C7C81"/>
        </w:rPr>
      </w:pPr>
    </w:p>
    <w:p w14:paraId="424EF2C0" w14:textId="166F1426" w:rsidR="007923E0" w:rsidRDefault="00D47658">
      <w:pPr>
        <w:spacing w:after="160" w:line="264" w:lineRule="auto"/>
      </w:pPr>
      <w:r>
        <w:rPr>
          <w:rFonts w:ascii="Aptos" w:eastAsia="Aptos" w:hAnsi="Aptos" w:cs="Aptos"/>
          <w:color w:val="7C7C81"/>
        </w:rPr>
        <w:t>cc: Personnel File  |  HR  |  Investigating Manager</w:t>
      </w:r>
    </w:p>
    <w:sectPr w:rsidR="007923E0">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0F50" w14:textId="77777777" w:rsidR="00BC0AF1" w:rsidRDefault="00BC0AF1">
      <w:r>
        <w:separator/>
      </w:r>
    </w:p>
  </w:endnote>
  <w:endnote w:type="continuationSeparator" w:id="0">
    <w:p w14:paraId="5B31F6B7" w14:textId="77777777" w:rsidR="00BC0AF1" w:rsidRDefault="00BC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F2C3" w14:textId="77777777" w:rsidR="007923E0" w:rsidRDefault="00D4765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24EF2C4" w14:textId="77777777" w:rsidR="007923E0" w:rsidRDefault="00D4765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D3D04" w14:textId="77777777" w:rsidR="00BC0AF1" w:rsidRDefault="00BC0AF1">
      <w:r>
        <w:separator/>
      </w:r>
    </w:p>
  </w:footnote>
  <w:footnote w:type="continuationSeparator" w:id="0">
    <w:p w14:paraId="042D3338" w14:textId="77777777" w:rsidR="00BC0AF1" w:rsidRDefault="00BC0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F2C1" w14:textId="77777777" w:rsidR="007923E0" w:rsidRDefault="00D47658">
    <w:pPr>
      <w:jc w:val="center"/>
    </w:pPr>
    <w:r>
      <w:rPr>
        <w:noProof/>
      </w:rPr>
      <w:drawing>
        <wp:inline distT="0" distB="0" distL="0" distR="0" wp14:anchorId="424EF2C5" wp14:editId="424EF2C6">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24EF2C2" w14:textId="77777777" w:rsidR="007923E0" w:rsidRDefault="007923E0">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7538D"/>
    <w:multiLevelType w:val="hybridMultilevel"/>
    <w:tmpl w:val="1B00218C"/>
    <w:lvl w:ilvl="0" w:tplc="64B4A2BE">
      <w:start w:val="1"/>
      <w:numFmt w:val="bullet"/>
      <w:lvlText w:val="●"/>
      <w:lvlJc w:val="left"/>
      <w:pPr>
        <w:ind w:left="720" w:hanging="360"/>
      </w:pPr>
    </w:lvl>
    <w:lvl w:ilvl="1" w:tplc="F1805DA8">
      <w:start w:val="1"/>
      <w:numFmt w:val="bullet"/>
      <w:lvlText w:val="○"/>
      <w:lvlJc w:val="left"/>
      <w:pPr>
        <w:ind w:left="1440" w:hanging="360"/>
      </w:pPr>
    </w:lvl>
    <w:lvl w:ilvl="2" w:tplc="832CC7F0">
      <w:start w:val="1"/>
      <w:numFmt w:val="bullet"/>
      <w:lvlText w:val="■"/>
      <w:lvlJc w:val="left"/>
      <w:pPr>
        <w:ind w:left="2160" w:hanging="360"/>
      </w:pPr>
    </w:lvl>
    <w:lvl w:ilvl="3" w:tplc="CAC6ACA2">
      <w:start w:val="1"/>
      <w:numFmt w:val="bullet"/>
      <w:lvlText w:val="●"/>
      <w:lvlJc w:val="left"/>
      <w:pPr>
        <w:ind w:left="2880" w:hanging="360"/>
      </w:pPr>
    </w:lvl>
    <w:lvl w:ilvl="4" w:tplc="41EC7D2C">
      <w:start w:val="1"/>
      <w:numFmt w:val="bullet"/>
      <w:lvlText w:val="○"/>
      <w:lvlJc w:val="left"/>
      <w:pPr>
        <w:ind w:left="3600" w:hanging="360"/>
      </w:pPr>
    </w:lvl>
    <w:lvl w:ilvl="5" w:tplc="651099E2">
      <w:start w:val="1"/>
      <w:numFmt w:val="bullet"/>
      <w:lvlText w:val="■"/>
      <w:lvlJc w:val="left"/>
      <w:pPr>
        <w:ind w:left="4320" w:hanging="360"/>
      </w:pPr>
    </w:lvl>
    <w:lvl w:ilvl="6" w:tplc="DAFC6DC8">
      <w:start w:val="1"/>
      <w:numFmt w:val="bullet"/>
      <w:lvlText w:val="●"/>
      <w:lvlJc w:val="left"/>
      <w:pPr>
        <w:ind w:left="5040" w:hanging="360"/>
      </w:pPr>
    </w:lvl>
    <w:lvl w:ilvl="7" w:tplc="1AD6F8AE">
      <w:start w:val="1"/>
      <w:numFmt w:val="bullet"/>
      <w:lvlText w:val="●"/>
      <w:lvlJc w:val="left"/>
      <w:pPr>
        <w:ind w:left="5760" w:hanging="360"/>
      </w:pPr>
    </w:lvl>
    <w:lvl w:ilvl="8" w:tplc="D1B46B72">
      <w:start w:val="1"/>
      <w:numFmt w:val="bullet"/>
      <w:lvlText w:val="●"/>
      <w:lvlJc w:val="left"/>
      <w:pPr>
        <w:ind w:left="6480" w:hanging="360"/>
      </w:pPr>
    </w:lvl>
  </w:abstractNum>
  <w:num w:numId="1" w16cid:durableId="13769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E0"/>
    <w:rsid w:val="00571942"/>
    <w:rsid w:val="006A51C9"/>
    <w:rsid w:val="007923E0"/>
    <w:rsid w:val="00952640"/>
    <w:rsid w:val="00AA4C37"/>
    <w:rsid w:val="00BC0AF1"/>
    <w:rsid w:val="00C25D9A"/>
    <w:rsid w:val="00D47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F273"/>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4075</Characters>
  <Application>Microsoft Office Word</Application>
  <DocSecurity>0</DocSecurity>
  <Lines>271</Lines>
  <Paragraphs>157</Paragraphs>
  <ScaleCrop>false</ScaleCrop>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Suspension Letter Template</dc:title>
  <dc:creator>White Cube Consulting</dc:creator>
  <cp:lastModifiedBy>Campbell Urquhart</cp:lastModifiedBy>
  <cp:revision>4</cp:revision>
  <dcterms:created xsi:type="dcterms:W3CDTF">2026-07-03T12:13:00Z</dcterms:created>
  <dcterms:modified xsi:type="dcterms:W3CDTF">2026-07-17T09:06:00Z</dcterms:modified>
</cp:coreProperties>
</file>