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65F7E" w14:textId="77777777" w:rsidR="00F8446C" w:rsidRDefault="002431CA">
      <w:pPr>
        <w:keepNext/>
        <w:spacing w:after="60"/>
        <w:jc w:val="center"/>
      </w:pPr>
      <w:r>
        <w:rPr>
          <w:rFonts w:ascii="Aptos" w:eastAsia="Aptos" w:hAnsi="Aptos" w:cs="Aptos"/>
          <w:b/>
          <w:bCs/>
          <w:color w:val="F29D22"/>
          <w:spacing w:val="22"/>
        </w:rPr>
        <w:t>EMPLOYEE RELATIONS</w:t>
      </w:r>
    </w:p>
    <w:p w14:paraId="01DA55EB" w14:textId="74FAAF15" w:rsidR="00F8446C" w:rsidRDefault="002431CA">
      <w:pPr>
        <w:spacing w:after="60"/>
        <w:jc w:val="center"/>
      </w:pPr>
      <w:r>
        <w:rPr>
          <w:rFonts w:ascii="Aptos" w:eastAsia="Aptos" w:hAnsi="Aptos" w:cs="Aptos"/>
          <w:b/>
          <w:bCs/>
          <w:color w:val="7C7C81"/>
          <w:sz w:val="48"/>
          <w:szCs w:val="48"/>
        </w:rPr>
        <w:t xml:space="preserve">Investigation Report </w:t>
      </w:r>
      <w:r w:rsidR="00822F6C">
        <w:rPr>
          <w:rFonts w:ascii="Aptos" w:eastAsia="Aptos" w:hAnsi="Aptos" w:cs="Aptos"/>
          <w:b/>
          <w:bCs/>
          <w:color w:val="7C7C81"/>
          <w:sz w:val="48"/>
          <w:szCs w:val="48"/>
        </w:rPr>
        <w:t>Form</w:t>
      </w:r>
    </w:p>
    <w:p w14:paraId="301ED6A3" w14:textId="77777777" w:rsidR="00F8446C" w:rsidRDefault="002431CA">
      <w:pPr>
        <w:spacing w:after="120"/>
        <w:jc w:val="center"/>
      </w:pPr>
      <w:r>
        <w:rPr>
          <w:rFonts w:ascii="Aptos" w:eastAsia="Aptos" w:hAnsi="Aptos" w:cs="Aptos"/>
          <w:color w:val="7C7C81"/>
        </w:rPr>
        <w:t>Employee Relations  |  White Cube Consulting</w:t>
      </w:r>
    </w:p>
    <w:p w14:paraId="2A1D02E3" w14:textId="77777777" w:rsidR="00F8446C" w:rsidRDefault="00F8446C">
      <w:pPr>
        <w:keepNext/>
        <w:pBdr>
          <w:bottom w:val="single" w:sz="4" w:space="1" w:color="B9B8B9"/>
        </w:pBdr>
        <w:spacing w:after="200"/>
      </w:pPr>
    </w:p>
    <w:p w14:paraId="36047683" w14:textId="77777777" w:rsidR="00F8446C" w:rsidRDefault="002431CA">
      <w:pPr>
        <w:pBdr>
          <w:left w:val="single" w:sz="18" w:space="10" w:color="F29D22"/>
        </w:pBdr>
        <w:spacing w:after="120" w:line="264" w:lineRule="auto"/>
        <w:ind w:left="260"/>
      </w:pPr>
      <w:r>
        <w:rPr>
          <w:rFonts w:ascii="Aptos" w:eastAsia="Aptos" w:hAnsi="Aptos" w:cs="Aptos"/>
          <w:color w:val="7C7C81"/>
        </w:rPr>
        <w:t>CONFIDENTIAL - RESTRICTED ACCESS</w:t>
      </w:r>
    </w:p>
    <w:p w14:paraId="64435455" w14:textId="77777777" w:rsidR="00F8446C" w:rsidRDefault="002431CA">
      <w:pPr>
        <w:pBdr>
          <w:left w:val="single" w:sz="18" w:space="10" w:color="F29D22"/>
        </w:pBdr>
        <w:spacing w:line="264" w:lineRule="auto"/>
        <w:ind w:left="260"/>
      </w:pPr>
      <w:r>
        <w:rPr>
          <w:rFonts w:ascii="Aptos" w:eastAsia="Aptos" w:hAnsi="Aptos" w:cs="Aptos"/>
          <w:color w:val="7C7C81"/>
        </w:rPr>
        <w:t>This document is a confidential investigation report. It contains sensitive personal data and must be stored securely. Access should be restricted to those with a direct need to know in connection with the disciplinary, grievance or capability process to which this investigation relates. It should not be shared with any third party without HR authority.</w:t>
      </w:r>
    </w:p>
    <w:p w14:paraId="06072B6E" w14:textId="77777777" w:rsidR="00F8446C" w:rsidRDefault="002431CA">
      <w:pPr>
        <w:keepNext/>
        <w:keepLines/>
        <w:spacing w:before="220" w:after="10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Section 1 - Report Details</w:t>
      </w:r>
    </w:p>
    <w:tbl>
      <w:tblPr>
        <w:tblW w:w="9638" w:type="dxa"/>
        <w:tblLayout w:type="fixed"/>
        <w:tblLook w:val="04A0" w:firstRow="1" w:lastRow="0" w:firstColumn="1" w:lastColumn="0" w:noHBand="0" w:noVBand="1"/>
      </w:tblPr>
      <w:tblGrid>
        <w:gridCol w:w="4819"/>
        <w:gridCol w:w="4819"/>
      </w:tblGrid>
      <w:tr w:rsidR="000025FE" w:rsidRPr="00212092" w14:paraId="18F56420"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DBCE30F" w14:textId="24E42516" w:rsidR="000025FE"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REPORT REFERENCE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25F9C21" w14:textId="43A4B4E8" w:rsidR="000025FE" w:rsidRPr="00212092" w:rsidRDefault="005C4AFF" w:rsidP="004A2F23">
            <w:pPr>
              <w:rPr>
                <w:rFonts w:ascii="Aptos" w:eastAsia="Aptos" w:hAnsi="Aptos" w:cs="Aptos"/>
                <w:color w:val="7C7C81"/>
              </w:rPr>
            </w:pPr>
            <w:r>
              <w:rPr>
                <w:rFonts w:ascii="Aptos" w:eastAsia="Aptos" w:hAnsi="Aptos" w:cs="Aptos"/>
                <w:color w:val="7C7C81"/>
              </w:rPr>
              <w:t>[To be assigned by HR]</w:t>
            </w:r>
          </w:p>
        </w:tc>
      </w:tr>
      <w:tr w:rsidR="000025FE" w:rsidRPr="00212092" w14:paraId="68EBCD69"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90ED3B4" w14:textId="4AA1CCE4" w:rsidR="000025FE"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INVESTIGATION TYPE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3107A78" w14:textId="77777777" w:rsidR="005C4AFF" w:rsidRDefault="00DD4B63" w:rsidP="004A2F23">
            <w:pPr>
              <w:rPr>
                <w:rFonts w:ascii="Aptos" w:eastAsia="Aptos" w:hAnsi="Aptos" w:cs="Aptos"/>
                <w:color w:val="7C7C81"/>
              </w:rPr>
            </w:pPr>
            <w:sdt>
              <w:sdtPr>
                <w:rPr>
                  <w:rFonts w:ascii="Aptos" w:eastAsia="Aptos" w:hAnsi="Aptos" w:cs="Aptos"/>
                  <w:color w:val="7C7C81"/>
                </w:rPr>
                <w:id w:val="-1177497070"/>
                <w14:checkbox>
                  <w14:checked w14:val="0"/>
                  <w14:checkedState w14:val="2612" w14:font="MS Gothic"/>
                  <w14:uncheckedState w14:val="2610" w14:font="MS Gothic"/>
                </w14:checkbox>
              </w:sdtPr>
              <w:sdtEndPr/>
              <w:sdtContent>
                <w:r w:rsidR="005C4AFF">
                  <w:rPr>
                    <w:rFonts w:ascii="MS Gothic" w:eastAsia="MS Gothic" w:hAnsi="MS Gothic" w:cs="Aptos" w:hint="eastAsia"/>
                    <w:color w:val="7C7C81"/>
                  </w:rPr>
                  <w:t>☐</w:t>
                </w:r>
              </w:sdtContent>
            </w:sdt>
            <w:r w:rsidR="005C4AFF">
              <w:rPr>
                <w:rFonts w:ascii="Aptos" w:eastAsia="Aptos" w:hAnsi="Aptos" w:cs="Aptos"/>
                <w:color w:val="7C7C81"/>
              </w:rPr>
              <w:t xml:space="preserve"> Disciplinary   </w:t>
            </w:r>
            <w:sdt>
              <w:sdtPr>
                <w:rPr>
                  <w:rFonts w:ascii="Aptos" w:eastAsia="Aptos" w:hAnsi="Aptos" w:cs="Aptos"/>
                  <w:color w:val="7C7C81"/>
                </w:rPr>
                <w:id w:val="835196878"/>
                <w14:checkbox>
                  <w14:checked w14:val="0"/>
                  <w14:checkedState w14:val="2612" w14:font="MS Gothic"/>
                  <w14:uncheckedState w14:val="2610" w14:font="MS Gothic"/>
                </w14:checkbox>
              </w:sdtPr>
              <w:sdtEndPr/>
              <w:sdtContent>
                <w:r w:rsidR="005C4AFF">
                  <w:rPr>
                    <w:rFonts w:ascii="MS Gothic" w:eastAsia="MS Gothic" w:hAnsi="MS Gothic" w:cs="Aptos" w:hint="eastAsia"/>
                    <w:color w:val="7C7C81"/>
                  </w:rPr>
                  <w:t>☐</w:t>
                </w:r>
              </w:sdtContent>
            </w:sdt>
            <w:r w:rsidR="005C4AFF">
              <w:rPr>
                <w:rFonts w:ascii="Aptos" w:eastAsia="Aptos" w:hAnsi="Aptos" w:cs="Aptos"/>
                <w:color w:val="7C7C81"/>
              </w:rPr>
              <w:t xml:space="preserve"> Grievance   </w:t>
            </w:r>
            <w:sdt>
              <w:sdtPr>
                <w:rPr>
                  <w:rFonts w:ascii="Aptos" w:eastAsia="Aptos" w:hAnsi="Aptos" w:cs="Aptos"/>
                  <w:color w:val="7C7C81"/>
                </w:rPr>
                <w:id w:val="2125260183"/>
                <w14:checkbox>
                  <w14:checked w14:val="0"/>
                  <w14:checkedState w14:val="2612" w14:font="MS Gothic"/>
                  <w14:uncheckedState w14:val="2610" w14:font="MS Gothic"/>
                </w14:checkbox>
              </w:sdtPr>
              <w:sdtEndPr/>
              <w:sdtContent>
                <w:r w:rsidR="005C4AFF">
                  <w:rPr>
                    <w:rFonts w:ascii="MS Gothic" w:eastAsia="MS Gothic" w:hAnsi="MS Gothic" w:cs="Aptos" w:hint="eastAsia"/>
                    <w:color w:val="7C7C81"/>
                  </w:rPr>
                  <w:t>☐</w:t>
                </w:r>
              </w:sdtContent>
            </w:sdt>
            <w:r w:rsidR="005C4AFF">
              <w:rPr>
                <w:rFonts w:ascii="Aptos" w:eastAsia="Aptos" w:hAnsi="Aptos" w:cs="Aptos"/>
                <w:color w:val="7C7C81"/>
              </w:rPr>
              <w:t xml:space="preserve"> Capability   </w:t>
            </w:r>
          </w:p>
          <w:p w14:paraId="68DC5D15" w14:textId="4A37002C" w:rsidR="000025FE" w:rsidRPr="00212092" w:rsidRDefault="00DD4B63" w:rsidP="004A2F23">
            <w:pPr>
              <w:rPr>
                <w:rFonts w:ascii="Aptos" w:eastAsia="Aptos" w:hAnsi="Aptos" w:cs="Aptos"/>
                <w:color w:val="7C7C81"/>
              </w:rPr>
            </w:pPr>
            <w:sdt>
              <w:sdtPr>
                <w:rPr>
                  <w:rFonts w:ascii="Aptos" w:eastAsia="Aptos" w:hAnsi="Aptos" w:cs="Aptos"/>
                  <w:color w:val="7C7C81"/>
                </w:rPr>
                <w:id w:val="1927762945"/>
                <w14:checkbox>
                  <w14:checked w14:val="0"/>
                  <w14:checkedState w14:val="2612" w14:font="MS Gothic"/>
                  <w14:uncheckedState w14:val="2610" w14:font="MS Gothic"/>
                </w14:checkbox>
              </w:sdtPr>
              <w:sdtEndPr/>
              <w:sdtContent>
                <w:r w:rsidR="005C4AFF">
                  <w:rPr>
                    <w:rFonts w:ascii="MS Gothic" w:eastAsia="MS Gothic" w:hAnsi="MS Gothic" w:cs="Aptos" w:hint="eastAsia"/>
                    <w:color w:val="7C7C81"/>
                  </w:rPr>
                  <w:t>☐</w:t>
                </w:r>
              </w:sdtContent>
            </w:sdt>
            <w:r w:rsidR="005C4AFF">
              <w:rPr>
                <w:rFonts w:ascii="Aptos" w:eastAsia="Aptos" w:hAnsi="Aptos" w:cs="Aptos"/>
                <w:color w:val="7C7C81"/>
              </w:rPr>
              <w:t xml:space="preserve"> Other: </w:t>
            </w:r>
          </w:p>
        </w:tc>
      </w:tr>
      <w:tr w:rsidR="000025FE" w:rsidRPr="00212092" w14:paraId="7F6CA628"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6F2C705" w14:textId="77777777" w:rsidR="000025FE" w:rsidRPr="00212092" w:rsidRDefault="000025FE" w:rsidP="004A2F23">
            <w:pPr>
              <w:spacing w:after="20" w:line="252" w:lineRule="auto"/>
              <w:rPr>
                <w:rFonts w:ascii="Aptos" w:eastAsia="Aptos" w:hAnsi="Aptos" w:cs="Aptos"/>
                <w:b/>
                <w:bCs/>
                <w:color w:val="FFFFFF" w:themeColor="background1"/>
              </w:rPr>
            </w:pPr>
            <w:r w:rsidRPr="00212092">
              <w:rPr>
                <w:rFonts w:ascii="Aptos" w:eastAsia="Aptos" w:hAnsi="Aptos" w:cs="Aptos"/>
                <w:b/>
                <w:bCs/>
                <w:color w:val="FFFFFF" w:themeColor="background1"/>
                <w:spacing w:val="14"/>
              </w:rPr>
              <w:t>INVESTIGATING MANAGER</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AC9EBED" w14:textId="77777777" w:rsidR="000025FE" w:rsidRPr="00212092" w:rsidRDefault="000025FE" w:rsidP="004A2F23">
            <w:pPr>
              <w:rPr>
                <w:rFonts w:ascii="Aptos" w:eastAsia="Aptos" w:hAnsi="Aptos" w:cs="Aptos"/>
                <w:color w:val="7C7C81"/>
              </w:rPr>
            </w:pPr>
            <w:r w:rsidRPr="00212092">
              <w:rPr>
                <w:rFonts w:ascii="Aptos" w:eastAsia="Aptos" w:hAnsi="Aptos" w:cs="Aptos"/>
                <w:color w:val="7C7C81"/>
              </w:rPr>
              <w:t>[Name]</w:t>
            </w:r>
          </w:p>
        </w:tc>
      </w:tr>
      <w:tr w:rsidR="000025FE" w:rsidRPr="00212092" w14:paraId="561EEE63"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62F3C2E" w14:textId="77777777" w:rsidR="000025FE" w:rsidRPr="00212092" w:rsidRDefault="000025FE"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D2456B3" w14:textId="77777777" w:rsidR="000025FE" w:rsidRPr="00212092" w:rsidRDefault="000025FE" w:rsidP="004A2F23">
            <w:pPr>
              <w:rPr>
                <w:rFonts w:ascii="Aptos" w:eastAsia="Aptos" w:hAnsi="Aptos" w:cs="Aptos"/>
                <w:color w:val="7C7C81"/>
              </w:rPr>
            </w:pPr>
            <w:r w:rsidRPr="00212092">
              <w:rPr>
                <w:rFonts w:ascii="Aptos" w:eastAsia="Aptos" w:hAnsi="Aptos" w:cs="Aptos"/>
                <w:color w:val="7C7C81"/>
              </w:rPr>
              <w:t>[Job Title]</w:t>
            </w:r>
          </w:p>
        </w:tc>
      </w:tr>
      <w:tr w:rsidR="000025FE" w:rsidRPr="00212092" w14:paraId="4441FB77"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BAC323D" w14:textId="77777777" w:rsidR="000025FE" w:rsidRPr="00212092" w:rsidRDefault="000025FE" w:rsidP="004A2F23">
            <w:pPr>
              <w:spacing w:after="20" w:line="252" w:lineRule="auto"/>
              <w:rPr>
                <w:rFonts w:ascii="Aptos" w:eastAsia="Aptos" w:hAnsi="Aptos" w:cs="Aptos"/>
                <w:b/>
                <w:bCs/>
                <w:color w:val="FFFFFF" w:themeColor="background1"/>
              </w:rPr>
            </w:pPr>
            <w:r w:rsidRPr="00212092">
              <w:rPr>
                <w:rFonts w:ascii="Aptos" w:eastAsia="Aptos" w:hAnsi="Aptos" w:cs="Aptos"/>
                <w:b/>
                <w:bCs/>
                <w:color w:val="FFFFFF" w:themeColor="background1"/>
                <w:spacing w:val="14"/>
              </w:rPr>
              <w:t>HR CONTACT</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8104C0B" w14:textId="77777777" w:rsidR="000025FE" w:rsidRPr="00212092" w:rsidRDefault="000025FE" w:rsidP="004A2F23">
            <w:pPr>
              <w:rPr>
                <w:rFonts w:ascii="Aptos" w:eastAsia="Aptos" w:hAnsi="Aptos" w:cs="Aptos"/>
                <w:color w:val="7C7C81"/>
              </w:rPr>
            </w:pPr>
            <w:r w:rsidRPr="00212092">
              <w:rPr>
                <w:rFonts w:ascii="Aptos" w:eastAsia="Aptos" w:hAnsi="Aptos" w:cs="Aptos"/>
                <w:color w:val="7C7C81"/>
              </w:rPr>
              <w:t>[Name]</w:t>
            </w:r>
          </w:p>
        </w:tc>
      </w:tr>
      <w:tr w:rsidR="000025FE" w:rsidRPr="00212092" w14:paraId="39D19F2F"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258EA49" w14:textId="77777777" w:rsidR="000025FE" w:rsidRPr="00212092" w:rsidRDefault="000025FE"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820B522" w14:textId="77777777" w:rsidR="000025FE" w:rsidRPr="00212092" w:rsidRDefault="000025FE" w:rsidP="004A2F23">
            <w:pPr>
              <w:rPr>
                <w:rFonts w:ascii="Aptos" w:eastAsia="Aptos" w:hAnsi="Aptos" w:cs="Aptos"/>
                <w:color w:val="7C7C81"/>
              </w:rPr>
            </w:pPr>
            <w:r w:rsidRPr="00212092">
              <w:rPr>
                <w:rFonts w:ascii="Aptos" w:eastAsia="Aptos" w:hAnsi="Aptos" w:cs="Aptos"/>
                <w:color w:val="7C7C81"/>
              </w:rPr>
              <w:t>[Job Title]</w:t>
            </w:r>
          </w:p>
        </w:tc>
      </w:tr>
      <w:tr w:rsidR="000025FE" w:rsidRPr="00212092" w14:paraId="580F5D6B"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9D4B301" w14:textId="77777777" w:rsidR="000025FE" w:rsidRPr="00212092" w:rsidRDefault="000025FE" w:rsidP="004A2F23">
            <w:pPr>
              <w:spacing w:after="20" w:line="252" w:lineRule="auto"/>
              <w:rPr>
                <w:rFonts w:ascii="Aptos" w:eastAsia="Aptos" w:hAnsi="Aptos" w:cs="Aptos"/>
                <w:b/>
                <w:bCs/>
                <w:color w:val="FFFFFF" w:themeColor="background1"/>
              </w:rPr>
            </w:pPr>
            <w:r w:rsidRPr="00212092">
              <w:rPr>
                <w:rFonts w:ascii="Aptos" w:eastAsia="Aptos" w:hAnsi="Aptos" w:cs="Aptos"/>
                <w:b/>
                <w:bCs/>
                <w:color w:val="FFFFFF" w:themeColor="background1"/>
                <w:spacing w:val="14"/>
              </w:rPr>
              <w:t>DATE INVESTIGATION COMMENCED</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2FE3FA8A" w14:textId="77777777" w:rsidR="000025FE" w:rsidRPr="00212092" w:rsidRDefault="000025FE" w:rsidP="004A2F23">
            <w:pPr>
              <w:rPr>
                <w:rFonts w:ascii="Aptos" w:eastAsia="Aptos" w:hAnsi="Aptos" w:cs="Aptos"/>
                <w:color w:val="7C7C81"/>
              </w:rPr>
            </w:pPr>
            <w:r w:rsidRPr="00212092">
              <w:rPr>
                <w:rFonts w:ascii="Aptos" w:eastAsia="Aptos" w:hAnsi="Aptos" w:cs="Aptos"/>
                <w:color w:val="7C7C81"/>
              </w:rPr>
              <w:t>[Date]</w:t>
            </w:r>
          </w:p>
        </w:tc>
      </w:tr>
      <w:tr w:rsidR="005C4AFF" w:rsidRPr="00212092" w14:paraId="17D7B203"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79C9D7E" w14:textId="302DDC42" w:rsidR="005C4AFF" w:rsidRPr="00212092" w:rsidRDefault="005C4AFF" w:rsidP="004A2F23">
            <w:pPr>
              <w:spacing w:after="20" w:line="252" w:lineRule="auto"/>
              <w:rPr>
                <w:rFonts w:ascii="Aptos" w:eastAsia="Aptos" w:hAnsi="Aptos" w:cs="Aptos"/>
                <w:b/>
                <w:bCs/>
                <w:color w:val="FFFFFF" w:themeColor="background1"/>
              </w:rPr>
            </w:pPr>
            <w:r w:rsidRPr="00212092">
              <w:rPr>
                <w:rFonts w:ascii="Aptos" w:eastAsia="Aptos" w:hAnsi="Aptos" w:cs="Aptos"/>
                <w:b/>
                <w:bCs/>
                <w:color w:val="FFFFFF" w:themeColor="background1"/>
                <w:spacing w:val="14"/>
              </w:rPr>
              <w:t xml:space="preserve">DATE INVESTIGATION </w:t>
            </w:r>
            <w:r>
              <w:rPr>
                <w:rFonts w:ascii="Aptos" w:eastAsia="Aptos" w:hAnsi="Aptos" w:cs="Aptos"/>
                <w:b/>
                <w:bCs/>
                <w:color w:val="FFFFFF" w:themeColor="background1"/>
                <w:spacing w:val="14"/>
              </w:rPr>
              <w:t>CONCLUDED</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E52C18B" w14:textId="77777777" w:rsidR="005C4AFF" w:rsidRPr="00212092" w:rsidRDefault="005C4AFF" w:rsidP="004A2F23">
            <w:pPr>
              <w:rPr>
                <w:rFonts w:ascii="Aptos" w:eastAsia="Aptos" w:hAnsi="Aptos" w:cs="Aptos"/>
                <w:color w:val="7C7C81"/>
              </w:rPr>
            </w:pPr>
            <w:r w:rsidRPr="00212092">
              <w:rPr>
                <w:rFonts w:ascii="Aptos" w:eastAsia="Aptos" w:hAnsi="Aptos" w:cs="Aptos"/>
                <w:color w:val="7C7C81"/>
              </w:rPr>
              <w:t>[Date]</w:t>
            </w:r>
          </w:p>
        </w:tc>
      </w:tr>
      <w:tr w:rsidR="000025FE" w:rsidRPr="00212092" w14:paraId="707A7751"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A2FAD70" w14:textId="37CBCAAC" w:rsidR="000025FE" w:rsidRPr="00212092" w:rsidRDefault="000025FE" w:rsidP="000025FE">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DATE OF REPORT</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21D7E12" w14:textId="1E41F229" w:rsidR="000025FE" w:rsidRPr="00212092" w:rsidRDefault="000025FE" w:rsidP="000025FE">
            <w:pPr>
              <w:rPr>
                <w:rFonts w:ascii="Aptos" w:eastAsia="Aptos" w:hAnsi="Aptos" w:cs="Aptos"/>
                <w:color w:val="7C7C81"/>
              </w:rPr>
            </w:pPr>
            <w:r w:rsidRPr="00212092">
              <w:rPr>
                <w:rFonts w:ascii="Aptos" w:eastAsia="Aptos" w:hAnsi="Aptos" w:cs="Aptos"/>
                <w:color w:val="7C7C81"/>
              </w:rPr>
              <w:t>[Date]</w:t>
            </w:r>
          </w:p>
        </w:tc>
      </w:tr>
    </w:tbl>
    <w:p w14:paraId="0E5B10FE" w14:textId="77777777"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2 - Parties Involved</w:t>
      </w:r>
    </w:p>
    <w:p w14:paraId="56A7915A" w14:textId="2759F5EA" w:rsidR="00F8446C" w:rsidRDefault="005C4AFF" w:rsidP="005C4AFF">
      <w:pPr>
        <w:rPr>
          <w:rFonts w:ascii="Aptos" w:eastAsia="Aptos" w:hAnsi="Aptos" w:cs="Aptos"/>
          <w:b/>
          <w:bCs/>
          <w:color w:val="7C7C81"/>
        </w:rPr>
      </w:pPr>
      <w:r>
        <w:rPr>
          <w:rFonts w:ascii="Aptos" w:eastAsia="Aptos" w:hAnsi="Aptos" w:cs="Aptos"/>
          <w:b/>
          <w:bCs/>
          <w:color w:val="7C7C81"/>
        </w:rPr>
        <w:t>O</w:t>
      </w:r>
      <w:r w:rsidR="002431CA">
        <w:rPr>
          <w:rFonts w:ascii="Aptos" w:eastAsia="Aptos" w:hAnsi="Aptos" w:cs="Aptos"/>
          <w:b/>
          <w:bCs/>
          <w:color w:val="7C7C81"/>
        </w:rPr>
        <w:t>bject of the Investigation</w:t>
      </w:r>
    </w:p>
    <w:p w14:paraId="323B5C5C" w14:textId="77777777" w:rsidR="005C4AFF" w:rsidRDefault="005C4AFF" w:rsidP="005C4AFF">
      <w:pPr>
        <w:rPr>
          <w:rFonts w:ascii="Aptos" w:eastAsia="Aptos" w:hAnsi="Aptos" w:cs="Aptos"/>
          <w:b/>
          <w:bCs/>
          <w:color w:val="7C7C81"/>
        </w:rPr>
      </w:pPr>
    </w:p>
    <w:tbl>
      <w:tblPr>
        <w:tblW w:w="9638" w:type="dxa"/>
        <w:tblLayout w:type="fixed"/>
        <w:tblLook w:val="04A0" w:firstRow="1" w:lastRow="0" w:firstColumn="1" w:lastColumn="0" w:noHBand="0" w:noVBand="1"/>
      </w:tblPr>
      <w:tblGrid>
        <w:gridCol w:w="4819"/>
        <w:gridCol w:w="4819"/>
      </w:tblGrid>
      <w:tr w:rsidR="005C4AFF" w:rsidRPr="00212092" w14:paraId="36B021AB"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82E2AE1" w14:textId="5375DCF6" w:rsidR="005C4AFF"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NAME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6E2FB142" w14:textId="4D1D5B84" w:rsidR="005C4AFF" w:rsidRPr="00212092" w:rsidRDefault="005C4AFF" w:rsidP="005C4AFF">
            <w:pPr>
              <w:rPr>
                <w:rFonts w:ascii="Aptos" w:eastAsia="Aptos" w:hAnsi="Aptos" w:cs="Aptos"/>
                <w:color w:val="7C7C81"/>
              </w:rPr>
            </w:pPr>
            <w:r>
              <w:rPr>
                <w:rFonts w:ascii="Aptos" w:eastAsia="Aptos" w:hAnsi="Aptos" w:cs="Aptos"/>
                <w:color w:val="7C7C81"/>
              </w:rPr>
              <w:t>[Full Name]</w:t>
            </w:r>
          </w:p>
        </w:tc>
      </w:tr>
      <w:tr w:rsidR="005C4AFF" w:rsidRPr="00212092" w14:paraId="5AA7D1DE"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E087E28" w14:textId="340AD8EE" w:rsidR="005C4AFF"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43F4787" w14:textId="7A4CC578" w:rsidR="005C4AFF" w:rsidRPr="00212092" w:rsidRDefault="005C4AFF" w:rsidP="005C4AFF">
            <w:pPr>
              <w:rPr>
                <w:rFonts w:ascii="Aptos" w:eastAsia="Aptos" w:hAnsi="Aptos" w:cs="Aptos"/>
                <w:color w:val="7C7C81"/>
              </w:rPr>
            </w:pPr>
            <w:r>
              <w:rPr>
                <w:rFonts w:ascii="Aptos" w:eastAsia="Aptos" w:hAnsi="Aptos" w:cs="Aptos"/>
                <w:color w:val="7C7C81"/>
              </w:rPr>
              <w:t>[Job Title]</w:t>
            </w:r>
          </w:p>
        </w:tc>
      </w:tr>
      <w:tr w:rsidR="005C4AFF" w:rsidRPr="00212092" w14:paraId="78E4953E"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32B2AF4" w14:textId="577CC2F9" w:rsidR="005C4AFF" w:rsidRPr="005C4AFF" w:rsidRDefault="005C4AFF" w:rsidP="005C4AFF">
            <w:pPr>
              <w:spacing w:after="20" w:line="252" w:lineRule="auto"/>
              <w:rPr>
                <w:rFonts w:ascii="Aptos" w:eastAsia="Aptos" w:hAnsi="Aptos" w:cs="Aptos"/>
                <w:b/>
                <w:bCs/>
                <w:color w:val="FFFFFF" w:themeColor="background1"/>
              </w:rPr>
            </w:pPr>
            <w:r w:rsidRPr="005C4AFF">
              <w:rPr>
                <w:rFonts w:ascii="Aptos" w:eastAsia="Aptos" w:hAnsi="Aptos" w:cs="Aptos"/>
                <w:b/>
                <w:bCs/>
                <w:color w:val="FFFFFF" w:themeColor="background1"/>
                <w:spacing w:val="14"/>
              </w:rPr>
              <w:t>DEPARTMENT</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5A1BD5C4" w14:textId="6E4089B9" w:rsidR="005C4AFF" w:rsidRPr="00212092" w:rsidRDefault="005C4AFF" w:rsidP="005C4AFF">
            <w:pPr>
              <w:rPr>
                <w:rFonts w:ascii="Aptos" w:eastAsia="Aptos" w:hAnsi="Aptos" w:cs="Aptos"/>
                <w:color w:val="7C7C81"/>
              </w:rPr>
            </w:pPr>
            <w:r>
              <w:rPr>
                <w:rFonts w:ascii="Aptos" w:eastAsia="Aptos" w:hAnsi="Aptos" w:cs="Aptos"/>
                <w:color w:val="7C7C81"/>
              </w:rPr>
              <w:t>[Department]</w:t>
            </w:r>
          </w:p>
        </w:tc>
      </w:tr>
      <w:tr w:rsidR="005C4AFF" w:rsidRPr="00212092" w14:paraId="72FF88A7"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43E71F1" w14:textId="1BE6E2B5" w:rsidR="005C4AFF"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LINE MANAGER</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AA625A9" w14:textId="3CF0653C" w:rsidR="005C4AFF" w:rsidRPr="00212092" w:rsidRDefault="005C4AFF" w:rsidP="005C4AFF">
            <w:pPr>
              <w:rPr>
                <w:rFonts w:ascii="Aptos" w:eastAsia="Aptos" w:hAnsi="Aptos" w:cs="Aptos"/>
                <w:color w:val="7C7C81"/>
              </w:rPr>
            </w:pPr>
            <w:r>
              <w:rPr>
                <w:rFonts w:ascii="Aptos" w:eastAsia="Aptos" w:hAnsi="Aptos" w:cs="Aptos"/>
                <w:color w:val="7C7C81"/>
              </w:rPr>
              <w:t>[Name]</w:t>
            </w:r>
          </w:p>
        </w:tc>
      </w:tr>
      <w:tr w:rsidR="005C4AFF" w:rsidRPr="00212092" w14:paraId="3A3E8131"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8EC2AE2" w14:textId="77777777" w:rsidR="005C4AFF" w:rsidRPr="00212092" w:rsidRDefault="005C4AFF"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735E929" w14:textId="77777777" w:rsidR="005C4AFF" w:rsidRPr="00212092" w:rsidRDefault="005C4AFF" w:rsidP="004A2F23">
            <w:pPr>
              <w:rPr>
                <w:rFonts w:ascii="Aptos" w:eastAsia="Aptos" w:hAnsi="Aptos" w:cs="Aptos"/>
                <w:color w:val="7C7C81"/>
              </w:rPr>
            </w:pPr>
            <w:r w:rsidRPr="00212092">
              <w:rPr>
                <w:rFonts w:ascii="Aptos" w:eastAsia="Aptos" w:hAnsi="Aptos" w:cs="Aptos"/>
                <w:color w:val="7C7C81"/>
              </w:rPr>
              <w:t>[Job Title]</w:t>
            </w:r>
          </w:p>
        </w:tc>
      </w:tr>
      <w:tr w:rsidR="005C4AFF" w:rsidRPr="00212092" w14:paraId="0764BE18"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28DCED7" w14:textId="282E966A" w:rsidR="005C4AFF"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EMPLOYMENT STATUS DURING INVESTIGATION</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AA88CEF" w14:textId="73EB7B3B" w:rsidR="005C4AFF" w:rsidRDefault="00DD4B63" w:rsidP="005C4AFF">
            <w:pPr>
              <w:rPr>
                <w:rFonts w:ascii="Aptos" w:eastAsia="Aptos" w:hAnsi="Aptos" w:cs="Aptos"/>
                <w:color w:val="7C7C81"/>
              </w:rPr>
            </w:pPr>
            <w:sdt>
              <w:sdtPr>
                <w:rPr>
                  <w:rFonts w:ascii="Aptos" w:eastAsia="Aptos" w:hAnsi="Aptos" w:cs="Aptos"/>
                  <w:color w:val="7C7C81"/>
                </w:rPr>
                <w:id w:val="-305623793"/>
                <w14:checkbox>
                  <w14:checked w14:val="0"/>
                  <w14:checkedState w14:val="2612" w14:font="MS Gothic"/>
                  <w14:uncheckedState w14:val="2610" w14:font="MS Gothic"/>
                </w14:checkbox>
              </w:sdtPr>
              <w:sdtEndPr/>
              <w:sdtContent>
                <w:r w:rsidR="005C4AFF">
                  <w:rPr>
                    <w:rFonts w:ascii="MS Gothic" w:eastAsia="MS Gothic" w:hAnsi="MS Gothic" w:cs="Aptos" w:hint="eastAsia"/>
                    <w:color w:val="7C7C81"/>
                  </w:rPr>
                  <w:t>☐</w:t>
                </w:r>
              </w:sdtContent>
            </w:sdt>
            <w:r w:rsidR="005C4AFF">
              <w:rPr>
                <w:rFonts w:ascii="Aptos" w:eastAsia="Aptos" w:hAnsi="Aptos" w:cs="Aptos"/>
                <w:color w:val="7C7C81"/>
              </w:rPr>
              <w:t xml:space="preserve"> Suspended on full pay   </w:t>
            </w:r>
          </w:p>
          <w:p w14:paraId="282F0902" w14:textId="4CCB8B6D" w:rsidR="005C4AFF" w:rsidRDefault="00DD4B63" w:rsidP="005C4AFF">
            <w:pPr>
              <w:rPr>
                <w:rFonts w:ascii="Aptos" w:eastAsia="Aptos" w:hAnsi="Aptos" w:cs="Aptos"/>
                <w:color w:val="7C7C81"/>
              </w:rPr>
            </w:pPr>
            <w:sdt>
              <w:sdtPr>
                <w:rPr>
                  <w:rFonts w:ascii="Aptos" w:eastAsia="Aptos" w:hAnsi="Aptos" w:cs="Aptos"/>
                  <w:color w:val="7C7C81"/>
                </w:rPr>
                <w:id w:val="-381255907"/>
                <w14:checkbox>
                  <w14:checked w14:val="0"/>
                  <w14:checkedState w14:val="2612" w14:font="MS Gothic"/>
                  <w14:uncheckedState w14:val="2610" w14:font="MS Gothic"/>
                </w14:checkbox>
              </w:sdtPr>
              <w:sdtEndPr/>
              <w:sdtContent>
                <w:r w:rsidR="005C4AFF">
                  <w:rPr>
                    <w:rFonts w:ascii="MS Gothic" w:eastAsia="MS Gothic" w:hAnsi="MS Gothic" w:cs="Aptos" w:hint="eastAsia"/>
                    <w:color w:val="7C7C81"/>
                  </w:rPr>
                  <w:t>☐</w:t>
                </w:r>
              </w:sdtContent>
            </w:sdt>
            <w:r w:rsidR="005C4AFF">
              <w:rPr>
                <w:rFonts w:ascii="Aptos" w:eastAsia="Aptos" w:hAnsi="Aptos" w:cs="Aptos"/>
                <w:color w:val="7C7C81"/>
              </w:rPr>
              <w:t xml:space="preserve"> On alternative duties   </w:t>
            </w:r>
          </w:p>
          <w:p w14:paraId="1544B1C6" w14:textId="75BDF872" w:rsidR="005C4AFF" w:rsidRDefault="00DD4B63" w:rsidP="005C4AFF">
            <w:pPr>
              <w:rPr>
                <w:rFonts w:ascii="Aptos" w:eastAsia="Aptos" w:hAnsi="Aptos" w:cs="Aptos"/>
                <w:color w:val="7C7C81"/>
              </w:rPr>
            </w:pPr>
            <w:sdt>
              <w:sdtPr>
                <w:rPr>
                  <w:rFonts w:ascii="Aptos" w:eastAsia="Aptos" w:hAnsi="Aptos" w:cs="Aptos"/>
                  <w:color w:val="7C7C81"/>
                </w:rPr>
                <w:id w:val="1493144766"/>
                <w14:checkbox>
                  <w14:checked w14:val="0"/>
                  <w14:checkedState w14:val="2612" w14:font="MS Gothic"/>
                  <w14:uncheckedState w14:val="2610" w14:font="MS Gothic"/>
                </w14:checkbox>
              </w:sdtPr>
              <w:sdtEndPr/>
              <w:sdtContent>
                <w:r w:rsidR="005C4AFF">
                  <w:rPr>
                    <w:rFonts w:ascii="MS Gothic" w:eastAsia="MS Gothic" w:hAnsi="MS Gothic" w:cs="Aptos" w:hint="eastAsia"/>
                    <w:color w:val="7C7C81"/>
                  </w:rPr>
                  <w:t>☐</w:t>
                </w:r>
              </w:sdtContent>
            </w:sdt>
            <w:r w:rsidR="005C4AFF">
              <w:rPr>
                <w:rFonts w:ascii="Aptos" w:eastAsia="Aptos" w:hAnsi="Aptos" w:cs="Aptos"/>
                <w:color w:val="7C7C81"/>
              </w:rPr>
              <w:t xml:space="preserve"> Working normally</w:t>
            </w:r>
          </w:p>
        </w:tc>
      </w:tr>
    </w:tbl>
    <w:p w14:paraId="70E51D88" w14:textId="77777777" w:rsidR="005C4AFF" w:rsidRDefault="005C4AFF">
      <w:pPr>
        <w:keepNext/>
        <w:keepLines/>
        <w:spacing w:before="220" w:after="100"/>
        <w:rPr>
          <w:rFonts w:ascii="Aptos" w:eastAsia="Aptos" w:hAnsi="Aptos" w:cs="Aptos"/>
          <w:color w:val="F29D22"/>
        </w:rPr>
      </w:pPr>
    </w:p>
    <w:p w14:paraId="56EEC051" w14:textId="77777777" w:rsidR="005C4AFF" w:rsidRDefault="005C4AFF">
      <w:pPr>
        <w:rPr>
          <w:rFonts w:ascii="Aptos" w:eastAsia="Aptos" w:hAnsi="Aptos" w:cs="Aptos"/>
          <w:color w:val="F29D22"/>
        </w:rPr>
      </w:pPr>
      <w:r>
        <w:rPr>
          <w:rFonts w:ascii="Aptos" w:eastAsia="Aptos" w:hAnsi="Aptos" w:cs="Aptos"/>
          <w:color w:val="F29D22"/>
        </w:rPr>
        <w:br w:type="page"/>
      </w:r>
    </w:p>
    <w:p w14:paraId="10F0A29B" w14:textId="20AAE3B8" w:rsidR="00F8446C" w:rsidRDefault="002431CA">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Complainant (if applicable - grievance / harassment investigations)</w:t>
      </w:r>
    </w:p>
    <w:tbl>
      <w:tblPr>
        <w:tblW w:w="14457" w:type="dxa"/>
        <w:tblLayout w:type="fixed"/>
        <w:tblLook w:val="04A0" w:firstRow="1" w:lastRow="0" w:firstColumn="1" w:lastColumn="0" w:noHBand="0" w:noVBand="1"/>
      </w:tblPr>
      <w:tblGrid>
        <w:gridCol w:w="4819"/>
        <w:gridCol w:w="4819"/>
        <w:gridCol w:w="4819"/>
      </w:tblGrid>
      <w:tr w:rsidR="005C4AFF" w:rsidRPr="00212092" w14:paraId="6597488F"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88D766A" w14:textId="7DA4770B" w:rsidR="005C4AFF"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NAME</w:t>
            </w:r>
          </w:p>
        </w:tc>
        <w:tc>
          <w:tcPr>
            <w:tcW w:w="4819" w:type="dxa"/>
            <w:tcBorders>
              <w:top w:val="single" w:sz="4" w:space="0" w:color="DCDBDD"/>
              <w:left w:val="single" w:sz="4" w:space="0" w:color="DCDBDD"/>
              <w:bottom w:val="single" w:sz="4" w:space="0" w:color="DCDBDD"/>
              <w:right w:val="single" w:sz="4" w:space="0" w:color="DCDBDD"/>
            </w:tcBorders>
          </w:tcPr>
          <w:p w14:paraId="2DE4F4B5" w14:textId="27E89635" w:rsidR="005C4AFF" w:rsidRPr="00212092" w:rsidRDefault="005C4AFF" w:rsidP="005C4AFF">
            <w:pPr>
              <w:rPr>
                <w:rFonts w:ascii="Aptos" w:eastAsia="Aptos" w:hAnsi="Aptos" w:cs="Aptos"/>
                <w:color w:val="7C7C81"/>
              </w:rPr>
            </w:pPr>
            <w:r>
              <w:rPr>
                <w:rFonts w:ascii="Aptos" w:eastAsia="Aptos" w:hAnsi="Aptos" w:cs="Aptos"/>
                <w:color w:val="7C7C81"/>
              </w:rPr>
              <w:t>[Full Name or 'Anonymous' if applicable]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36047F60" w14:textId="5F0A6C2D" w:rsidR="005C4AFF" w:rsidRPr="00212092" w:rsidRDefault="005C4AFF" w:rsidP="005C4AFF">
            <w:pPr>
              <w:rPr>
                <w:rFonts w:ascii="Aptos" w:eastAsia="Aptos" w:hAnsi="Aptos" w:cs="Aptos"/>
                <w:color w:val="7C7C81"/>
              </w:rPr>
            </w:pPr>
          </w:p>
        </w:tc>
      </w:tr>
      <w:tr w:rsidR="005C4AFF" w:rsidRPr="00212092" w14:paraId="72A81F14"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7C7891C" w14:textId="30D2C5C7" w:rsidR="005C4AFF" w:rsidRPr="005C4AFF" w:rsidRDefault="005C4AFF" w:rsidP="005C4AFF">
            <w:pPr>
              <w:spacing w:after="20" w:line="252" w:lineRule="auto"/>
              <w:rPr>
                <w:rFonts w:ascii="Aptos" w:eastAsia="Aptos" w:hAnsi="Aptos" w:cs="Aptos"/>
                <w:b/>
                <w:bCs/>
                <w:color w:val="FFFFFF" w:themeColor="background1"/>
                <w:spacing w:val="14"/>
              </w:rPr>
            </w:pPr>
            <w:r w:rsidRPr="005C4AFF">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Pr>
          <w:p w14:paraId="0431F809" w14:textId="20D737DD" w:rsidR="005C4AFF" w:rsidRPr="00212092" w:rsidRDefault="005C4AFF" w:rsidP="005C4AFF">
            <w:pPr>
              <w:rPr>
                <w:rFonts w:ascii="Aptos" w:eastAsia="Aptos" w:hAnsi="Aptos" w:cs="Aptos"/>
                <w:color w:val="7C7C81"/>
              </w:rPr>
            </w:pPr>
            <w:r>
              <w:rPr>
                <w:rFonts w:ascii="Aptos" w:eastAsia="Aptos" w:hAnsi="Aptos" w:cs="Aptos"/>
                <w:color w:val="7C7C81"/>
              </w:rPr>
              <w:t>[Job Title]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1A14386" w14:textId="3C5AD88A" w:rsidR="005C4AFF" w:rsidRPr="00212092" w:rsidRDefault="005C4AFF" w:rsidP="005C4AFF">
            <w:pPr>
              <w:rPr>
                <w:rFonts w:ascii="Aptos" w:eastAsia="Aptos" w:hAnsi="Aptos" w:cs="Aptos"/>
                <w:color w:val="7C7C81"/>
              </w:rPr>
            </w:pPr>
          </w:p>
        </w:tc>
      </w:tr>
      <w:tr w:rsidR="005C4AFF" w:rsidRPr="00212092" w14:paraId="767BA70C" w14:textId="77777777" w:rsidTr="005C4AFF">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6BD3355" w14:textId="3C7D52DF" w:rsidR="005C4AFF" w:rsidRPr="005C4AFF" w:rsidRDefault="005C4AFF" w:rsidP="005C4AFF">
            <w:pPr>
              <w:spacing w:after="20" w:line="252" w:lineRule="auto"/>
              <w:rPr>
                <w:rFonts w:ascii="Aptos" w:eastAsia="Aptos" w:hAnsi="Aptos" w:cs="Aptos"/>
                <w:b/>
                <w:bCs/>
                <w:color w:val="FFFFFF" w:themeColor="background1"/>
              </w:rPr>
            </w:pPr>
            <w:r w:rsidRPr="005C4AFF">
              <w:rPr>
                <w:rFonts w:ascii="Aptos" w:eastAsia="Aptos" w:hAnsi="Aptos" w:cs="Aptos"/>
                <w:b/>
                <w:bCs/>
                <w:color w:val="FFFFFF" w:themeColor="background1"/>
                <w:spacing w:val="14"/>
              </w:rPr>
              <w:t>RELATIONSHIP TO SUBJECT</w:t>
            </w:r>
          </w:p>
        </w:tc>
        <w:tc>
          <w:tcPr>
            <w:tcW w:w="4819" w:type="dxa"/>
            <w:tcBorders>
              <w:top w:val="single" w:sz="4" w:space="0" w:color="DCDBDD"/>
              <w:left w:val="single" w:sz="4" w:space="0" w:color="DCDBDD"/>
              <w:bottom w:val="single" w:sz="4" w:space="0" w:color="DCDBDD"/>
              <w:right w:val="single" w:sz="4" w:space="0" w:color="DCDBDD"/>
            </w:tcBorders>
          </w:tcPr>
          <w:p w14:paraId="34AE791F" w14:textId="7B86CD22" w:rsidR="005C4AFF" w:rsidRPr="00212092" w:rsidRDefault="005C4AFF" w:rsidP="005C4AFF">
            <w:pPr>
              <w:rPr>
                <w:rFonts w:ascii="Aptos" w:eastAsia="Aptos" w:hAnsi="Aptos" w:cs="Aptos"/>
                <w:color w:val="7C7C81"/>
              </w:rPr>
            </w:pPr>
            <w:r>
              <w:rPr>
                <w:rFonts w:ascii="Aptos" w:eastAsia="Aptos" w:hAnsi="Aptos" w:cs="Aptos"/>
                <w:color w:val="7C7C81"/>
              </w:rPr>
              <w:t>[e.g. Colleague / Manager / Direct Report]</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3672178" w14:textId="02348A68" w:rsidR="005C4AFF" w:rsidRPr="00212092" w:rsidRDefault="005C4AFF" w:rsidP="005C4AFF">
            <w:pPr>
              <w:rPr>
                <w:rFonts w:ascii="Aptos" w:eastAsia="Aptos" w:hAnsi="Aptos" w:cs="Aptos"/>
                <w:color w:val="7C7C81"/>
              </w:rPr>
            </w:pPr>
          </w:p>
        </w:tc>
      </w:tr>
    </w:tbl>
    <w:p w14:paraId="22EAE40E" w14:textId="7B1FE63F"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Witnesses Interviewed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407"/>
        <w:gridCol w:w="2407"/>
        <w:gridCol w:w="1560"/>
        <w:gridCol w:w="3254"/>
      </w:tblGrid>
      <w:tr w:rsidR="00F8446C" w14:paraId="1B959950" w14:textId="77777777" w:rsidTr="005C4AFF">
        <w:trPr>
          <w:cantSplit/>
          <w:tblHeader/>
        </w:trPr>
        <w:tc>
          <w:tcPr>
            <w:tcW w:w="1250" w:type="pct"/>
            <w:tcBorders>
              <w:bottom w:val="single" w:sz="10" w:space="0" w:color="F29D22"/>
            </w:tcBorders>
            <w:shd w:val="clear" w:color="auto" w:fill="F29D22"/>
            <w:tcMar>
              <w:top w:w="60" w:type="dxa"/>
              <w:left w:w="130" w:type="dxa"/>
              <w:bottom w:w="60" w:type="dxa"/>
              <w:right w:w="120" w:type="dxa"/>
            </w:tcMar>
          </w:tcPr>
          <w:p w14:paraId="283B9FF7" w14:textId="77777777" w:rsidR="00F8446C" w:rsidRPr="005C4AFF" w:rsidRDefault="002431CA" w:rsidP="005C4AFF">
            <w:pPr>
              <w:spacing w:after="20" w:line="252" w:lineRule="auto"/>
              <w:jc w:val="center"/>
              <w:rPr>
                <w:color w:val="FFFFFF" w:themeColor="background1"/>
              </w:rPr>
            </w:pPr>
            <w:r w:rsidRPr="005C4AFF">
              <w:rPr>
                <w:rFonts w:ascii="Aptos" w:eastAsia="Aptos" w:hAnsi="Aptos" w:cs="Aptos"/>
                <w:b/>
                <w:bCs/>
                <w:color w:val="FFFFFF" w:themeColor="background1"/>
                <w:spacing w:val="6"/>
              </w:rPr>
              <w:t>INTERVIEWEE</w:t>
            </w:r>
          </w:p>
        </w:tc>
        <w:tc>
          <w:tcPr>
            <w:tcW w:w="1250" w:type="pct"/>
            <w:tcBorders>
              <w:bottom w:val="single" w:sz="10" w:space="0" w:color="F29D22"/>
            </w:tcBorders>
            <w:shd w:val="clear" w:color="auto" w:fill="F29D22"/>
            <w:tcMar>
              <w:top w:w="60" w:type="dxa"/>
              <w:left w:w="130" w:type="dxa"/>
              <w:bottom w:w="60" w:type="dxa"/>
              <w:right w:w="120" w:type="dxa"/>
            </w:tcMar>
          </w:tcPr>
          <w:p w14:paraId="12748706" w14:textId="77777777" w:rsidR="00F8446C" w:rsidRPr="005C4AFF" w:rsidRDefault="002431CA" w:rsidP="005C4AFF">
            <w:pPr>
              <w:spacing w:after="20" w:line="252" w:lineRule="auto"/>
              <w:jc w:val="center"/>
              <w:rPr>
                <w:color w:val="FFFFFF" w:themeColor="background1"/>
              </w:rPr>
            </w:pPr>
            <w:r w:rsidRPr="005C4AFF">
              <w:rPr>
                <w:rFonts w:ascii="Aptos" w:eastAsia="Aptos" w:hAnsi="Aptos" w:cs="Aptos"/>
                <w:b/>
                <w:bCs/>
                <w:color w:val="FFFFFF" w:themeColor="background1"/>
                <w:spacing w:val="6"/>
              </w:rPr>
              <w:t>ROLE</w:t>
            </w:r>
          </w:p>
        </w:tc>
        <w:tc>
          <w:tcPr>
            <w:tcW w:w="810" w:type="pct"/>
            <w:tcBorders>
              <w:bottom w:val="single" w:sz="10" w:space="0" w:color="F29D22"/>
            </w:tcBorders>
            <w:shd w:val="clear" w:color="auto" w:fill="F29D22"/>
            <w:tcMar>
              <w:top w:w="60" w:type="dxa"/>
              <w:left w:w="130" w:type="dxa"/>
              <w:bottom w:w="60" w:type="dxa"/>
              <w:right w:w="120" w:type="dxa"/>
            </w:tcMar>
          </w:tcPr>
          <w:p w14:paraId="1B6C9ED0" w14:textId="77777777" w:rsidR="00F8446C" w:rsidRPr="005C4AFF" w:rsidRDefault="002431CA" w:rsidP="005C4AFF">
            <w:pPr>
              <w:spacing w:after="20" w:line="252" w:lineRule="auto"/>
              <w:jc w:val="center"/>
              <w:rPr>
                <w:color w:val="FFFFFF" w:themeColor="background1"/>
              </w:rPr>
            </w:pPr>
            <w:r w:rsidRPr="005C4AFF">
              <w:rPr>
                <w:rFonts w:ascii="Aptos" w:eastAsia="Aptos" w:hAnsi="Aptos" w:cs="Aptos"/>
                <w:b/>
                <w:bCs/>
                <w:color w:val="FFFFFF" w:themeColor="background1"/>
                <w:spacing w:val="6"/>
              </w:rPr>
              <w:t>DATE</w:t>
            </w:r>
          </w:p>
        </w:tc>
        <w:tc>
          <w:tcPr>
            <w:tcW w:w="1690" w:type="pct"/>
            <w:tcBorders>
              <w:bottom w:val="single" w:sz="10" w:space="0" w:color="F29D22"/>
            </w:tcBorders>
            <w:shd w:val="clear" w:color="auto" w:fill="F29D22"/>
            <w:tcMar>
              <w:top w:w="60" w:type="dxa"/>
              <w:left w:w="130" w:type="dxa"/>
              <w:bottom w:w="60" w:type="dxa"/>
              <w:right w:w="120" w:type="dxa"/>
            </w:tcMar>
          </w:tcPr>
          <w:p w14:paraId="31155CCB" w14:textId="77777777" w:rsidR="00F8446C" w:rsidRPr="005C4AFF" w:rsidRDefault="002431CA" w:rsidP="005C4AFF">
            <w:pPr>
              <w:spacing w:after="20" w:line="252" w:lineRule="auto"/>
              <w:jc w:val="center"/>
              <w:rPr>
                <w:color w:val="FFFFFF" w:themeColor="background1"/>
              </w:rPr>
            </w:pPr>
            <w:r w:rsidRPr="005C4AFF">
              <w:rPr>
                <w:rFonts w:ascii="Aptos" w:eastAsia="Aptos" w:hAnsi="Aptos" w:cs="Aptos"/>
                <w:b/>
                <w:bCs/>
                <w:color w:val="FFFFFF" w:themeColor="background1"/>
                <w:spacing w:val="6"/>
              </w:rPr>
              <w:t>NOTES REFERENCE</w:t>
            </w:r>
          </w:p>
        </w:tc>
      </w:tr>
      <w:tr w:rsidR="00F8446C" w14:paraId="7DE2D72E" w14:textId="77777777" w:rsidTr="005C4AFF">
        <w:trPr>
          <w:cantSplit/>
        </w:trPr>
        <w:tc>
          <w:tcPr>
            <w:tcW w:w="1250" w:type="pct"/>
            <w:tcBorders>
              <w:bottom w:val="single" w:sz="4" w:space="0" w:color="E1E0DE"/>
            </w:tcBorders>
            <w:tcMar>
              <w:top w:w="60" w:type="dxa"/>
              <w:left w:w="130" w:type="dxa"/>
              <w:bottom w:w="60" w:type="dxa"/>
              <w:right w:w="120" w:type="dxa"/>
            </w:tcMar>
          </w:tcPr>
          <w:p w14:paraId="55274311" w14:textId="77777777" w:rsidR="00F8446C" w:rsidRDefault="002431CA">
            <w:pPr>
              <w:spacing w:after="20" w:line="252" w:lineRule="auto"/>
            </w:pPr>
            <w:r>
              <w:rPr>
                <w:rFonts w:ascii="Aptos" w:eastAsia="Aptos" w:hAnsi="Aptos" w:cs="Aptos"/>
                <w:b/>
                <w:bCs/>
                <w:color w:val="7C7C81"/>
              </w:rPr>
              <w:t>[Name]</w:t>
            </w:r>
          </w:p>
        </w:tc>
        <w:tc>
          <w:tcPr>
            <w:tcW w:w="1250" w:type="pct"/>
            <w:tcBorders>
              <w:bottom w:val="single" w:sz="4" w:space="0" w:color="E1E0DE"/>
            </w:tcBorders>
            <w:tcMar>
              <w:top w:w="60" w:type="dxa"/>
              <w:left w:w="130" w:type="dxa"/>
              <w:bottom w:w="60" w:type="dxa"/>
              <w:right w:w="120" w:type="dxa"/>
            </w:tcMar>
          </w:tcPr>
          <w:p w14:paraId="5E44B512" w14:textId="77777777" w:rsidR="00F8446C" w:rsidRDefault="002431CA">
            <w:pPr>
              <w:spacing w:after="20" w:line="252" w:lineRule="auto"/>
            </w:pPr>
            <w:r>
              <w:rPr>
                <w:rFonts w:ascii="Aptos" w:eastAsia="Aptos" w:hAnsi="Aptos" w:cs="Aptos"/>
                <w:color w:val="7C7C81"/>
              </w:rPr>
              <w:t>Subject of investigation</w:t>
            </w:r>
          </w:p>
        </w:tc>
        <w:tc>
          <w:tcPr>
            <w:tcW w:w="810" w:type="pct"/>
            <w:tcBorders>
              <w:bottom w:val="single" w:sz="4" w:space="0" w:color="E1E0DE"/>
            </w:tcBorders>
            <w:tcMar>
              <w:top w:w="60" w:type="dxa"/>
              <w:left w:w="130" w:type="dxa"/>
              <w:bottom w:w="60" w:type="dxa"/>
              <w:right w:w="120" w:type="dxa"/>
            </w:tcMar>
          </w:tcPr>
          <w:p w14:paraId="0CE361D6" w14:textId="77777777" w:rsidR="00F8446C" w:rsidRDefault="002431CA">
            <w:pPr>
              <w:spacing w:after="20" w:line="252" w:lineRule="auto"/>
            </w:pPr>
            <w:r>
              <w:rPr>
                <w:rFonts w:ascii="Aptos" w:eastAsia="Aptos" w:hAnsi="Aptos" w:cs="Aptos"/>
                <w:color w:val="7C7C81"/>
              </w:rPr>
              <w:t> </w:t>
            </w:r>
          </w:p>
        </w:tc>
        <w:tc>
          <w:tcPr>
            <w:tcW w:w="1690" w:type="pct"/>
            <w:tcBorders>
              <w:bottom w:val="single" w:sz="4" w:space="0" w:color="E1E0DE"/>
            </w:tcBorders>
            <w:tcMar>
              <w:top w:w="60" w:type="dxa"/>
              <w:left w:w="130" w:type="dxa"/>
              <w:bottom w:w="60" w:type="dxa"/>
              <w:right w:w="120" w:type="dxa"/>
            </w:tcMar>
          </w:tcPr>
          <w:p w14:paraId="0A2D109C" w14:textId="77777777" w:rsidR="00F8446C" w:rsidRDefault="002431CA">
            <w:pPr>
              <w:spacing w:after="20" w:line="252" w:lineRule="auto"/>
            </w:pPr>
            <w:r>
              <w:rPr>
                <w:rFonts w:ascii="Aptos" w:eastAsia="Aptos" w:hAnsi="Aptos" w:cs="Aptos"/>
                <w:color w:val="7C7C81"/>
              </w:rPr>
              <w:t> </w:t>
            </w:r>
          </w:p>
        </w:tc>
      </w:tr>
      <w:tr w:rsidR="00F8446C" w14:paraId="596CA5DE" w14:textId="77777777" w:rsidTr="005C4AFF">
        <w:trPr>
          <w:cantSplit/>
        </w:trPr>
        <w:tc>
          <w:tcPr>
            <w:tcW w:w="1250" w:type="pct"/>
            <w:tcBorders>
              <w:bottom w:val="single" w:sz="4" w:space="0" w:color="E1E0DE"/>
            </w:tcBorders>
            <w:tcMar>
              <w:top w:w="60" w:type="dxa"/>
              <w:left w:w="130" w:type="dxa"/>
              <w:bottom w:w="60" w:type="dxa"/>
              <w:right w:w="120" w:type="dxa"/>
            </w:tcMar>
          </w:tcPr>
          <w:p w14:paraId="02660DDB" w14:textId="77777777" w:rsidR="00F8446C" w:rsidRDefault="002431CA">
            <w:pPr>
              <w:spacing w:after="20" w:line="252" w:lineRule="auto"/>
            </w:pPr>
            <w:r>
              <w:rPr>
                <w:rFonts w:ascii="Aptos" w:eastAsia="Aptos" w:hAnsi="Aptos" w:cs="Aptos"/>
                <w:b/>
                <w:bCs/>
                <w:color w:val="7C7C81"/>
              </w:rPr>
              <w:t>[Name]</w:t>
            </w:r>
          </w:p>
        </w:tc>
        <w:tc>
          <w:tcPr>
            <w:tcW w:w="1250" w:type="pct"/>
            <w:tcBorders>
              <w:bottom w:val="single" w:sz="4" w:space="0" w:color="E1E0DE"/>
            </w:tcBorders>
            <w:tcMar>
              <w:top w:w="60" w:type="dxa"/>
              <w:left w:w="130" w:type="dxa"/>
              <w:bottom w:w="60" w:type="dxa"/>
              <w:right w:w="120" w:type="dxa"/>
            </w:tcMar>
          </w:tcPr>
          <w:p w14:paraId="202E2DB4" w14:textId="77777777" w:rsidR="00F8446C" w:rsidRDefault="002431CA">
            <w:pPr>
              <w:spacing w:after="20" w:line="252" w:lineRule="auto"/>
            </w:pPr>
            <w:r>
              <w:rPr>
                <w:rFonts w:ascii="Aptos" w:eastAsia="Aptos" w:hAnsi="Aptos" w:cs="Aptos"/>
                <w:color w:val="7C7C81"/>
              </w:rPr>
              <w:t>Witness 1</w:t>
            </w:r>
          </w:p>
        </w:tc>
        <w:tc>
          <w:tcPr>
            <w:tcW w:w="810" w:type="pct"/>
            <w:tcBorders>
              <w:bottom w:val="single" w:sz="4" w:space="0" w:color="E1E0DE"/>
            </w:tcBorders>
            <w:tcMar>
              <w:top w:w="60" w:type="dxa"/>
              <w:left w:w="130" w:type="dxa"/>
              <w:bottom w:w="60" w:type="dxa"/>
              <w:right w:w="120" w:type="dxa"/>
            </w:tcMar>
          </w:tcPr>
          <w:p w14:paraId="269C0D23" w14:textId="77777777" w:rsidR="00F8446C" w:rsidRDefault="002431CA">
            <w:pPr>
              <w:spacing w:after="20" w:line="252" w:lineRule="auto"/>
            </w:pPr>
            <w:r>
              <w:rPr>
                <w:rFonts w:ascii="Aptos" w:eastAsia="Aptos" w:hAnsi="Aptos" w:cs="Aptos"/>
                <w:color w:val="7C7C81"/>
              </w:rPr>
              <w:t> </w:t>
            </w:r>
          </w:p>
        </w:tc>
        <w:tc>
          <w:tcPr>
            <w:tcW w:w="1690" w:type="pct"/>
            <w:tcBorders>
              <w:bottom w:val="single" w:sz="4" w:space="0" w:color="E1E0DE"/>
            </w:tcBorders>
            <w:tcMar>
              <w:top w:w="60" w:type="dxa"/>
              <w:left w:w="130" w:type="dxa"/>
              <w:bottom w:w="60" w:type="dxa"/>
              <w:right w:w="120" w:type="dxa"/>
            </w:tcMar>
          </w:tcPr>
          <w:p w14:paraId="4BB0D1C7" w14:textId="77777777" w:rsidR="00F8446C" w:rsidRDefault="002431CA">
            <w:pPr>
              <w:spacing w:after="20" w:line="252" w:lineRule="auto"/>
            </w:pPr>
            <w:r>
              <w:rPr>
                <w:rFonts w:ascii="Aptos" w:eastAsia="Aptos" w:hAnsi="Aptos" w:cs="Aptos"/>
                <w:color w:val="7C7C81"/>
              </w:rPr>
              <w:t> </w:t>
            </w:r>
          </w:p>
        </w:tc>
      </w:tr>
      <w:tr w:rsidR="00F8446C" w14:paraId="325F1FA7" w14:textId="77777777" w:rsidTr="005C4AFF">
        <w:trPr>
          <w:cantSplit/>
        </w:trPr>
        <w:tc>
          <w:tcPr>
            <w:tcW w:w="1250" w:type="pct"/>
            <w:tcBorders>
              <w:bottom w:val="single" w:sz="4" w:space="0" w:color="E1E0DE"/>
            </w:tcBorders>
            <w:tcMar>
              <w:top w:w="60" w:type="dxa"/>
              <w:left w:w="130" w:type="dxa"/>
              <w:bottom w:w="60" w:type="dxa"/>
              <w:right w:w="120" w:type="dxa"/>
            </w:tcMar>
          </w:tcPr>
          <w:p w14:paraId="3824290A" w14:textId="77777777" w:rsidR="00F8446C" w:rsidRDefault="002431CA">
            <w:pPr>
              <w:spacing w:after="20" w:line="252" w:lineRule="auto"/>
            </w:pPr>
            <w:r>
              <w:rPr>
                <w:rFonts w:ascii="Aptos" w:eastAsia="Aptos" w:hAnsi="Aptos" w:cs="Aptos"/>
                <w:b/>
                <w:bCs/>
                <w:color w:val="7C7C81"/>
              </w:rPr>
              <w:t>[Name]</w:t>
            </w:r>
          </w:p>
        </w:tc>
        <w:tc>
          <w:tcPr>
            <w:tcW w:w="1250" w:type="pct"/>
            <w:tcBorders>
              <w:bottom w:val="single" w:sz="4" w:space="0" w:color="E1E0DE"/>
            </w:tcBorders>
            <w:tcMar>
              <w:top w:w="60" w:type="dxa"/>
              <w:left w:w="130" w:type="dxa"/>
              <w:bottom w:w="60" w:type="dxa"/>
              <w:right w:w="120" w:type="dxa"/>
            </w:tcMar>
          </w:tcPr>
          <w:p w14:paraId="5E4733FB" w14:textId="77777777" w:rsidR="00F8446C" w:rsidRDefault="002431CA">
            <w:pPr>
              <w:spacing w:after="20" w:line="252" w:lineRule="auto"/>
            </w:pPr>
            <w:r>
              <w:rPr>
                <w:rFonts w:ascii="Aptos" w:eastAsia="Aptos" w:hAnsi="Aptos" w:cs="Aptos"/>
                <w:color w:val="7C7C81"/>
              </w:rPr>
              <w:t>Witness 2</w:t>
            </w:r>
          </w:p>
        </w:tc>
        <w:tc>
          <w:tcPr>
            <w:tcW w:w="810" w:type="pct"/>
            <w:tcBorders>
              <w:bottom w:val="single" w:sz="4" w:space="0" w:color="E1E0DE"/>
            </w:tcBorders>
            <w:tcMar>
              <w:top w:w="60" w:type="dxa"/>
              <w:left w:w="130" w:type="dxa"/>
              <w:bottom w:w="60" w:type="dxa"/>
              <w:right w:w="120" w:type="dxa"/>
            </w:tcMar>
          </w:tcPr>
          <w:p w14:paraId="6CA20BBB" w14:textId="77777777" w:rsidR="00F8446C" w:rsidRDefault="002431CA">
            <w:pPr>
              <w:spacing w:after="20" w:line="252" w:lineRule="auto"/>
            </w:pPr>
            <w:r>
              <w:rPr>
                <w:rFonts w:ascii="Aptos" w:eastAsia="Aptos" w:hAnsi="Aptos" w:cs="Aptos"/>
                <w:color w:val="7C7C81"/>
              </w:rPr>
              <w:t> </w:t>
            </w:r>
          </w:p>
        </w:tc>
        <w:tc>
          <w:tcPr>
            <w:tcW w:w="1690" w:type="pct"/>
            <w:tcBorders>
              <w:bottom w:val="single" w:sz="4" w:space="0" w:color="E1E0DE"/>
            </w:tcBorders>
            <w:tcMar>
              <w:top w:w="60" w:type="dxa"/>
              <w:left w:w="130" w:type="dxa"/>
              <w:bottom w:w="60" w:type="dxa"/>
              <w:right w:w="120" w:type="dxa"/>
            </w:tcMar>
          </w:tcPr>
          <w:p w14:paraId="1FA90630" w14:textId="77777777" w:rsidR="00F8446C" w:rsidRDefault="002431CA">
            <w:pPr>
              <w:spacing w:after="20" w:line="252" w:lineRule="auto"/>
            </w:pPr>
            <w:r>
              <w:rPr>
                <w:rFonts w:ascii="Aptos" w:eastAsia="Aptos" w:hAnsi="Aptos" w:cs="Aptos"/>
                <w:color w:val="7C7C81"/>
              </w:rPr>
              <w:t> </w:t>
            </w:r>
          </w:p>
        </w:tc>
      </w:tr>
      <w:tr w:rsidR="00F8446C" w14:paraId="2A3E7D7A" w14:textId="77777777" w:rsidTr="005C4AFF">
        <w:trPr>
          <w:cantSplit/>
        </w:trPr>
        <w:tc>
          <w:tcPr>
            <w:tcW w:w="1250" w:type="pct"/>
            <w:tcBorders>
              <w:bottom w:val="single" w:sz="4" w:space="0" w:color="E1E0DE"/>
            </w:tcBorders>
            <w:tcMar>
              <w:top w:w="60" w:type="dxa"/>
              <w:left w:w="130" w:type="dxa"/>
              <w:bottom w:w="60" w:type="dxa"/>
              <w:right w:w="120" w:type="dxa"/>
            </w:tcMar>
          </w:tcPr>
          <w:p w14:paraId="064E16B3" w14:textId="77777777" w:rsidR="00F8446C" w:rsidRDefault="002431CA">
            <w:pPr>
              <w:spacing w:after="20" w:line="252" w:lineRule="auto"/>
            </w:pPr>
            <w:r>
              <w:rPr>
                <w:rFonts w:ascii="Aptos" w:eastAsia="Aptos" w:hAnsi="Aptos" w:cs="Aptos"/>
                <w:b/>
                <w:bCs/>
                <w:color w:val="7C7C81"/>
              </w:rPr>
              <w:t>[Name]</w:t>
            </w:r>
          </w:p>
        </w:tc>
        <w:tc>
          <w:tcPr>
            <w:tcW w:w="1250" w:type="pct"/>
            <w:tcBorders>
              <w:bottom w:val="single" w:sz="4" w:space="0" w:color="E1E0DE"/>
            </w:tcBorders>
            <w:tcMar>
              <w:top w:w="60" w:type="dxa"/>
              <w:left w:w="130" w:type="dxa"/>
              <w:bottom w:w="60" w:type="dxa"/>
              <w:right w:w="120" w:type="dxa"/>
            </w:tcMar>
          </w:tcPr>
          <w:p w14:paraId="7CC97A02" w14:textId="77777777" w:rsidR="00F8446C" w:rsidRDefault="002431CA">
            <w:pPr>
              <w:spacing w:after="20" w:line="252" w:lineRule="auto"/>
            </w:pPr>
            <w:r>
              <w:rPr>
                <w:rFonts w:ascii="Aptos" w:eastAsia="Aptos" w:hAnsi="Aptos" w:cs="Aptos"/>
                <w:color w:val="7C7C81"/>
              </w:rPr>
              <w:t>Witness 3</w:t>
            </w:r>
          </w:p>
        </w:tc>
        <w:tc>
          <w:tcPr>
            <w:tcW w:w="810" w:type="pct"/>
            <w:tcBorders>
              <w:bottom w:val="single" w:sz="4" w:space="0" w:color="E1E0DE"/>
            </w:tcBorders>
            <w:tcMar>
              <w:top w:w="60" w:type="dxa"/>
              <w:left w:w="130" w:type="dxa"/>
              <w:bottom w:w="60" w:type="dxa"/>
              <w:right w:w="120" w:type="dxa"/>
            </w:tcMar>
          </w:tcPr>
          <w:p w14:paraId="585AACA4" w14:textId="77777777" w:rsidR="00F8446C" w:rsidRDefault="002431CA">
            <w:pPr>
              <w:spacing w:after="20" w:line="252" w:lineRule="auto"/>
            </w:pPr>
            <w:r>
              <w:rPr>
                <w:rFonts w:ascii="Aptos" w:eastAsia="Aptos" w:hAnsi="Aptos" w:cs="Aptos"/>
                <w:color w:val="7C7C81"/>
              </w:rPr>
              <w:t> </w:t>
            </w:r>
          </w:p>
        </w:tc>
        <w:tc>
          <w:tcPr>
            <w:tcW w:w="1690" w:type="pct"/>
            <w:tcBorders>
              <w:bottom w:val="single" w:sz="4" w:space="0" w:color="E1E0DE"/>
            </w:tcBorders>
            <w:tcMar>
              <w:top w:w="60" w:type="dxa"/>
              <w:left w:w="130" w:type="dxa"/>
              <w:bottom w:w="60" w:type="dxa"/>
              <w:right w:w="120" w:type="dxa"/>
            </w:tcMar>
          </w:tcPr>
          <w:p w14:paraId="299DEA9E" w14:textId="77777777" w:rsidR="00F8446C" w:rsidRDefault="002431CA">
            <w:pPr>
              <w:spacing w:after="20" w:line="252" w:lineRule="auto"/>
            </w:pPr>
            <w:r>
              <w:rPr>
                <w:rFonts w:ascii="Aptos" w:eastAsia="Aptos" w:hAnsi="Aptos" w:cs="Aptos"/>
                <w:color w:val="7C7C81"/>
              </w:rPr>
              <w:t> </w:t>
            </w:r>
          </w:p>
        </w:tc>
      </w:tr>
      <w:tr w:rsidR="00F8446C" w14:paraId="43C8C651" w14:textId="77777777" w:rsidTr="005C4AFF">
        <w:trPr>
          <w:cantSplit/>
        </w:trPr>
        <w:tc>
          <w:tcPr>
            <w:tcW w:w="1250" w:type="pct"/>
            <w:tcBorders>
              <w:bottom w:val="single" w:sz="4" w:space="0" w:color="E1E0DE"/>
            </w:tcBorders>
            <w:tcMar>
              <w:top w:w="60" w:type="dxa"/>
              <w:left w:w="130" w:type="dxa"/>
              <w:bottom w:w="60" w:type="dxa"/>
              <w:right w:w="120" w:type="dxa"/>
            </w:tcMar>
          </w:tcPr>
          <w:p w14:paraId="3A606F23" w14:textId="77777777" w:rsidR="00F8446C" w:rsidRDefault="002431CA">
            <w:pPr>
              <w:spacing w:after="20" w:line="252" w:lineRule="auto"/>
            </w:pPr>
            <w:r>
              <w:rPr>
                <w:rFonts w:ascii="Aptos" w:eastAsia="Aptos" w:hAnsi="Aptos" w:cs="Aptos"/>
                <w:b/>
                <w:bCs/>
                <w:color w:val="7C7C81"/>
              </w:rPr>
              <w:t>[Name]</w:t>
            </w:r>
          </w:p>
        </w:tc>
        <w:tc>
          <w:tcPr>
            <w:tcW w:w="1250" w:type="pct"/>
            <w:tcBorders>
              <w:bottom w:val="single" w:sz="4" w:space="0" w:color="E1E0DE"/>
            </w:tcBorders>
            <w:tcMar>
              <w:top w:w="60" w:type="dxa"/>
              <w:left w:w="130" w:type="dxa"/>
              <w:bottom w:w="60" w:type="dxa"/>
              <w:right w:w="120" w:type="dxa"/>
            </w:tcMar>
          </w:tcPr>
          <w:p w14:paraId="209465F0" w14:textId="77777777" w:rsidR="00F8446C" w:rsidRDefault="002431CA">
            <w:pPr>
              <w:spacing w:after="20" w:line="252" w:lineRule="auto"/>
            </w:pPr>
            <w:r>
              <w:rPr>
                <w:rFonts w:ascii="Aptos" w:eastAsia="Aptos" w:hAnsi="Aptos" w:cs="Aptos"/>
                <w:color w:val="7C7C81"/>
              </w:rPr>
              <w:t>[Add further]</w:t>
            </w:r>
          </w:p>
        </w:tc>
        <w:tc>
          <w:tcPr>
            <w:tcW w:w="810" w:type="pct"/>
            <w:tcBorders>
              <w:bottom w:val="single" w:sz="4" w:space="0" w:color="E1E0DE"/>
            </w:tcBorders>
            <w:tcMar>
              <w:top w:w="60" w:type="dxa"/>
              <w:left w:w="130" w:type="dxa"/>
              <w:bottom w:w="60" w:type="dxa"/>
              <w:right w:w="120" w:type="dxa"/>
            </w:tcMar>
          </w:tcPr>
          <w:p w14:paraId="781761F4" w14:textId="77777777" w:rsidR="00F8446C" w:rsidRDefault="002431CA">
            <w:pPr>
              <w:spacing w:after="20" w:line="252" w:lineRule="auto"/>
            </w:pPr>
            <w:r>
              <w:rPr>
                <w:rFonts w:ascii="Aptos" w:eastAsia="Aptos" w:hAnsi="Aptos" w:cs="Aptos"/>
                <w:color w:val="7C7C81"/>
              </w:rPr>
              <w:t> </w:t>
            </w:r>
          </w:p>
        </w:tc>
        <w:tc>
          <w:tcPr>
            <w:tcW w:w="1690" w:type="pct"/>
            <w:tcBorders>
              <w:bottom w:val="single" w:sz="4" w:space="0" w:color="E1E0DE"/>
            </w:tcBorders>
            <w:tcMar>
              <w:top w:w="60" w:type="dxa"/>
              <w:left w:w="130" w:type="dxa"/>
              <w:bottom w:w="60" w:type="dxa"/>
              <w:right w:w="120" w:type="dxa"/>
            </w:tcMar>
          </w:tcPr>
          <w:p w14:paraId="3415CF91" w14:textId="77777777" w:rsidR="00F8446C" w:rsidRDefault="002431CA">
            <w:pPr>
              <w:spacing w:after="20" w:line="252" w:lineRule="auto"/>
            </w:pPr>
            <w:r>
              <w:rPr>
                <w:rFonts w:ascii="Aptos" w:eastAsia="Aptos" w:hAnsi="Aptos" w:cs="Aptos"/>
                <w:color w:val="7C7C81"/>
              </w:rPr>
              <w:t> </w:t>
            </w:r>
          </w:p>
        </w:tc>
      </w:tr>
    </w:tbl>
    <w:p w14:paraId="40922B54" w14:textId="77777777" w:rsidR="005C4AFF" w:rsidRDefault="005C4AFF">
      <w:pPr>
        <w:spacing w:after="160" w:line="264" w:lineRule="auto"/>
        <w:rPr>
          <w:rFonts w:ascii="Aptos" w:eastAsia="Aptos" w:hAnsi="Aptos" w:cs="Aptos"/>
          <w:color w:val="7C7C81"/>
        </w:rPr>
      </w:pPr>
    </w:p>
    <w:p w14:paraId="086CE6B3" w14:textId="4471107C" w:rsidR="00F8446C" w:rsidRDefault="002431CA">
      <w:pPr>
        <w:spacing w:after="160" w:line="264" w:lineRule="auto"/>
      </w:pPr>
      <w:r>
        <w:rPr>
          <w:rFonts w:ascii="Aptos" w:eastAsia="Aptos" w:hAnsi="Aptos" w:cs="Aptos"/>
          <w:color w:val="7C7C81"/>
        </w:rPr>
        <w:t>Witness confidentiality should not be guaranteed where disclosure is necessary to ensure procedural fairness.  Where anonymous evidence is relied upon, the investigator should assess its reliability carefully and consider procedural fairness before placing significant weight upon it.</w:t>
      </w:r>
    </w:p>
    <w:p w14:paraId="54DB0943" w14:textId="77777777"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3 - Scope of the Investigation</w:t>
      </w:r>
    </w:p>
    <w:p w14:paraId="71FF3DEE" w14:textId="77777777" w:rsidR="00F8446C" w:rsidRDefault="002431CA">
      <w:pPr>
        <w:spacing w:after="160" w:line="264" w:lineRule="auto"/>
      </w:pPr>
      <w:r>
        <w:rPr>
          <w:rFonts w:ascii="Aptos" w:eastAsia="Aptos" w:hAnsi="Aptos" w:cs="Aptos"/>
          <w:color w:val="7C7C81"/>
        </w:rPr>
        <w:t>The scope of this investigation was defined by HR / the commissioning manager on [Date]. The investigation was commissioned to examine the following allegation(s) / matter(s):</w:t>
      </w:r>
    </w:p>
    <w:p w14:paraId="67F7D78F" w14:textId="77777777" w:rsidR="00F8446C" w:rsidRDefault="002431CA">
      <w:pPr>
        <w:spacing w:after="160" w:line="264" w:lineRule="auto"/>
      </w:pPr>
      <w:r w:rsidRPr="000F3E5C">
        <w:rPr>
          <w:rFonts w:ascii="Aptos" w:eastAsia="Aptos" w:hAnsi="Aptos" w:cs="Aptos"/>
          <w:b/>
          <w:bCs/>
          <w:color w:val="7C7C81"/>
        </w:rPr>
        <w:t>Allegation 1:</w:t>
      </w:r>
      <w:r>
        <w:rPr>
          <w:rFonts w:ascii="Aptos" w:eastAsia="Aptos" w:hAnsi="Aptos" w:cs="Aptos"/>
          <w:color w:val="7C7C81"/>
        </w:rPr>
        <w:t xml:space="preserve">  [State the allegation clearly and specifically, as it was framed at the outset of the investigation]</w:t>
      </w:r>
    </w:p>
    <w:p w14:paraId="2A156BC8" w14:textId="77777777" w:rsidR="00F8446C" w:rsidRDefault="002431CA">
      <w:pPr>
        <w:spacing w:after="160" w:line="264" w:lineRule="auto"/>
      </w:pPr>
      <w:r w:rsidRPr="000F3E5C">
        <w:rPr>
          <w:rFonts w:ascii="Aptos" w:eastAsia="Aptos" w:hAnsi="Aptos" w:cs="Aptos"/>
          <w:b/>
          <w:bCs/>
          <w:color w:val="7C7C81"/>
        </w:rPr>
        <w:t>Allegation 2:</w:t>
      </w:r>
      <w:r>
        <w:rPr>
          <w:rFonts w:ascii="Aptos" w:eastAsia="Aptos" w:hAnsi="Aptos" w:cs="Aptos"/>
          <w:color w:val="7C7C81"/>
        </w:rPr>
        <w:t xml:space="preserve">  [State the allegation clearly and specifically, as it was framed at the outset of the investigation]</w:t>
      </w:r>
    </w:p>
    <w:p w14:paraId="12D4A18A" w14:textId="77777777" w:rsidR="00F8446C" w:rsidRDefault="002431CA">
      <w:pPr>
        <w:spacing w:after="160" w:line="264" w:lineRule="auto"/>
      </w:pPr>
      <w:r w:rsidRPr="000F3E5C">
        <w:rPr>
          <w:rFonts w:ascii="Aptos" w:eastAsia="Aptos" w:hAnsi="Aptos" w:cs="Aptos"/>
          <w:b/>
          <w:bCs/>
          <w:color w:val="7C7C81"/>
        </w:rPr>
        <w:t>Allegation 3:</w:t>
      </w:r>
      <w:r>
        <w:rPr>
          <w:rFonts w:ascii="Aptos" w:eastAsia="Aptos" w:hAnsi="Aptos" w:cs="Aptos"/>
          <w:color w:val="7C7C81"/>
        </w:rPr>
        <w:t xml:space="preserve">  [State the allegation clearly and specifically, as it was framed at the outset of the investigation]</w:t>
      </w:r>
    </w:p>
    <w:p w14:paraId="0245E25C" w14:textId="77777777" w:rsidR="00F8446C" w:rsidRDefault="002431CA">
      <w:pPr>
        <w:spacing w:after="160" w:line="264" w:lineRule="auto"/>
      </w:pPr>
      <w:r>
        <w:rPr>
          <w:rFonts w:ascii="Aptos" w:eastAsia="Aptos" w:hAnsi="Aptos" w:cs="Aptos"/>
          <w:color w:val="7C7C81"/>
        </w:rPr>
        <w:t>[Add or remove allegations as required. Each allegation should be stated clearly and consistently with the wording used in any invitation letters sent to the subject.]</w:t>
      </w:r>
    </w:p>
    <w:p w14:paraId="4E0991E0" w14:textId="77777777" w:rsidR="00F8446C" w:rsidRDefault="002431CA">
      <w:pPr>
        <w:spacing w:after="160" w:line="264" w:lineRule="auto"/>
      </w:pPr>
      <w:r>
        <w:rPr>
          <w:rFonts w:ascii="Aptos" w:eastAsia="Aptos" w:hAnsi="Aptos" w:cs="Aptos"/>
          <w:color w:val="7C7C81"/>
        </w:rPr>
        <w:t>The investigation was not commissioned to examine any matters outside the scope listed above. Where additional matters came to light during the investigation, [they have been referred to HR separately / they are noted in Section 7 of this report for HR consideration].</w:t>
      </w:r>
    </w:p>
    <w:p w14:paraId="602E2FE4" w14:textId="77777777" w:rsidR="00F8446C" w:rsidRDefault="002431CA">
      <w:pPr>
        <w:spacing w:after="160" w:line="264" w:lineRule="auto"/>
      </w:pPr>
      <w:r>
        <w:rPr>
          <w:rFonts w:ascii="Aptos" w:eastAsia="Aptos" w:hAnsi="Aptos" w:cs="Aptos"/>
          <w:color w:val="7C7C81"/>
        </w:rPr>
        <w:t>Any reasonable adjustments identified during the investigation process were considered and implemented where appropriate.</w:t>
      </w:r>
    </w:p>
    <w:p w14:paraId="66F035C9" w14:textId="77777777" w:rsidR="00F8446C" w:rsidRDefault="002431CA">
      <w:pPr>
        <w:spacing w:after="160" w:line="264" w:lineRule="auto"/>
      </w:pPr>
      <w:r>
        <w:rPr>
          <w:rFonts w:ascii="Aptos" w:eastAsia="Aptos" w:hAnsi="Aptos" w:cs="Aptos"/>
          <w:color w:val="7C7C81"/>
        </w:rPr>
        <w:t>Investigation meetings may be conducted remotely where appropriate.</w:t>
      </w:r>
    </w:p>
    <w:p w14:paraId="284C58CE" w14:textId="77777777" w:rsidR="00F8446C" w:rsidRDefault="002431CA">
      <w:pPr>
        <w:spacing w:after="160" w:line="264" w:lineRule="auto"/>
      </w:pPr>
      <w:r>
        <w:rPr>
          <w:rFonts w:ascii="Aptos" w:eastAsia="Aptos" w:hAnsi="Aptos" w:cs="Aptos"/>
          <w:color w:val="7C7C81"/>
        </w:rPr>
        <w:t>Employees involved in investigations may access any available wellbeing or employee support resources throughout the process.</w:t>
      </w:r>
    </w:p>
    <w:p w14:paraId="13F7A92F" w14:textId="77777777" w:rsidR="00F8446C" w:rsidRDefault="002431CA">
      <w:pPr>
        <w:spacing w:after="160" w:line="264" w:lineRule="auto"/>
      </w:pPr>
      <w:r>
        <w:rPr>
          <w:rFonts w:ascii="Aptos" w:eastAsia="Aptos" w:hAnsi="Aptos" w:cs="Aptos"/>
          <w:color w:val="7C7C81"/>
        </w:rPr>
        <w:t>Timescales may be extended where necessary depending on complexity, witness availability or additional evidence.</w:t>
      </w:r>
    </w:p>
    <w:p w14:paraId="1C1B5A31" w14:textId="77777777" w:rsidR="000F3E5C" w:rsidRDefault="000F3E5C">
      <w:pPr>
        <w:rPr>
          <w:rFonts w:ascii="Aptos" w:eastAsia="Aptos" w:hAnsi="Aptos" w:cs="Aptos"/>
          <w:color w:val="F29D22"/>
        </w:rPr>
      </w:pPr>
      <w:r>
        <w:rPr>
          <w:rFonts w:ascii="Aptos" w:eastAsia="Aptos" w:hAnsi="Aptos" w:cs="Aptos"/>
          <w:color w:val="F29D22"/>
        </w:rPr>
        <w:br w:type="page"/>
      </w:r>
    </w:p>
    <w:p w14:paraId="1F223B74" w14:textId="7FA29AD8" w:rsidR="00F8446C" w:rsidRDefault="002431CA">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Section 4 - Evidence Gathered</w:t>
      </w:r>
    </w:p>
    <w:p w14:paraId="7F4FA0A3" w14:textId="77777777" w:rsidR="00F8446C" w:rsidRDefault="002431CA">
      <w:pPr>
        <w:spacing w:after="160" w:line="264" w:lineRule="auto"/>
      </w:pPr>
      <w:r>
        <w:rPr>
          <w:rFonts w:ascii="Aptos" w:eastAsia="Aptos" w:hAnsi="Aptos" w:cs="Aptos"/>
          <w:color w:val="7C7C81"/>
        </w:rPr>
        <w:t xml:space="preserve">The following evidence was gathered </w:t>
      </w:r>
      <w:proofErr w:type="gramStart"/>
      <w:r>
        <w:rPr>
          <w:rFonts w:ascii="Aptos" w:eastAsia="Aptos" w:hAnsi="Aptos" w:cs="Aptos"/>
          <w:color w:val="7C7C81"/>
        </w:rPr>
        <w:t>during the course of</w:t>
      </w:r>
      <w:proofErr w:type="gramEnd"/>
      <w:r>
        <w:rPr>
          <w:rFonts w:ascii="Aptos" w:eastAsia="Aptos" w:hAnsi="Aptos" w:cs="Aptos"/>
          <w:color w:val="7C7C81"/>
        </w:rPr>
        <w:t xml:space="preserve"> the investigation. All original documents and signed statements are appended to this report or held separately by HR. Evidence is referenced throughout the findings section (Section 5) where relied upon. All investigation records should be retained and processed in accordance with the organisation’s data protection obligations. The investigation should remain open-minded </w:t>
      </w:r>
      <w:proofErr w:type="gramStart"/>
      <w:r>
        <w:rPr>
          <w:rFonts w:ascii="Aptos" w:eastAsia="Aptos" w:hAnsi="Aptos" w:cs="Aptos"/>
          <w:color w:val="7C7C81"/>
        </w:rPr>
        <w:t>throughout</w:t>
      </w:r>
      <w:proofErr w:type="gramEnd"/>
      <w:r>
        <w:rPr>
          <w:rFonts w:ascii="Aptos" w:eastAsia="Aptos" w:hAnsi="Aptos" w:cs="Aptos"/>
          <w:color w:val="7C7C81"/>
        </w:rPr>
        <w:t xml:space="preserve"> and investigators should actively consider evidence that both supports and contradicts the allegations.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26"/>
        <w:gridCol w:w="3067"/>
        <w:gridCol w:w="3069"/>
        <w:gridCol w:w="3066"/>
      </w:tblGrid>
      <w:tr w:rsidR="00F8446C" w:rsidRPr="000F3E5C" w14:paraId="2627825D" w14:textId="77777777" w:rsidTr="00FD0602">
        <w:trPr>
          <w:cantSplit/>
          <w:tblHeader/>
        </w:trPr>
        <w:tc>
          <w:tcPr>
            <w:tcW w:w="221" w:type="pct"/>
            <w:tcBorders>
              <w:bottom w:val="single" w:sz="10" w:space="0" w:color="F29D22"/>
            </w:tcBorders>
            <w:shd w:val="clear" w:color="auto" w:fill="F29D22"/>
            <w:tcMar>
              <w:top w:w="60" w:type="dxa"/>
              <w:left w:w="130" w:type="dxa"/>
              <w:bottom w:w="60" w:type="dxa"/>
              <w:right w:w="120" w:type="dxa"/>
            </w:tcMar>
          </w:tcPr>
          <w:p w14:paraId="2CD282B4" w14:textId="77777777" w:rsidR="00F8446C" w:rsidRPr="000F3E5C" w:rsidRDefault="002431CA" w:rsidP="000F3E5C">
            <w:pPr>
              <w:spacing w:after="20" w:line="252" w:lineRule="auto"/>
              <w:jc w:val="center"/>
              <w:rPr>
                <w:rFonts w:ascii="Aptos" w:eastAsia="Aptos" w:hAnsi="Aptos" w:cs="Aptos"/>
                <w:b/>
                <w:bCs/>
                <w:color w:val="FFFFFF" w:themeColor="background1"/>
                <w:spacing w:val="6"/>
              </w:rPr>
            </w:pPr>
            <w:r w:rsidRPr="000F3E5C">
              <w:rPr>
                <w:rFonts w:ascii="Aptos" w:eastAsia="Aptos" w:hAnsi="Aptos" w:cs="Aptos"/>
                <w:b/>
                <w:bCs/>
                <w:color w:val="FFFFFF" w:themeColor="background1"/>
                <w:spacing w:val="6"/>
              </w:rPr>
              <w:t>#</w:t>
            </w:r>
          </w:p>
        </w:tc>
        <w:tc>
          <w:tcPr>
            <w:tcW w:w="1593" w:type="pct"/>
            <w:tcBorders>
              <w:bottom w:val="single" w:sz="10" w:space="0" w:color="F29D22"/>
            </w:tcBorders>
            <w:shd w:val="clear" w:color="auto" w:fill="F29D22"/>
            <w:tcMar>
              <w:top w:w="60" w:type="dxa"/>
              <w:left w:w="130" w:type="dxa"/>
              <w:bottom w:w="60" w:type="dxa"/>
              <w:right w:w="120" w:type="dxa"/>
            </w:tcMar>
          </w:tcPr>
          <w:p w14:paraId="22ED060A" w14:textId="77777777" w:rsidR="00F8446C" w:rsidRPr="000F3E5C" w:rsidRDefault="002431CA" w:rsidP="000F3E5C">
            <w:pPr>
              <w:spacing w:after="20" w:line="252" w:lineRule="auto"/>
              <w:jc w:val="center"/>
              <w:rPr>
                <w:rFonts w:ascii="Aptos" w:eastAsia="Aptos" w:hAnsi="Aptos" w:cs="Aptos"/>
                <w:b/>
                <w:bCs/>
                <w:color w:val="FFFFFF" w:themeColor="background1"/>
                <w:spacing w:val="6"/>
              </w:rPr>
            </w:pPr>
            <w:r w:rsidRPr="000F3E5C">
              <w:rPr>
                <w:rFonts w:ascii="Aptos" w:eastAsia="Aptos" w:hAnsi="Aptos" w:cs="Aptos"/>
                <w:b/>
                <w:bCs/>
                <w:color w:val="FFFFFF" w:themeColor="background1"/>
                <w:spacing w:val="6"/>
              </w:rPr>
              <w:t>TYPE</w:t>
            </w:r>
          </w:p>
        </w:tc>
        <w:tc>
          <w:tcPr>
            <w:tcW w:w="1594" w:type="pct"/>
            <w:tcBorders>
              <w:bottom w:val="single" w:sz="10" w:space="0" w:color="F29D22"/>
            </w:tcBorders>
            <w:shd w:val="clear" w:color="auto" w:fill="F29D22"/>
            <w:tcMar>
              <w:top w:w="60" w:type="dxa"/>
              <w:left w:w="130" w:type="dxa"/>
              <w:bottom w:w="60" w:type="dxa"/>
              <w:right w:w="120" w:type="dxa"/>
            </w:tcMar>
          </w:tcPr>
          <w:p w14:paraId="7A0D6E84" w14:textId="77777777" w:rsidR="00F8446C" w:rsidRPr="000F3E5C" w:rsidRDefault="002431CA" w:rsidP="000F3E5C">
            <w:pPr>
              <w:spacing w:after="20" w:line="252" w:lineRule="auto"/>
              <w:jc w:val="center"/>
              <w:rPr>
                <w:rFonts w:ascii="Aptos" w:eastAsia="Aptos" w:hAnsi="Aptos" w:cs="Aptos"/>
                <w:b/>
                <w:bCs/>
                <w:color w:val="FFFFFF" w:themeColor="background1"/>
                <w:spacing w:val="6"/>
              </w:rPr>
            </w:pPr>
            <w:r w:rsidRPr="000F3E5C">
              <w:rPr>
                <w:rFonts w:ascii="Aptos" w:eastAsia="Aptos" w:hAnsi="Aptos" w:cs="Aptos"/>
                <w:b/>
                <w:bCs/>
                <w:color w:val="FFFFFF" w:themeColor="background1"/>
                <w:spacing w:val="6"/>
              </w:rPr>
              <w:t>DESCRIPTION / REFERENCE</w:t>
            </w:r>
          </w:p>
        </w:tc>
        <w:tc>
          <w:tcPr>
            <w:tcW w:w="1593" w:type="pct"/>
            <w:tcBorders>
              <w:bottom w:val="single" w:sz="10" w:space="0" w:color="F29D22"/>
            </w:tcBorders>
            <w:shd w:val="clear" w:color="auto" w:fill="F29D22"/>
            <w:tcMar>
              <w:top w:w="60" w:type="dxa"/>
              <w:left w:w="130" w:type="dxa"/>
              <w:bottom w:w="60" w:type="dxa"/>
              <w:right w:w="120" w:type="dxa"/>
            </w:tcMar>
          </w:tcPr>
          <w:p w14:paraId="7055C9B1" w14:textId="77777777" w:rsidR="00F8446C" w:rsidRPr="000F3E5C" w:rsidRDefault="002431CA" w:rsidP="000F3E5C">
            <w:pPr>
              <w:spacing w:after="20" w:line="252" w:lineRule="auto"/>
              <w:jc w:val="center"/>
              <w:rPr>
                <w:rFonts w:ascii="Aptos" w:eastAsia="Aptos" w:hAnsi="Aptos" w:cs="Aptos"/>
                <w:b/>
                <w:bCs/>
                <w:color w:val="FFFFFF" w:themeColor="background1"/>
                <w:spacing w:val="6"/>
              </w:rPr>
            </w:pPr>
            <w:r w:rsidRPr="000F3E5C">
              <w:rPr>
                <w:rFonts w:ascii="Aptos" w:eastAsia="Aptos" w:hAnsi="Aptos" w:cs="Aptos"/>
                <w:b/>
                <w:bCs/>
                <w:color w:val="FFFFFF" w:themeColor="background1"/>
                <w:spacing w:val="6"/>
              </w:rPr>
              <w:t>STATUS / NOTES</w:t>
            </w:r>
          </w:p>
        </w:tc>
      </w:tr>
      <w:tr w:rsidR="00F8446C" w14:paraId="52FDCC36" w14:textId="77777777" w:rsidTr="00FD0602">
        <w:trPr>
          <w:cantSplit/>
        </w:trPr>
        <w:tc>
          <w:tcPr>
            <w:tcW w:w="221" w:type="pct"/>
            <w:tcBorders>
              <w:bottom w:val="single" w:sz="4" w:space="0" w:color="E1E0DE"/>
            </w:tcBorders>
            <w:tcMar>
              <w:top w:w="60" w:type="dxa"/>
              <w:left w:w="130" w:type="dxa"/>
              <w:bottom w:w="60" w:type="dxa"/>
              <w:right w:w="120" w:type="dxa"/>
            </w:tcMar>
          </w:tcPr>
          <w:p w14:paraId="54C0F563" w14:textId="77777777" w:rsidR="00F8446C" w:rsidRDefault="002431CA">
            <w:pPr>
              <w:spacing w:after="20" w:line="252" w:lineRule="auto"/>
            </w:pPr>
            <w:r>
              <w:rPr>
                <w:rFonts w:ascii="Aptos" w:eastAsia="Aptos" w:hAnsi="Aptos" w:cs="Aptos"/>
                <w:b/>
                <w:bCs/>
                <w:color w:val="7C7C81"/>
              </w:rPr>
              <w:t>1</w:t>
            </w:r>
          </w:p>
        </w:tc>
        <w:tc>
          <w:tcPr>
            <w:tcW w:w="1593" w:type="pct"/>
            <w:tcBorders>
              <w:bottom w:val="single" w:sz="4" w:space="0" w:color="E1E0DE"/>
            </w:tcBorders>
            <w:tcMar>
              <w:top w:w="60" w:type="dxa"/>
              <w:left w:w="130" w:type="dxa"/>
              <w:bottom w:w="60" w:type="dxa"/>
              <w:right w:w="120" w:type="dxa"/>
            </w:tcMar>
          </w:tcPr>
          <w:p w14:paraId="0992BB5F" w14:textId="77777777" w:rsidR="00F8446C" w:rsidRDefault="002431CA">
            <w:pPr>
              <w:spacing w:after="20" w:line="252" w:lineRule="auto"/>
            </w:pPr>
            <w:r>
              <w:rPr>
                <w:rFonts w:ascii="Aptos" w:eastAsia="Aptos" w:hAnsi="Aptos" w:cs="Aptos"/>
                <w:color w:val="7C7C81"/>
              </w:rPr>
              <w:t>Witness statement</w:t>
            </w:r>
          </w:p>
        </w:tc>
        <w:tc>
          <w:tcPr>
            <w:tcW w:w="1594" w:type="pct"/>
            <w:tcBorders>
              <w:bottom w:val="single" w:sz="4" w:space="0" w:color="E1E0DE"/>
            </w:tcBorders>
            <w:tcMar>
              <w:top w:w="60" w:type="dxa"/>
              <w:left w:w="130" w:type="dxa"/>
              <w:bottom w:w="60" w:type="dxa"/>
              <w:right w:w="120" w:type="dxa"/>
            </w:tcMar>
          </w:tcPr>
          <w:p w14:paraId="5D2AEE45" w14:textId="77777777" w:rsidR="00F8446C" w:rsidRDefault="002431CA">
            <w:pPr>
              <w:spacing w:after="20" w:line="252" w:lineRule="auto"/>
            </w:pPr>
            <w:r>
              <w:rPr>
                <w:rFonts w:ascii="Aptos" w:eastAsia="Aptos" w:hAnsi="Aptos" w:cs="Aptos"/>
                <w:color w:val="7C7C81"/>
              </w:rPr>
              <w:t>[Witness name] - statement dated [date]</w:t>
            </w:r>
          </w:p>
        </w:tc>
        <w:tc>
          <w:tcPr>
            <w:tcW w:w="1593" w:type="pct"/>
            <w:tcBorders>
              <w:bottom w:val="single" w:sz="4" w:space="0" w:color="E1E0DE"/>
            </w:tcBorders>
            <w:tcMar>
              <w:top w:w="60" w:type="dxa"/>
              <w:left w:w="130" w:type="dxa"/>
              <w:bottom w:w="60" w:type="dxa"/>
              <w:right w:w="120" w:type="dxa"/>
            </w:tcMar>
          </w:tcPr>
          <w:p w14:paraId="5303C733" w14:textId="77777777" w:rsidR="00F8446C" w:rsidRDefault="002431CA">
            <w:pPr>
              <w:spacing w:after="20" w:line="252" w:lineRule="auto"/>
            </w:pPr>
            <w:r>
              <w:rPr>
                <w:rFonts w:ascii="Aptos" w:eastAsia="Aptos" w:hAnsi="Aptos" w:cs="Aptos"/>
                <w:color w:val="7C7C81"/>
              </w:rPr>
              <w:t>Appended at Appendix A</w:t>
            </w:r>
          </w:p>
        </w:tc>
      </w:tr>
      <w:tr w:rsidR="00F8446C" w14:paraId="7B88C15C" w14:textId="77777777" w:rsidTr="00FD0602">
        <w:trPr>
          <w:cantSplit/>
        </w:trPr>
        <w:tc>
          <w:tcPr>
            <w:tcW w:w="221" w:type="pct"/>
            <w:tcBorders>
              <w:bottom w:val="single" w:sz="4" w:space="0" w:color="E1E0DE"/>
            </w:tcBorders>
            <w:tcMar>
              <w:top w:w="60" w:type="dxa"/>
              <w:left w:w="130" w:type="dxa"/>
              <w:bottom w:w="60" w:type="dxa"/>
              <w:right w:w="120" w:type="dxa"/>
            </w:tcMar>
          </w:tcPr>
          <w:p w14:paraId="6D9027E7" w14:textId="77777777" w:rsidR="00F8446C" w:rsidRDefault="002431CA">
            <w:pPr>
              <w:spacing w:after="20" w:line="252" w:lineRule="auto"/>
            </w:pPr>
            <w:r>
              <w:rPr>
                <w:rFonts w:ascii="Aptos" w:eastAsia="Aptos" w:hAnsi="Aptos" w:cs="Aptos"/>
                <w:b/>
                <w:bCs/>
                <w:color w:val="7C7C81"/>
              </w:rPr>
              <w:t>2</w:t>
            </w:r>
          </w:p>
        </w:tc>
        <w:tc>
          <w:tcPr>
            <w:tcW w:w="1593" w:type="pct"/>
            <w:tcBorders>
              <w:bottom w:val="single" w:sz="4" w:space="0" w:color="E1E0DE"/>
            </w:tcBorders>
            <w:tcMar>
              <w:top w:w="60" w:type="dxa"/>
              <w:left w:w="130" w:type="dxa"/>
              <w:bottom w:w="60" w:type="dxa"/>
              <w:right w:w="120" w:type="dxa"/>
            </w:tcMar>
          </w:tcPr>
          <w:p w14:paraId="4E57C586" w14:textId="77777777" w:rsidR="00F8446C" w:rsidRDefault="002431CA">
            <w:pPr>
              <w:spacing w:after="20" w:line="252" w:lineRule="auto"/>
            </w:pPr>
            <w:r>
              <w:rPr>
                <w:rFonts w:ascii="Aptos" w:eastAsia="Aptos" w:hAnsi="Aptos" w:cs="Aptos"/>
                <w:color w:val="7C7C81"/>
              </w:rPr>
              <w:t>Documentary evidence</w:t>
            </w:r>
          </w:p>
        </w:tc>
        <w:tc>
          <w:tcPr>
            <w:tcW w:w="1594" w:type="pct"/>
            <w:tcBorders>
              <w:bottom w:val="single" w:sz="4" w:space="0" w:color="E1E0DE"/>
            </w:tcBorders>
            <w:tcMar>
              <w:top w:w="60" w:type="dxa"/>
              <w:left w:w="130" w:type="dxa"/>
              <w:bottom w:w="60" w:type="dxa"/>
              <w:right w:w="120" w:type="dxa"/>
            </w:tcMar>
          </w:tcPr>
          <w:p w14:paraId="18418238" w14:textId="77777777" w:rsidR="00F8446C" w:rsidRDefault="002431CA">
            <w:pPr>
              <w:spacing w:after="20" w:line="252" w:lineRule="auto"/>
            </w:pPr>
            <w:r>
              <w:rPr>
                <w:rFonts w:ascii="Aptos" w:eastAsia="Aptos" w:hAnsi="Aptos" w:cs="Aptos"/>
                <w:color w:val="7C7C81"/>
              </w:rPr>
              <w:t>[Description of document - email, report, record]</w:t>
            </w:r>
          </w:p>
        </w:tc>
        <w:tc>
          <w:tcPr>
            <w:tcW w:w="1593" w:type="pct"/>
            <w:tcBorders>
              <w:bottom w:val="single" w:sz="4" w:space="0" w:color="E1E0DE"/>
            </w:tcBorders>
            <w:tcMar>
              <w:top w:w="60" w:type="dxa"/>
              <w:left w:w="130" w:type="dxa"/>
              <w:bottom w:w="60" w:type="dxa"/>
              <w:right w:w="120" w:type="dxa"/>
            </w:tcMar>
          </w:tcPr>
          <w:p w14:paraId="242D5E56" w14:textId="77777777" w:rsidR="00F8446C" w:rsidRDefault="002431CA">
            <w:pPr>
              <w:spacing w:after="20" w:line="252" w:lineRule="auto"/>
            </w:pPr>
            <w:r>
              <w:rPr>
                <w:rFonts w:ascii="Aptos" w:eastAsia="Aptos" w:hAnsi="Aptos" w:cs="Aptos"/>
                <w:color w:val="7C7C81"/>
              </w:rPr>
              <w:t>Appended at Appendix B</w:t>
            </w:r>
          </w:p>
        </w:tc>
      </w:tr>
      <w:tr w:rsidR="00F8446C" w14:paraId="2B5DFF8D" w14:textId="77777777" w:rsidTr="00FD0602">
        <w:trPr>
          <w:cantSplit/>
        </w:trPr>
        <w:tc>
          <w:tcPr>
            <w:tcW w:w="221" w:type="pct"/>
            <w:tcBorders>
              <w:bottom w:val="single" w:sz="4" w:space="0" w:color="E1E0DE"/>
            </w:tcBorders>
            <w:tcMar>
              <w:top w:w="60" w:type="dxa"/>
              <w:left w:w="130" w:type="dxa"/>
              <w:bottom w:w="60" w:type="dxa"/>
              <w:right w:w="120" w:type="dxa"/>
            </w:tcMar>
          </w:tcPr>
          <w:p w14:paraId="486EE87F" w14:textId="77777777" w:rsidR="00F8446C" w:rsidRDefault="002431CA">
            <w:pPr>
              <w:spacing w:after="20" w:line="252" w:lineRule="auto"/>
            </w:pPr>
            <w:r>
              <w:rPr>
                <w:rFonts w:ascii="Aptos" w:eastAsia="Aptos" w:hAnsi="Aptos" w:cs="Aptos"/>
                <w:b/>
                <w:bCs/>
                <w:color w:val="7C7C81"/>
              </w:rPr>
              <w:t>3</w:t>
            </w:r>
          </w:p>
        </w:tc>
        <w:tc>
          <w:tcPr>
            <w:tcW w:w="1593" w:type="pct"/>
            <w:tcBorders>
              <w:bottom w:val="single" w:sz="4" w:space="0" w:color="E1E0DE"/>
            </w:tcBorders>
            <w:tcMar>
              <w:top w:w="60" w:type="dxa"/>
              <w:left w:w="130" w:type="dxa"/>
              <w:bottom w:w="60" w:type="dxa"/>
              <w:right w:w="120" w:type="dxa"/>
            </w:tcMar>
          </w:tcPr>
          <w:p w14:paraId="61DA3690" w14:textId="77777777" w:rsidR="00F8446C" w:rsidRDefault="002431CA">
            <w:pPr>
              <w:spacing w:after="20" w:line="252" w:lineRule="auto"/>
            </w:pPr>
            <w:r>
              <w:rPr>
                <w:rFonts w:ascii="Aptos" w:eastAsia="Aptos" w:hAnsi="Aptos" w:cs="Aptos"/>
                <w:color w:val="7C7C81"/>
              </w:rPr>
              <w:t>CCTV / digital evidence</w:t>
            </w:r>
          </w:p>
        </w:tc>
        <w:tc>
          <w:tcPr>
            <w:tcW w:w="1594" w:type="pct"/>
            <w:tcBorders>
              <w:bottom w:val="single" w:sz="4" w:space="0" w:color="E1E0DE"/>
            </w:tcBorders>
            <w:tcMar>
              <w:top w:w="60" w:type="dxa"/>
              <w:left w:w="130" w:type="dxa"/>
              <w:bottom w:w="60" w:type="dxa"/>
              <w:right w:w="120" w:type="dxa"/>
            </w:tcMar>
          </w:tcPr>
          <w:p w14:paraId="0B6C17C5" w14:textId="77777777" w:rsidR="00F8446C" w:rsidRDefault="002431CA">
            <w:pPr>
              <w:spacing w:after="20" w:line="252" w:lineRule="auto"/>
            </w:pPr>
            <w:r>
              <w:rPr>
                <w:rFonts w:ascii="Aptos" w:eastAsia="Aptos" w:hAnsi="Aptos" w:cs="Aptos"/>
                <w:color w:val="7C7C81"/>
              </w:rPr>
              <w:t>[Description and date range]</w:t>
            </w:r>
          </w:p>
        </w:tc>
        <w:tc>
          <w:tcPr>
            <w:tcW w:w="1593" w:type="pct"/>
            <w:tcBorders>
              <w:bottom w:val="single" w:sz="4" w:space="0" w:color="E1E0DE"/>
            </w:tcBorders>
            <w:tcMar>
              <w:top w:w="60" w:type="dxa"/>
              <w:left w:w="130" w:type="dxa"/>
              <w:bottom w:w="60" w:type="dxa"/>
              <w:right w:w="120" w:type="dxa"/>
            </w:tcMar>
          </w:tcPr>
          <w:p w14:paraId="4CD891CB" w14:textId="77777777" w:rsidR="00F8446C" w:rsidRDefault="002431CA">
            <w:pPr>
              <w:spacing w:after="20" w:line="252" w:lineRule="auto"/>
            </w:pPr>
            <w:r>
              <w:rPr>
                <w:rFonts w:ascii="Aptos" w:eastAsia="Aptos" w:hAnsi="Aptos" w:cs="Aptos"/>
                <w:color w:val="7C7C81"/>
              </w:rPr>
              <w:t>Reviewed; summary appended</w:t>
            </w:r>
          </w:p>
        </w:tc>
      </w:tr>
      <w:tr w:rsidR="00F8446C" w14:paraId="668AE8AF" w14:textId="77777777" w:rsidTr="00FD0602">
        <w:trPr>
          <w:cantSplit/>
        </w:trPr>
        <w:tc>
          <w:tcPr>
            <w:tcW w:w="221" w:type="pct"/>
            <w:tcBorders>
              <w:bottom w:val="single" w:sz="4" w:space="0" w:color="E1E0DE"/>
            </w:tcBorders>
            <w:tcMar>
              <w:top w:w="60" w:type="dxa"/>
              <w:left w:w="130" w:type="dxa"/>
              <w:bottom w:w="60" w:type="dxa"/>
              <w:right w:w="120" w:type="dxa"/>
            </w:tcMar>
          </w:tcPr>
          <w:p w14:paraId="50217FCA" w14:textId="77777777" w:rsidR="00F8446C" w:rsidRDefault="002431CA">
            <w:pPr>
              <w:spacing w:after="20" w:line="252" w:lineRule="auto"/>
            </w:pPr>
            <w:r>
              <w:rPr>
                <w:rFonts w:ascii="Aptos" w:eastAsia="Aptos" w:hAnsi="Aptos" w:cs="Aptos"/>
                <w:b/>
                <w:bCs/>
                <w:color w:val="7C7C81"/>
              </w:rPr>
              <w:t>4</w:t>
            </w:r>
          </w:p>
        </w:tc>
        <w:tc>
          <w:tcPr>
            <w:tcW w:w="1593" w:type="pct"/>
            <w:tcBorders>
              <w:bottom w:val="single" w:sz="4" w:space="0" w:color="E1E0DE"/>
            </w:tcBorders>
            <w:tcMar>
              <w:top w:w="60" w:type="dxa"/>
              <w:left w:w="130" w:type="dxa"/>
              <w:bottom w:w="60" w:type="dxa"/>
              <w:right w:w="120" w:type="dxa"/>
            </w:tcMar>
          </w:tcPr>
          <w:p w14:paraId="303051BC" w14:textId="77777777" w:rsidR="00F8446C" w:rsidRDefault="002431CA">
            <w:pPr>
              <w:spacing w:after="20" w:line="252" w:lineRule="auto"/>
            </w:pPr>
            <w:r>
              <w:rPr>
                <w:rFonts w:ascii="Aptos" w:eastAsia="Aptos" w:hAnsi="Aptos" w:cs="Aptos"/>
                <w:color w:val="7C7C81"/>
              </w:rPr>
              <w:t>HR records / disciplinary history</w:t>
            </w:r>
          </w:p>
        </w:tc>
        <w:tc>
          <w:tcPr>
            <w:tcW w:w="1594" w:type="pct"/>
            <w:tcBorders>
              <w:bottom w:val="single" w:sz="4" w:space="0" w:color="E1E0DE"/>
            </w:tcBorders>
            <w:tcMar>
              <w:top w:w="60" w:type="dxa"/>
              <w:left w:w="130" w:type="dxa"/>
              <w:bottom w:w="60" w:type="dxa"/>
              <w:right w:w="120" w:type="dxa"/>
            </w:tcMar>
          </w:tcPr>
          <w:p w14:paraId="48BC5B9C" w14:textId="77777777" w:rsidR="00F8446C" w:rsidRDefault="002431CA">
            <w:pPr>
              <w:spacing w:after="20" w:line="252" w:lineRule="auto"/>
            </w:pPr>
            <w:r>
              <w:rPr>
                <w:rFonts w:ascii="Aptos" w:eastAsia="Aptos" w:hAnsi="Aptos" w:cs="Aptos"/>
                <w:color w:val="7C7C81"/>
              </w:rPr>
              <w:t>[Description]</w:t>
            </w:r>
          </w:p>
        </w:tc>
        <w:tc>
          <w:tcPr>
            <w:tcW w:w="1593" w:type="pct"/>
            <w:tcBorders>
              <w:bottom w:val="single" w:sz="4" w:space="0" w:color="E1E0DE"/>
            </w:tcBorders>
            <w:tcMar>
              <w:top w:w="60" w:type="dxa"/>
              <w:left w:w="130" w:type="dxa"/>
              <w:bottom w:w="60" w:type="dxa"/>
              <w:right w:w="120" w:type="dxa"/>
            </w:tcMar>
          </w:tcPr>
          <w:p w14:paraId="7D133FFE" w14:textId="77777777" w:rsidR="00F8446C" w:rsidRDefault="002431CA">
            <w:pPr>
              <w:spacing w:after="20" w:line="252" w:lineRule="auto"/>
            </w:pPr>
            <w:r>
              <w:rPr>
                <w:rFonts w:ascii="Aptos" w:eastAsia="Aptos" w:hAnsi="Aptos" w:cs="Aptos"/>
                <w:color w:val="7C7C81"/>
              </w:rPr>
              <w:t>Reviewed by investigator</w:t>
            </w:r>
          </w:p>
        </w:tc>
      </w:tr>
      <w:tr w:rsidR="00FD0602" w14:paraId="157B99A1" w14:textId="77777777" w:rsidTr="00FD0602">
        <w:trPr>
          <w:cantSplit/>
        </w:trPr>
        <w:tc>
          <w:tcPr>
            <w:tcW w:w="221" w:type="pct"/>
            <w:tcBorders>
              <w:bottom w:val="single" w:sz="4" w:space="0" w:color="E1E0DE"/>
            </w:tcBorders>
            <w:tcMar>
              <w:top w:w="60" w:type="dxa"/>
              <w:left w:w="130" w:type="dxa"/>
              <w:bottom w:w="60" w:type="dxa"/>
              <w:right w:w="120" w:type="dxa"/>
            </w:tcMar>
          </w:tcPr>
          <w:p w14:paraId="7AC8A74B" w14:textId="41C180CB" w:rsidR="00FD0602" w:rsidRDefault="00FD0602" w:rsidP="00FD0602">
            <w:pPr>
              <w:spacing w:after="20" w:line="252" w:lineRule="auto"/>
              <w:rPr>
                <w:rFonts w:ascii="Aptos" w:eastAsia="Aptos" w:hAnsi="Aptos" w:cs="Aptos"/>
                <w:b/>
                <w:bCs/>
                <w:color w:val="7C7C81"/>
              </w:rPr>
            </w:pPr>
            <w:r>
              <w:rPr>
                <w:rFonts w:ascii="Aptos" w:eastAsia="Aptos" w:hAnsi="Aptos" w:cs="Aptos"/>
                <w:b/>
                <w:bCs/>
                <w:color w:val="7C7C81"/>
              </w:rPr>
              <w:t>5</w:t>
            </w:r>
          </w:p>
        </w:tc>
        <w:tc>
          <w:tcPr>
            <w:tcW w:w="1593" w:type="pct"/>
            <w:tcBorders>
              <w:bottom w:val="single" w:sz="4" w:space="0" w:color="E1E0DE"/>
            </w:tcBorders>
            <w:tcMar>
              <w:top w:w="60" w:type="dxa"/>
              <w:left w:w="130" w:type="dxa"/>
              <w:bottom w:w="60" w:type="dxa"/>
              <w:right w:w="120" w:type="dxa"/>
            </w:tcMar>
          </w:tcPr>
          <w:p w14:paraId="7EC6F15D" w14:textId="0BF74E7C" w:rsidR="00FD0602" w:rsidRDefault="00FD0602" w:rsidP="00FD0602">
            <w:pPr>
              <w:spacing w:after="20" w:line="252" w:lineRule="auto"/>
              <w:rPr>
                <w:rFonts w:ascii="Aptos" w:eastAsia="Aptos" w:hAnsi="Aptos" w:cs="Aptos"/>
                <w:color w:val="7C7C81"/>
              </w:rPr>
            </w:pPr>
            <w:r w:rsidRPr="00FD0602">
              <w:rPr>
                <w:rFonts w:ascii="Aptos" w:eastAsia="Aptos" w:hAnsi="Aptos" w:cs="Aptos"/>
                <w:color w:val="7C7C81"/>
              </w:rPr>
              <w:t xml:space="preserve">Digital communications </w:t>
            </w:r>
          </w:p>
        </w:tc>
        <w:tc>
          <w:tcPr>
            <w:tcW w:w="1594" w:type="pct"/>
            <w:tcBorders>
              <w:bottom w:val="single" w:sz="4" w:space="0" w:color="E1E0DE"/>
            </w:tcBorders>
            <w:tcMar>
              <w:top w:w="60" w:type="dxa"/>
              <w:left w:w="130" w:type="dxa"/>
              <w:bottom w:w="60" w:type="dxa"/>
              <w:right w:w="120" w:type="dxa"/>
            </w:tcMar>
          </w:tcPr>
          <w:p w14:paraId="31266636" w14:textId="7D9A1641" w:rsidR="00FD0602" w:rsidRDefault="00FD0602" w:rsidP="00FD0602">
            <w:pPr>
              <w:spacing w:after="20" w:line="252" w:lineRule="auto"/>
              <w:rPr>
                <w:rFonts w:ascii="Aptos" w:eastAsia="Aptos" w:hAnsi="Aptos" w:cs="Aptos"/>
                <w:color w:val="7C7C81"/>
              </w:rPr>
            </w:pPr>
            <w:r>
              <w:rPr>
                <w:rFonts w:ascii="Aptos" w:eastAsia="Aptos" w:hAnsi="Aptos" w:cs="Aptos"/>
                <w:color w:val="7C7C81"/>
              </w:rPr>
              <w:t>[</w:t>
            </w:r>
            <w:r w:rsidRPr="00FD0602">
              <w:rPr>
                <w:rFonts w:ascii="Aptos" w:eastAsia="Aptos" w:hAnsi="Aptos" w:cs="Aptos"/>
                <w:color w:val="7C7C81"/>
              </w:rPr>
              <w:t>Teams, Slack, WhatsApp, SMS, etc.</w:t>
            </w:r>
            <w:r>
              <w:rPr>
                <w:rFonts w:ascii="Aptos" w:eastAsia="Aptos" w:hAnsi="Aptos" w:cs="Aptos"/>
                <w:color w:val="7C7C81"/>
              </w:rPr>
              <w:t>]</w:t>
            </w:r>
          </w:p>
        </w:tc>
        <w:tc>
          <w:tcPr>
            <w:tcW w:w="1593" w:type="pct"/>
            <w:tcBorders>
              <w:bottom w:val="single" w:sz="4" w:space="0" w:color="E1E0DE"/>
            </w:tcBorders>
            <w:tcMar>
              <w:top w:w="60" w:type="dxa"/>
              <w:left w:w="130" w:type="dxa"/>
              <w:bottom w:w="60" w:type="dxa"/>
              <w:right w:w="120" w:type="dxa"/>
            </w:tcMar>
          </w:tcPr>
          <w:p w14:paraId="292BEEF9" w14:textId="3E48688A" w:rsidR="00FD0602" w:rsidRDefault="00FD0602" w:rsidP="00FD0602">
            <w:pPr>
              <w:spacing w:after="20" w:line="252" w:lineRule="auto"/>
              <w:rPr>
                <w:rFonts w:ascii="Aptos" w:eastAsia="Aptos" w:hAnsi="Aptos" w:cs="Aptos"/>
                <w:color w:val="7C7C81"/>
              </w:rPr>
            </w:pPr>
            <w:r>
              <w:rPr>
                <w:rFonts w:ascii="Aptos" w:eastAsia="Aptos" w:hAnsi="Aptos" w:cs="Aptos"/>
                <w:color w:val="7C7C81"/>
              </w:rPr>
              <w:t>Reviewed by investigator</w:t>
            </w:r>
          </w:p>
        </w:tc>
      </w:tr>
      <w:tr w:rsidR="00FD0602" w14:paraId="7763DD71" w14:textId="77777777" w:rsidTr="00FD0602">
        <w:trPr>
          <w:cantSplit/>
        </w:trPr>
        <w:tc>
          <w:tcPr>
            <w:tcW w:w="221" w:type="pct"/>
            <w:tcBorders>
              <w:bottom w:val="single" w:sz="4" w:space="0" w:color="E1E0DE"/>
            </w:tcBorders>
            <w:tcMar>
              <w:top w:w="60" w:type="dxa"/>
              <w:left w:w="130" w:type="dxa"/>
              <w:bottom w:w="60" w:type="dxa"/>
              <w:right w:w="120" w:type="dxa"/>
            </w:tcMar>
          </w:tcPr>
          <w:p w14:paraId="7A0D73B0" w14:textId="5FEEDB09" w:rsidR="00FD0602" w:rsidRDefault="00FD0602" w:rsidP="00FD0602">
            <w:pPr>
              <w:spacing w:after="20" w:line="252" w:lineRule="auto"/>
            </w:pPr>
            <w:r w:rsidRPr="003F351B">
              <w:rPr>
                <w:rFonts w:ascii="Aptos" w:eastAsia="Aptos" w:hAnsi="Aptos" w:cs="Aptos"/>
                <w:b/>
                <w:bCs/>
                <w:color w:val="7C7C81"/>
              </w:rPr>
              <w:t>6</w:t>
            </w:r>
          </w:p>
        </w:tc>
        <w:tc>
          <w:tcPr>
            <w:tcW w:w="1593" w:type="pct"/>
            <w:tcBorders>
              <w:bottom w:val="single" w:sz="4" w:space="0" w:color="E1E0DE"/>
            </w:tcBorders>
            <w:tcMar>
              <w:top w:w="60" w:type="dxa"/>
              <w:left w:w="130" w:type="dxa"/>
              <w:bottom w:w="60" w:type="dxa"/>
              <w:right w:w="120" w:type="dxa"/>
            </w:tcMar>
          </w:tcPr>
          <w:p w14:paraId="711C1947" w14:textId="77777777" w:rsidR="00FD0602" w:rsidRDefault="00FD0602" w:rsidP="00FD0602">
            <w:pPr>
              <w:spacing w:after="20" w:line="252" w:lineRule="auto"/>
            </w:pPr>
            <w:r>
              <w:rPr>
                <w:rFonts w:ascii="Aptos" w:eastAsia="Aptos" w:hAnsi="Aptos" w:cs="Aptos"/>
                <w:color w:val="7C7C81"/>
              </w:rPr>
              <w:t>[Add further evidence]</w:t>
            </w:r>
          </w:p>
        </w:tc>
        <w:tc>
          <w:tcPr>
            <w:tcW w:w="1594" w:type="pct"/>
            <w:tcBorders>
              <w:bottom w:val="single" w:sz="4" w:space="0" w:color="E1E0DE"/>
            </w:tcBorders>
            <w:tcMar>
              <w:top w:w="60" w:type="dxa"/>
              <w:left w:w="130" w:type="dxa"/>
              <w:bottom w:w="60" w:type="dxa"/>
              <w:right w:w="120" w:type="dxa"/>
            </w:tcMar>
          </w:tcPr>
          <w:p w14:paraId="5E0299D3" w14:textId="77777777" w:rsidR="00FD0602" w:rsidRDefault="00FD0602" w:rsidP="00FD0602">
            <w:pPr>
              <w:spacing w:after="20" w:line="252" w:lineRule="auto"/>
            </w:pPr>
            <w:r>
              <w:rPr>
                <w:rFonts w:ascii="Aptos" w:eastAsia="Aptos" w:hAnsi="Aptos" w:cs="Aptos"/>
                <w:color w:val="7C7C81"/>
              </w:rPr>
              <w:t> </w:t>
            </w:r>
          </w:p>
        </w:tc>
        <w:tc>
          <w:tcPr>
            <w:tcW w:w="1593" w:type="pct"/>
            <w:tcBorders>
              <w:bottom w:val="single" w:sz="4" w:space="0" w:color="E1E0DE"/>
            </w:tcBorders>
            <w:tcMar>
              <w:top w:w="60" w:type="dxa"/>
              <w:left w:w="130" w:type="dxa"/>
              <w:bottom w:w="60" w:type="dxa"/>
              <w:right w:w="120" w:type="dxa"/>
            </w:tcMar>
          </w:tcPr>
          <w:p w14:paraId="24D4162F" w14:textId="77777777" w:rsidR="00FD0602" w:rsidRDefault="00FD0602" w:rsidP="00FD0602">
            <w:pPr>
              <w:spacing w:after="20" w:line="252" w:lineRule="auto"/>
            </w:pPr>
            <w:r>
              <w:rPr>
                <w:rFonts w:ascii="Aptos" w:eastAsia="Aptos" w:hAnsi="Aptos" w:cs="Aptos"/>
                <w:color w:val="7C7C81"/>
              </w:rPr>
              <w:t> </w:t>
            </w:r>
          </w:p>
        </w:tc>
      </w:tr>
    </w:tbl>
    <w:p w14:paraId="4D33261F" w14:textId="77777777"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Section 5 - Findings</w:t>
      </w:r>
    </w:p>
    <w:p w14:paraId="6AC8D418" w14:textId="77777777" w:rsidR="000F3E5C" w:rsidRDefault="002431CA" w:rsidP="000F3E5C">
      <w:pPr>
        <w:spacing w:after="160" w:line="264" w:lineRule="auto"/>
        <w:rPr>
          <w:rFonts w:ascii="Aptos" w:eastAsia="Aptos" w:hAnsi="Aptos" w:cs="Aptos"/>
          <w:color w:val="7C7C81"/>
        </w:rPr>
      </w:pPr>
      <w:r>
        <w:rPr>
          <w:rFonts w:ascii="Aptos" w:eastAsia="Aptos" w:hAnsi="Aptos" w:cs="Aptos"/>
          <w:color w:val="7C7C81"/>
        </w:rPr>
        <w:t>This section sets out the investigator's findings in respect of each allegation. The standard of proof applied throughout is the civil standard - the balance of probabilities (i.e. whether, on the evidence available, it is more likely than not that the alleged conduct occurred). The investigator's role is to establish the facts; the determination of any sanction is the responsibility of the Hearing Manager and is not within the scope of this report. A recommendation that there is a case to answer does not imply guilt, only that there is sufficient evidence for the matter to proceed to a formal hearing.</w:t>
      </w:r>
    </w:p>
    <w:p w14:paraId="2D9096F8" w14:textId="4A4EE3FB" w:rsidR="000F3E5C" w:rsidRDefault="002431CA" w:rsidP="000F3E5C">
      <w:pPr>
        <w:spacing w:after="160" w:line="264" w:lineRule="auto"/>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 xml:space="preserve">Allegation 1 </w:t>
      </w:r>
      <w:r w:rsidR="00421365">
        <w:rPr>
          <w:rFonts w:ascii="Aptos" w:eastAsia="Aptos" w:hAnsi="Aptos" w:cs="Aptos"/>
          <w:b/>
          <w:bCs/>
          <w:color w:val="7C7C81"/>
        </w:rPr>
        <w:t>-</w:t>
      </w:r>
      <w:r>
        <w:rPr>
          <w:rFonts w:ascii="Aptos" w:eastAsia="Aptos" w:hAnsi="Aptos" w:cs="Aptos"/>
          <w:b/>
          <w:bCs/>
          <w:color w:val="7C7C81"/>
        </w:rPr>
        <w:t xml:space="preserve"> [State allegation]</w:t>
      </w:r>
    </w:p>
    <w:p w14:paraId="4CB43DF5" w14:textId="3E4A6433"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Summary of evidence relating to this allegation:</w:t>
      </w:r>
      <w:r w:rsidR="00780FFE">
        <w:rPr>
          <w:rFonts w:ascii="Aptos" w:eastAsia="Aptos" w:hAnsi="Aptos" w:cs="Aptos"/>
          <w:color w:val="7C7C81"/>
        </w:rPr>
        <w:br/>
      </w:r>
    </w:p>
    <w:p w14:paraId="3202AA41" w14:textId="46F2C8A0"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Analysis and assessment of the evidence:</w:t>
      </w:r>
      <w:r w:rsidR="00780FFE">
        <w:rPr>
          <w:rFonts w:ascii="Aptos" w:eastAsia="Aptos" w:hAnsi="Aptos" w:cs="Aptos"/>
          <w:color w:val="7C7C81"/>
        </w:rPr>
        <w:br/>
      </w:r>
    </w:p>
    <w:p w14:paraId="202237E8" w14:textId="6B0782A1"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Finding (state clearly whether the allegation is substantiated, partially substantiated or not substantiated, and explain why):</w:t>
      </w:r>
      <w:r w:rsidR="00780FFE">
        <w:rPr>
          <w:rFonts w:ascii="Aptos" w:eastAsia="Aptos" w:hAnsi="Aptos" w:cs="Aptos"/>
          <w:color w:val="7C7C81"/>
        </w:rPr>
        <w:br/>
      </w:r>
    </w:p>
    <w:p w14:paraId="5961549D" w14:textId="6CFBA932" w:rsidR="000F3E5C" w:rsidRDefault="002431CA" w:rsidP="000F3E5C">
      <w:pPr>
        <w:spacing w:after="160" w:line="264" w:lineRule="auto"/>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 xml:space="preserve">Allegation 2 </w:t>
      </w:r>
      <w:r w:rsidR="00421365">
        <w:rPr>
          <w:rFonts w:ascii="Aptos" w:eastAsia="Aptos" w:hAnsi="Aptos" w:cs="Aptos"/>
          <w:b/>
          <w:bCs/>
          <w:color w:val="7C7C81"/>
        </w:rPr>
        <w:t>-</w:t>
      </w:r>
      <w:r>
        <w:rPr>
          <w:rFonts w:ascii="Aptos" w:eastAsia="Aptos" w:hAnsi="Aptos" w:cs="Aptos"/>
          <w:b/>
          <w:bCs/>
          <w:color w:val="7C7C81"/>
        </w:rPr>
        <w:t xml:space="preserve"> [State allegation]</w:t>
      </w:r>
    </w:p>
    <w:p w14:paraId="41F1EB9F" w14:textId="1A2B58E5"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Summary of evidence relating to this allegation:</w:t>
      </w:r>
      <w:r w:rsidR="00780FFE">
        <w:rPr>
          <w:rFonts w:ascii="Aptos" w:eastAsia="Aptos" w:hAnsi="Aptos" w:cs="Aptos"/>
          <w:color w:val="7C7C81"/>
        </w:rPr>
        <w:br/>
      </w:r>
    </w:p>
    <w:p w14:paraId="16BF63A5" w14:textId="0BFE0D28"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Analysis and</w:t>
      </w:r>
      <w:r w:rsidR="000F3E5C">
        <w:rPr>
          <w:rFonts w:ascii="Aptos" w:eastAsia="Aptos" w:hAnsi="Aptos" w:cs="Aptos"/>
          <w:color w:val="7C7C81"/>
        </w:rPr>
        <w:t xml:space="preserve"> </w:t>
      </w:r>
      <w:r w:rsidRPr="0003525F">
        <w:rPr>
          <w:rFonts w:ascii="Aptos" w:eastAsia="Aptos" w:hAnsi="Aptos" w:cs="Aptos"/>
          <w:color w:val="7C7C81"/>
        </w:rPr>
        <w:t>assessment of the evidence:</w:t>
      </w:r>
      <w:r w:rsidR="00780FFE">
        <w:rPr>
          <w:rFonts w:ascii="Aptos" w:eastAsia="Aptos" w:hAnsi="Aptos" w:cs="Aptos"/>
          <w:color w:val="7C7C81"/>
        </w:rPr>
        <w:br/>
      </w:r>
    </w:p>
    <w:p w14:paraId="6C7C242E" w14:textId="2C4B6158"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Finding:</w:t>
      </w:r>
      <w:r w:rsidR="00780FFE">
        <w:rPr>
          <w:rFonts w:ascii="Aptos" w:eastAsia="Aptos" w:hAnsi="Aptos" w:cs="Aptos"/>
          <w:color w:val="7C7C81"/>
        </w:rPr>
        <w:br/>
      </w:r>
    </w:p>
    <w:p w14:paraId="1A0EAF8D" w14:textId="77777777" w:rsidR="00780FFE" w:rsidRDefault="00780FFE">
      <w:pPr>
        <w:rPr>
          <w:rFonts w:ascii="Aptos" w:eastAsia="Aptos" w:hAnsi="Aptos" w:cs="Aptos"/>
          <w:color w:val="F29D22"/>
        </w:rPr>
      </w:pPr>
      <w:r>
        <w:rPr>
          <w:rFonts w:ascii="Aptos" w:eastAsia="Aptos" w:hAnsi="Aptos" w:cs="Aptos"/>
          <w:color w:val="F29D22"/>
        </w:rPr>
        <w:br w:type="page"/>
      </w:r>
    </w:p>
    <w:p w14:paraId="3320D437" w14:textId="6B8FD917" w:rsidR="000F3E5C" w:rsidRDefault="002431CA" w:rsidP="000F3E5C">
      <w:pPr>
        <w:spacing w:after="160" w:line="264" w:lineRule="auto"/>
        <w:rPr>
          <w:rFonts w:ascii="Aptos" w:eastAsia="Aptos" w:hAnsi="Aptos" w:cs="Aptos"/>
          <w:b/>
          <w:bCs/>
          <w:color w:val="7C7C81"/>
        </w:rPr>
      </w:pPr>
      <w:r>
        <w:rPr>
          <w:rFonts w:ascii="Aptos" w:eastAsia="Aptos" w:hAnsi="Aptos" w:cs="Aptos"/>
          <w:color w:val="F29D22"/>
        </w:rPr>
        <w:lastRenderedPageBreak/>
        <w:t xml:space="preserve">▪ </w:t>
      </w:r>
      <w:r>
        <w:rPr>
          <w:rFonts w:ascii="Aptos" w:eastAsia="Aptos" w:hAnsi="Aptos" w:cs="Aptos"/>
          <w:b/>
          <w:bCs/>
          <w:color w:val="7C7C81"/>
        </w:rPr>
        <w:t xml:space="preserve">Allegation 3 </w:t>
      </w:r>
      <w:r w:rsidR="00421365">
        <w:rPr>
          <w:rFonts w:ascii="Aptos" w:eastAsia="Aptos" w:hAnsi="Aptos" w:cs="Aptos"/>
          <w:b/>
          <w:bCs/>
          <w:color w:val="7C7C81"/>
        </w:rPr>
        <w:t>-</w:t>
      </w:r>
      <w:r>
        <w:rPr>
          <w:rFonts w:ascii="Aptos" w:eastAsia="Aptos" w:hAnsi="Aptos" w:cs="Aptos"/>
          <w:b/>
          <w:bCs/>
          <w:color w:val="7C7C81"/>
        </w:rPr>
        <w:t xml:space="preserve"> [State allegation, or delete if not applicable]</w:t>
      </w:r>
    </w:p>
    <w:p w14:paraId="392B2E76" w14:textId="4071787C"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Summary of evidence relating to this allegation:</w:t>
      </w:r>
      <w:r w:rsidR="00780FFE">
        <w:rPr>
          <w:rFonts w:ascii="Aptos" w:eastAsia="Aptos" w:hAnsi="Aptos" w:cs="Aptos"/>
          <w:color w:val="7C7C81"/>
        </w:rPr>
        <w:br/>
      </w:r>
    </w:p>
    <w:p w14:paraId="53DFA125" w14:textId="5C27F2BB" w:rsidR="000F3E5C" w:rsidRDefault="002431CA" w:rsidP="000F3E5C">
      <w:pPr>
        <w:spacing w:after="160" w:line="264" w:lineRule="auto"/>
        <w:rPr>
          <w:rFonts w:ascii="Aptos" w:eastAsia="Aptos" w:hAnsi="Aptos" w:cs="Aptos"/>
          <w:color w:val="7C7C81"/>
        </w:rPr>
      </w:pPr>
      <w:r w:rsidRPr="0003525F">
        <w:rPr>
          <w:rFonts w:ascii="Aptos" w:eastAsia="Aptos" w:hAnsi="Aptos" w:cs="Aptos"/>
          <w:color w:val="7C7C81"/>
        </w:rPr>
        <w:t>Analysis and assessment of the evidence:</w:t>
      </w:r>
      <w:r w:rsidR="00780FFE">
        <w:rPr>
          <w:rFonts w:ascii="Aptos" w:eastAsia="Aptos" w:hAnsi="Aptos" w:cs="Aptos"/>
          <w:color w:val="7C7C81"/>
        </w:rPr>
        <w:br/>
      </w:r>
    </w:p>
    <w:p w14:paraId="729F5A57" w14:textId="0397C6EE" w:rsidR="0003525F" w:rsidRPr="0003525F" w:rsidRDefault="002431CA" w:rsidP="000F3E5C">
      <w:pPr>
        <w:spacing w:after="160" w:line="264" w:lineRule="auto"/>
      </w:pPr>
      <w:r w:rsidRPr="0003525F">
        <w:rPr>
          <w:rFonts w:ascii="Aptos" w:eastAsia="Aptos" w:hAnsi="Aptos" w:cs="Aptos"/>
          <w:color w:val="7C7C81"/>
        </w:rPr>
        <w:t>Finding:</w:t>
      </w:r>
      <w:r w:rsidR="00780FFE">
        <w:rPr>
          <w:rFonts w:ascii="Aptos" w:eastAsia="Aptos" w:hAnsi="Aptos" w:cs="Aptos"/>
          <w:color w:val="7C7C81"/>
        </w:rPr>
        <w:br/>
      </w:r>
    </w:p>
    <w:p w14:paraId="06C9AD28" w14:textId="6C5C8B14" w:rsidR="00F8446C" w:rsidRDefault="002431CA">
      <w:pPr>
        <w:pBdr>
          <w:left w:val="single" w:sz="18" w:space="10" w:color="F29D22"/>
        </w:pBdr>
        <w:spacing w:line="264" w:lineRule="auto"/>
        <w:ind w:left="260"/>
      </w:pPr>
      <w:r>
        <w:rPr>
          <w:rFonts w:ascii="Aptos" w:eastAsia="Aptos" w:hAnsi="Aptos" w:cs="Aptos"/>
          <w:color w:val="7C7C81"/>
        </w:rPr>
        <w:t>Remember: findings must be based on the evidence gathered during this investigation, not on prior knowledge, assumptions or the subject</w:t>
      </w:r>
      <w:r w:rsidR="000F3E5C">
        <w:rPr>
          <w:rFonts w:ascii="Aptos" w:eastAsia="Aptos" w:hAnsi="Aptos" w:cs="Aptos"/>
          <w:color w:val="7C7C81"/>
        </w:rPr>
        <w:t>’</w:t>
      </w:r>
      <w:r>
        <w:rPr>
          <w:rFonts w:ascii="Aptos" w:eastAsia="Aptos" w:hAnsi="Aptos" w:cs="Aptos"/>
          <w:color w:val="7C7C81"/>
        </w:rPr>
        <w:t xml:space="preserve">s general reputation. Each finding must be explained and evidenced. Do not express a view on what sanction would be appropriate </w:t>
      </w:r>
      <w:r w:rsidR="00421365">
        <w:rPr>
          <w:rFonts w:ascii="Aptos" w:eastAsia="Aptos" w:hAnsi="Aptos" w:cs="Aptos"/>
          <w:color w:val="7C7C81"/>
        </w:rPr>
        <w:t>-</w:t>
      </w:r>
      <w:r>
        <w:rPr>
          <w:rFonts w:ascii="Aptos" w:eastAsia="Aptos" w:hAnsi="Aptos" w:cs="Aptos"/>
          <w:color w:val="7C7C81"/>
        </w:rPr>
        <w:t xml:space="preserve"> this is not within the investigating manager</w:t>
      </w:r>
      <w:r w:rsidR="000F3E5C">
        <w:rPr>
          <w:rFonts w:ascii="Aptos" w:eastAsia="Aptos" w:hAnsi="Aptos" w:cs="Aptos"/>
          <w:color w:val="7C7C81"/>
        </w:rPr>
        <w:t>’</w:t>
      </w:r>
      <w:r>
        <w:rPr>
          <w:rFonts w:ascii="Aptos" w:eastAsia="Aptos" w:hAnsi="Aptos" w:cs="Aptos"/>
          <w:color w:val="7C7C81"/>
        </w:rPr>
        <w:t>s remit.</w:t>
      </w:r>
    </w:p>
    <w:p w14:paraId="02049966" w14:textId="6BC8B6A5"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6 </w:t>
      </w:r>
      <w:r w:rsidR="00421365">
        <w:rPr>
          <w:rFonts w:ascii="Aptos" w:eastAsia="Aptos" w:hAnsi="Aptos" w:cs="Aptos"/>
          <w:b/>
          <w:bCs/>
          <w:color w:val="7C7C81"/>
        </w:rPr>
        <w:t>-</w:t>
      </w:r>
      <w:r>
        <w:rPr>
          <w:rFonts w:ascii="Aptos" w:eastAsia="Aptos" w:hAnsi="Aptos" w:cs="Aptos"/>
          <w:b/>
          <w:bCs/>
          <w:color w:val="7C7C81"/>
        </w:rPr>
        <w:t xml:space="preserve"> Findings Summary Table</w:t>
      </w:r>
    </w:p>
    <w:p w14:paraId="057D8492" w14:textId="3C62F54D" w:rsidR="00F8446C" w:rsidRDefault="002431CA">
      <w:pPr>
        <w:spacing w:after="160" w:line="264" w:lineRule="auto"/>
      </w:pPr>
      <w:r>
        <w:rPr>
          <w:rFonts w:ascii="Aptos" w:eastAsia="Aptos" w:hAnsi="Aptos" w:cs="Aptos"/>
          <w:color w:val="7C7C81"/>
        </w:rPr>
        <w:t>The following table summarises the investigator</w:t>
      </w:r>
      <w:r w:rsidR="000F3E5C">
        <w:rPr>
          <w:rFonts w:ascii="Aptos" w:eastAsia="Aptos" w:hAnsi="Aptos" w:cs="Aptos"/>
          <w:color w:val="7C7C81"/>
        </w:rPr>
        <w:t>’</w:t>
      </w:r>
      <w:r>
        <w:rPr>
          <w:rFonts w:ascii="Aptos" w:eastAsia="Aptos" w:hAnsi="Aptos" w:cs="Aptos"/>
          <w:color w:val="7C7C81"/>
        </w:rPr>
        <w:t>s findings in respect of each allegation.</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3178"/>
        <w:gridCol w:w="2630"/>
        <w:gridCol w:w="3820"/>
      </w:tblGrid>
      <w:tr w:rsidR="00F8446C" w14:paraId="0C5B6724" w14:textId="77777777" w:rsidTr="00780FFE">
        <w:trPr>
          <w:cantSplit/>
          <w:tblHeader/>
        </w:trPr>
        <w:tc>
          <w:tcPr>
            <w:tcW w:w="1650" w:type="pct"/>
            <w:tcBorders>
              <w:bottom w:val="single" w:sz="10" w:space="0" w:color="F29D22"/>
            </w:tcBorders>
            <w:shd w:val="clear" w:color="auto" w:fill="F29D22"/>
            <w:tcMar>
              <w:top w:w="60" w:type="dxa"/>
              <w:left w:w="130" w:type="dxa"/>
              <w:bottom w:w="60" w:type="dxa"/>
              <w:right w:w="120" w:type="dxa"/>
            </w:tcMar>
          </w:tcPr>
          <w:p w14:paraId="3B539674" w14:textId="77777777" w:rsidR="00F8446C" w:rsidRPr="00780FFE" w:rsidRDefault="002431CA" w:rsidP="00780FFE">
            <w:pPr>
              <w:spacing w:after="20" w:line="252" w:lineRule="auto"/>
              <w:jc w:val="center"/>
              <w:rPr>
                <w:rFonts w:ascii="Aptos" w:eastAsia="Aptos" w:hAnsi="Aptos" w:cs="Aptos"/>
                <w:b/>
                <w:bCs/>
                <w:color w:val="FFFFFF" w:themeColor="background1"/>
                <w:spacing w:val="6"/>
              </w:rPr>
            </w:pPr>
            <w:r w:rsidRPr="00780FFE">
              <w:rPr>
                <w:rFonts w:ascii="Aptos" w:eastAsia="Aptos" w:hAnsi="Aptos" w:cs="Aptos"/>
                <w:b/>
                <w:bCs/>
                <w:color w:val="FFFFFF" w:themeColor="background1"/>
                <w:spacing w:val="6"/>
              </w:rPr>
              <w:t>ALLEGATION / MATTER</w:t>
            </w:r>
          </w:p>
        </w:tc>
        <w:tc>
          <w:tcPr>
            <w:tcW w:w="1366" w:type="pct"/>
            <w:tcBorders>
              <w:bottom w:val="single" w:sz="10" w:space="0" w:color="F29D22"/>
            </w:tcBorders>
            <w:shd w:val="clear" w:color="auto" w:fill="F29D22"/>
            <w:tcMar>
              <w:top w:w="60" w:type="dxa"/>
              <w:left w:w="130" w:type="dxa"/>
              <w:bottom w:w="60" w:type="dxa"/>
              <w:right w:w="120" w:type="dxa"/>
            </w:tcMar>
          </w:tcPr>
          <w:p w14:paraId="10BFC091" w14:textId="77777777" w:rsidR="00F8446C" w:rsidRPr="00780FFE" w:rsidRDefault="002431CA" w:rsidP="00780FFE">
            <w:pPr>
              <w:spacing w:after="20" w:line="252" w:lineRule="auto"/>
              <w:jc w:val="center"/>
              <w:rPr>
                <w:rFonts w:ascii="Aptos" w:eastAsia="Aptos" w:hAnsi="Aptos" w:cs="Aptos"/>
                <w:b/>
                <w:bCs/>
                <w:color w:val="FFFFFF" w:themeColor="background1"/>
                <w:spacing w:val="6"/>
              </w:rPr>
            </w:pPr>
            <w:r w:rsidRPr="00780FFE">
              <w:rPr>
                <w:rFonts w:ascii="Aptos" w:eastAsia="Aptos" w:hAnsi="Aptos" w:cs="Aptos"/>
                <w:b/>
                <w:bCs/>
                <w:color w:val="FFFFFF" w:themeColor="background1"/>
                <w:spacing w:val="6"/>
              </w:rPr>
              <w:t>FINDING</w:t>
            </w:r>
          </w:p>
        </w:tc>
        <w:tc>
          <w:tcPr>
            <w:tcW w:w="1984" w:type="pct"/>
            <w:tcBorders>
              <w:bottom w:val="single" w:sz="10" w:space="0" w:color="F29D22"/>
            </w:tcBorders>
            <w:shd w:val="clear" w:color="auto" w:fill="F29D22"/>
            <w:tcMar>
              <w:top w:w="60" w:type="dxa"/>
              <w:left w:w="130" w:type="dxa"/>
              <w:bottom w:w="60" w:type="dxa"/>
              <w:right w:w="120" w:type="dxa"/>
            </w:tcMar>
          </w:tcPr>
          <w:p w14:paraId="274B3C77" w14:textId="77777777" w:rsidR="00F8446C" w:rsidRPr="00780FFE" w:rsidRDefault="002431CA" w:rsidP="00780FFE">
            <w:pPr>
              <w:spacing w:after="20" w:line="252" w:lineRule="auto"/>
              <w:jc w:val="center"/>
              <w:rPr>
                <w:rFonts w:ascii="Aptos" w:eastAsia="Aptos" w:hAnsi="Aptos" w:cs="Aptos"/>
                <w:b/>
                <w:bCs/>
                <w:color w:val="FFFFFF" w:themeColor="background1"/>
                <w:spacing w:val="6"/>
              </w:rPr>
            </w:pPr>
            <w:r w:rsidRPr="00780FFE">
              <w:rPr>
                <w:rFonts w:ascii="Aptos" w:eastAsia="Aptos" w:hAnsi="Aptos" w:cs="Aptos"/>
                <w:b/>
                <w:bCs/>
                <w:color w:val="FFFFFF" w:themeColor="background1"/>
                <w:spacing w:val="6"/>
              </w:rPr>
              <w:t>SUMMARY RATIONALE</w:t>
            </w:r>
          </w:p>
        </w:tc>
      </w:tr>
      <w:tr w:rsidR="00F8446C" w14:paraId="198B03EC" w14:textId="77777777" w:rsidTr="00780FFE">
        <w:trPr>
          <w:cantSplit/>
        </w:trPr>
        <w:tc>
          <w:tcPr>
            <w:tcW w:w="1650" w:type="pct"/>
            <w:tcBorders>
              <w:bottom w:val="single" w:sz="4" w:space="0" w:color="E1E0DE"/>
            </w:tcBorders>
            <w:tcMar>
              <w:top w:w="60" w:type="dxa"/>
              <w:left w:w="130" w:type="dxa"/>
              <w:bottom w:w="60" w:type="dxa"/>
              <w:right w:w="120" w:type="dxa"/>
            </w:tcMar>
          </w:tcPr>
          <w:p w14:paraId="2990959D" w14:textId="77777777" w:rsidR="00F8446C" w:rsidRDefault="002431CA">
            <w:pPr>
              <w:spacing w:after="20" w:line="252" w:lineRule="auto"/>
            </w:pPr>
            <w:r>
              <w:rPr>
                <w:rFonts w:ascii="Aptos" w:eastAsia="Aptos" w:hAnsi="Aptos" w:cs="Aptos"/>
                <w:b/>
                <w:bCs/>
                <w:color w:val="7C7C81"/>
              </w:rPr>
              <w:t>Allegation 1: [Description]</w:t>
            </w:r>
          </w:p>
        </w:tc>
        <w:tc>
          <w:tcPr>
            <w:tcW w:w="1366" w:type="pct"/>
            <w:tcBorders>
              <w:bottom w:val="single" w:sz="4" w:space="0" w:color="E1E0DE"/>
            </w:tcBorders>
            <w:tcMar>
              <w:top w:w="60" w:type="dxa"/>
              <w:left w:w="130" w:type="dxa"/>
              <w:bottom w:w="60" w:type="dxa"/>
              <w:right w:w="120" w:type="dxa"/>
            </w:tcMar>
          </w:tcPr>
          <w:p w14:paraId="2AC87118" w14:textId="48D810AB" w:rsidR="00F8446C" w:rsidRDefault="00DD4B63">
            <w:pPr>
              <w:spacing w:after="20" w:line="252" w:lineRule="auto"/>
            </w:pPr>
            <w:sdt>
              <w:sdtPr>
                <w:rPr>
                  <w:rFonts w:ascii="Aptos" w:eastAsia="Aptos" w:hAnsi="Aptos" w:cs="Aptos"/>
                  <w:color w:val="7C7C81"/>
                </w:rPr>
                <w:id w:val="928933241"/>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w:t>
            </w:r>
            <w:r w:rsidR="0013298B">
              <w:rPr>
                <w:rFonts w:ascii="Aptos" w:eastAsia="Aptos" w:hAnsi="Aptos" w:cs="Aptos"/>
                <w:color w:val="7C7C81"/>
              </w:rPr>
              <w:t>S</w:t>
            </w:r>
            <w:r w:rsidR="002431CA">
              <w:rPr>
                <w:rFonts w:ascii="Aptos" w:eastAsia="Aptos" w:hAnsi="Aptos" w:cs="Aptos"/>
                <w:color w:val="7C7C81"/>
              </w:rPr>
              <w:t>ubstantiated</w:t>
            </w:r>
          </w:p>
          <w:p w14:paraId="66A75D04" w14:textId="52C45D7B" w:rsidR="00F8446C" w:rsidRDefault="00DD4B63">
            <w:pPr>
              <w:spacing w:after="20" w:line="252" w:lineRule="auto"/>
            </w:pPr>
            <w:sdt>
              <w:sdtPr>
                <w:rPr>
                  <w:rFonts w:ascii="Aptos" w:eastAsia="Aptos" w:hAnsi="Aptos" w:cs="Aptos"/>
                  <w:color w:val="7C7C81"/>
                </w:rPr>
                <w:id w:val="119278480"/>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w:t>
            </w:r>
            <w:r w:rsidR="0013298B">
              <w:rPr>
                <w:rFonts w:ascii="Aptos" w:eastAsia="Aptos" w:hAnsi="Aptos" w:cs="Aptos"/>
                <w:color w:val="7C7C81"/>
              </w:rPr>
              <w:t>P</w:t>
            </w:r>
            <w:r w:rsidR="002431CA">
              <w:rPr>
                <w:rFonts w:ascii="Aptos" w:eastAsia="Aptos" w:hAnsi="Aptos" w:cs="Aptos"/>
                <w:color w:val="7C7C81"/>
              </w:rPr>
              <w:t>artially substantiated</w:t>
            </w:r>
          </w:p>
          <w:p w14:paraId="3DA83E3E" w14:textId="7109FE9A" w:rsidR="00F8446C" w:rsidRDefault="00DD4B63">
            <w:pPr>
              <w:spacing w:after="20" w:line="252" w:lineRule="auto"/>
            </w:pPr>
            <w:sdt>
              <w:sdtPr>
                <w:rPr>
                  <w:rFonts w:ascii="Aptos" w:eastAsia="Aptos" w:hAnsi="Aptos" w:cs="Aptos"/>
                  <w:color w:val="7C7C81"/>
                </w:rPr>
                <w:id w:val="-894957794"/>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w:t>
            </w:r>
            <w:r w:rsidR="0013298B">
              <w:rPr>
                <w:rFonts w:ascii="Aptos" w:eastAsia="Aptos" w:hAnsi="Aptos" w:cs="Aptos"/>
                <w:color w:val="7C7C81"/>
              </w:rPr>
              <w:t>N</w:t>
            </w:r>
            <w:r w:rsidR="002431CA">
              <w:rPr>
                <w:rFonts w:ascii="Aptos" w:eastAsia="Aptos" w:hAnsi="Aptos" w:cs="Aptos"/>
                <w:color w:val="7C7C81"/>
              </w:rPr>
              <w:t>ot substantiated</w:t>
            </w:r>
          </w:p>
        </w:tc>
        <w:tc>
          <w:tcPr>
            <w:tcW w:w="1984" w:type="pct"/>
            <w:tcBorders>
              <w:bottom w:val="single" w:sz="4" w:space="0" w:color="E1E0DE"/>
            </w:tcBorders>
            <w:tcMar>
              <w:top w:w="60" w:type="dxa"/>
              <w:left w:w="130" w:type="dxa"/>
              <w:bottom w:w="60" w:type="dxa"/>
              <w:right w:w="120" w:type="dxa"/>
            </w:tcMar>
          </w:tcPr>
          <w:p w14:paraId="7A68978D" w14:textId="2A8E72CF" w:rsidR="00F8446C" w:rsidRDefault="002431CA">
            <w:pPr>
              <w:spacing w:after="20" w:line="252" w:lineRule="auto"/>
            </w:pPr>
            <w:r>
              <w:rPr>
                <w:rFonts w:ascii="Aptos" w:eastAsia="Aptos" w:hAnsi="Aptos" w:cs="Aptos"/>
                <w:color w:val="7C7C81"/>
              </w:rPr>
              <w:t xml:space="preserve">[Brief rationale </w:t>
            </w:r>
            <w:r w:rsidR="00421365">
              <w:rPr>
                <w:rFonts w:ascii="Aptos" w:eastAsia="Aptos" w:hAnsi="Aptos" w:cs="Aptos"/>
                <w:color w:val="7C7C81"/>
              </w:rPr>
              <w:t>-</w:t>
            </w:r>
            <w:r>
              <w:rPr>
                <w:rFonts w:ascii="Aptos" w:eastAsia="Aptos" w:hAnsi="Aptos" w:cs="Aptos"/>
                <w:color w:val="7C7C81"/>
              </w:rPr>
              <w:t xml:space="preserve"> fuller detail in Section 5]</w:t>
            </w:r>
          </w:p>
        </w:tc>
      </w:tr>
      <w:tr w:rsidR="00F8446C" w14:paraId="74A09150" w14:textId="77777777" w:rsidTr="00780FFE">
        <w:trPr>
          <w:cantSplit/>
        </w:trPr>
        <w:tc>
          <w:tcPr>
            <w:tcW w:w="1650" w:type="pct"/>
            <w:tcBorders>
              <w:bottom w:val="single" w:sz="4" w:space="0" w:color="E1E0DE"/>
            </w:tcBorders>
            <w:tcMar>
              <w:top w:w="60" w:type="dxa"/>
              <w:left w:w="130" w:type="dxa"/>
              <w:bottom w:w="60" w:type="dxa"/>
              <w:right w:w="120" w:type="dxa"/>
            </w:tcMar>
          </w:tcPr>
          <w:p w14:paraId="0522266A" w14:textId="77777777" w:rsidR="00F8446C" w:rsidRDefault="002431CA">
            <w:pPr>
              <w:spacing w:after="20" w:line="252" w:lineRule="auto"/>
            </w:pPr>
            <w:r>
              <w:rPr>
                <w:rFonts w:ascii="Aptos" w:eastAsia="Aptos" w:hAnsi="Aptos" w:cs="Aptos"/>
                <w:b/>
                <w:bCs/>
                <w:color w:val="7C7C81"/>
              </w:rPr>
              <w:t>Allegation 2: [Description]</w:t>
            </w:r>
          </w:p>
        </w:tc>
        <w:tc>
          <w:tcPr>
            <w:tcW w:w="1366" w:type="pct"/>
            <w:tcBorders>
              <w:bottom w:val="single" w:sz="4" w:space="0" w:color="E1E0DE"/>
            </w:tcBorders>
            <w:tcMar>
              <w:top w:w="60" w:type="dxa"/>
              <w:left w:w="130" w:type="dxa"/>
              <w:bottom w:w="60" w:type="dxa"/>
              <w:right w:w="120" w:type="dxa"/>
            </w:tcMar>
          </w:tcPr>
          <w:p w14:paraId="7F551320" w14:textId="77777777" w:rsidR="0013298B" w:rsidRDefault="00DD4B63" w:rsidP="0013298B">
            <w:pPr>
              <w:spacing w:after="20" w:line="252" w:lineRule="auto"/>
            </w:pPr>
            <w:sdt>
              <w:sdtPr>
                <w:rPr>
                  <w:rFonts w:ascii="Aptos" w:eastAsia="Aptos" w:hAnsi="Aptos" w:cs="Aptos"/>
                  <w:color w:val="7C7C81"/>
                </w:rPr>
                <w:id w:val="-809327088"/>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Substantiated</w:t>
            </w:r>
          </w:p>
          <w:p w14:paraId="7DCBA902" w14:textId="77777777" w:rsidR="0013298B" w:rsidRDefault="00DD4B63" w:rsidP="0013298B">
            <w:pPr>
              <w:spacing w:after="20" w:line="252" w:lineRule="auto"/>
            </w:pPr>
            <w:sdt>
              <w:sdtPr>
                <w:rPr>
                  <w:rFonts w:ascii="Aptos" w:eastAsia="Aptos" w:hAnsi="Aptos" w:cs="Aptos"/>
                  <w:color w:val="7C7C81"/>
                </w:rPr>
                <w:id w:val="392395374"/>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Partially substantiated</w:t>
            </w:r>
          </w:p>
          <w:p w14:paraId="7C9CAFC9" w14:textId="091FB1A2" w:rsidR="00F8446C" w:rsidRDefault="00DD4B63" w:rsidP="0013298B">
            <w:pPr>
              <w:spacing w:after="20" w:line="252" w:lineRule="auto"/>
            </w:pPr>
            <w:sdt>
              <w:sdtPr>
                <w:rPr>
                  <w:rFonts w:ascii="Aptos" w:eastAsia="Aptos" w:hAnsi="Aptos" w:cs="Aptos"/>
                  <w:color w:val="7C7C81"/>
                </w:rPr>
                <w:id w:val="417679877"/>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Not substantiated</w:t>
            </w:r>
          </w:p>
        </w:tc>
        <w:tc>
          <w:tcPr>
            <w:tcW w:w="1984" w:type="pct"/>
            <w:tcBorders>
              <w:bottom w:val="single" w:sz="4" w:space="0" w:color="E1E0DE"/>
            </w:tcBorders>
            <w:tcMar>
              <w:top w:w="60" w:type="dxa"/>
              <w:left w:w="130" w:type="dxa"/>
              <w:bottom w:w="60" w:type="dxa"/>
              <w:right w:w="120" w:type="dxa"/>
            </w:tcMar>
          </w:tcPr>
          <w:p w14:paraId="2210ABEE" w14:textId="1B2323F6" w:rsidR="00F8446C" w:rsidRDefault="002431CA">
            <w:pPr>
              <w:spacing w:after="20" w:line="252" w:lineRule="auto"/>
            </w:pPr>
            <w:r>
              <w:rPr>
                <w:rFonts w:ascii="Aptos" w:eastAsia="Aptos" w:hAnsi="Aptos" w:cs="Aptos"/>
                <w:color w:val="7C7C81"/>
              </w:rPr>
              <w:t xml:space="preserve">[Brief rationale </w:t>
            </w:r>
            <w:r w:rsidR="00421365">
              <w:rPr>
                <w:rFonts w:ascii="Aptos" w:eastAsia="Aptos" w:hAnsi="Aptos" w:cs="Aptos"/>
                <w:color w:val="7C7C81"/>
              </w:rPr>
              <w:t>-</w:t>
            </w:r>
            <w:r>
              <w:rPr>
                <w:rFonts w:ascii="Aptos" w:eastAsia="Aptos" w:hAnsi="Aptos" w:cs="Aptos"/>
                <w:color w:val="7C7C81"/>
              </w:rPr>
              <w:t xml:space="preserve"> fuller detail in Section 5]</w:t>
            </w:r>
          </w:p>
        </w:tc>
      </w:tr>
      <w:tr w:rsidR="00F8446C" w14:paraId="4D8CE837" w14:textId="77777777" w:rsidTr="00780FFE">
        <w:trPr>
          <w:cantSplit/>
        </w:trPr>
        <w:tc>
          <w:tcPr>
            <w:tcW w:w="1650" w:type="pct"/>
            <w:tcBorders>
              <w:bottom w:val="single" w:sz="4" w:space="0" w:color="E1E0DE"/>
            </w:tcBorders>
            <w:tcMar>
              <w:top w:w="60" w:type="dxa"/>
              <w:left w:w="130" w:type="dxa"/>
              <w:bottom w:w="60" w:type="dxa"/>
              <w:right w:w="120" w:type="dxa"/>
            </w:tcMar>
          </w:tcPr>
          <w:p w14:paraId="4EF3B1AF" w14:textId="77777777" w:rsidR="00F8446C" w:rsidRDefault="002431CA">
            <w:pPr>
              <w:spacing w:after="20" w:line="252" w:lineRule="auto"/>
            </w:pPr>
            <w:r>
              <w:rPr>
                <w:rFonts w:ascii="Aptos" w:eastAsia="Aptos" w:hAnsi="Aptos" w:cs="Aptos"/>
                <w:b/>
                <w:bCs/>
                <w:color w:val="7C7C81"/>
              </w:rPr>
              <w:t>Allegation 3: [Description]</w:t>
            </w:r>
          </w:p>
        </w:tc>
        <w:tc>
          <w:tcPr>
            <w:tcW w:w="1366" w:type="pct"/>
            <w:tcBorders>
              <w:bottom w:val="single" w:sz="4" w:space="0" w:color="E1E0DE"/>
            </w:tcBorders>
            <w:tcMar>
              <w:top w:w="60" w:type="dxa"/>
              <w:left w:w="130" w:type="dxa"/>
              <w:bottom w:w="60" w:type="dxa"/>
              <w:right w:w="120" w:type="dxa"/>
            </w:tcMar>
          </w:tcPr>
          <w:p w14:paraId="45484464" w14:textId="77777777" w:rsidR="0013298B" w:rsidRDefault="00DD4B63" w:rsidP="0013298B">
            <w:pPr>
              <w:spacing w:after="20" w:line="252" w:lineRule="auto"/>
            </w:pPr>
            <w:sdt>
              <w:sdtPr>
                <w:rPr>
                  <w:rFonts w:ascii="Aptos" w:eastAsia="Aptos" w:hAnsi="Aptos" w:cs="Aptos"/>
                  <w:color w:val="7C7C81"/>
                </w:rPr>
                <w:id w:val="1071392542"/>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Substantiated</w:t>
            </w:r>
          </w:p>
          <w:p w14:paraId="007490D7" w14:textId="77777777" w:rsidR="0013298B" w:rsidRDefault="00DD4B63" w:rsidP="0013298B">
            <w:pPr>
              <w:spacing w:after="20" w:line="252" w:lineRule="auto"/>
            </w:pPr>
            <w:sdt>
              <w:sdtPr>
                <w:rPr>
                  <w:rFonts w:ascii="Aptos" w:eastAsia="Aptos" w:hAnsi="Aptos" w:cs="Aptos"/>
                  <w:color w:val="7C7C81"/>
                </w:rPr>
                <w:id w:val="-300383576"/>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Partially substantiated</w:t>
            </w:r>
          </w:p>
          <w:p w14:paraId="671086EE" w14:textId="12E539C9" w:rsidR="00F8446C" w:rsidRDefault="00DD4B63" w:rsidP="0013298B">
            <w:pPr>
              <w:spacing w:after="20" w:line="252" w:lineRule="auto"/>
            </w:pPr>
            <w:sdt>
              <w:sdtPr>
                <w:rPr>
                  <w:rFonts w:ascii="Aptos" w:eastAsia="Aptos" w:hAnsi="Aptos" w:cs="Aptos"/>
                  <w:color w:val="7C7C81"/>
                </w:rPr>
                <w:id w:val="-1303147925"/>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Not substantiated</w:t>
            </w:r>
          </w:p>
        </w:tc>
        <w:tc>
          <w:tcPr>
            <w:tcW w:w="1984" w:type="pct"/>
            <w:tcBorders>
              <w:bottom w:val="single" w:sz="4" w:space="0" w:color="E1E0DE"/>
            </w:tcBorders>
            <w:tcMar>
              <w:top w:w="60" w:type="dxa"/>
              <w:left w:w="130" w:type="dxa"/>
              <w:bottom w:w="60" w:type="dxa"/>
              <w:right w:w="120" w:type="dxa"/>
            </w:tcMar>
          </w:tcPr>
          <w:p w14:paraId="001555E5" w14:textId="3374E138" w:rsidR="00F8446C" w:rsidRDefault="002431CA">
            <w:pPr>
              <w:spacing w:after="20" w:line="252" w:lineRule="auto"/>
            </w:pPr>
            <w:r>
              <w:rPr>
                <w:rFonts w:ascii="Aptos" w:eastAsia="Aptos" w:hAnsi="Aptos" w:cs="Aptos"/>
                <w:color w:val="7C7C81"/>
              </w:rPr>
              <w:t xml:space="preserve">[Brief rationale </w:t>
            </w:r>
            <w:r w:rsidR="00421365">
              <w:rPr>
                <w:rFonts w:ascii="Aptos" w:eastAsia="Aptos" w:hAnsi="Aptos" w:cs="Aptos"/>
                <w:color w:val="7C7C81"/>
              </w:rPr>
              <w:t>-</w:t>
            </w:r>
            <w:r>
              <w:rPr>
                <w:rFonts w:ascii="Aptos" w:eastAsia="Aptos" w:hAnsi="Aptos" w:cs="Aptos"/>
                <w:color w:val="7C7C81"/>
              </w:rPr>
              <w:t xml:space="preserve"> fuller detail in Section 5]</w:t>
            </w:r>
          </w:p>
        </w:tc>
      </w:tr>
    </w:tbl>
    <w:p w14:paraId="31B55E66" w14:textId="2917A94A"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7 </w:t>
      </w:r>
      <w:r w:rsidR="00421365">
        <w:rPr>
          <w:rFonts w:ascii="Aptos" w:eastAsia="Aptos" w:hAnsi="Aptos" w:cs="Aptos"/>
          <w:b/>
          <w:bCs/>
          <w:color w:val="7C7C81"/>
        </w:rPr>
        <w:t>-</w:t>
      </w:r>
      <w:r>
        <w:rPr>
          <w:rFonts w:ascii="Aptos" w:eastAsia="Aptos" w:hAnsi="Aptos" w:cs="Aptos"/>
          <w:b/>
          <w:bCs/>
          <w:color w:val="7C7C81"/>
        </w:rPr>
        <w:t xml:space="preserve"> Mitigating Factors and Contextual Observations</w:t>
      </w:r>
    </w:p>
    <w:p w14:paraId="15F33D0F" w14:textId="7579E499" w:rsidR="00F8446C" w:rsidRDefault="002431CA">
      <w:pPr>
        <w:spacing w:after="160" w:line="264" w:lineRule="auto"/>
      </w:pPr>
      <w:r>
        <w:rPr>
          <w:rFonts w:ascii="Aptos" w:eastAsia="Aptos" w:hAnsi="Aptos" w:cs="Aptos"/>
          <w:color w:val="7C7C81"/>
        </w:rPr>
        <w:t>The following contextual information and mitigating factors were identified during the investigation and are presented for the consideration of the Hearing Manager. These do not form part of the investigator</w:t>
      </w:r>
      <w:r w:rsidR="000F3E5C">
        <w:rPr>
          <w:rFonts w:ascii="Aptos" w:eastAsia="Aptos" w:hAnsi="Aptos" w:cs="Aptos"/>
          <w:color w:val="7C7C81"/>
        </w:rPr>
        <w:t>’</w:t>
      </w:r>
      <w:r>
        <w:rPr>
          <w:rFonts w:ascii="Aptos" w:eastAsia="Aptos" w:hAnsi="Aptos" w:cs="Aptos"/>
          <w:color w:val="7C7C81"/>
        </w:rPr>
        <w:t>s findings but may be relevant to any decision on outcome:</w:t>
      </w:r>
    </w:p>
    <w:p w14:paraId="2F7A1F4C" w14:textId="5285CF5F"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8 </w:t>
      </w:r>
      <w:r w:rsidR="00421365">
        <w:rPr>
          <w:rFonts w:ascii="Aptos" w:eastAsia="Aptos" w:hAnsi="Aptos" w:cs="Aptos"/>
          <w:b/>
          <w:bCs/>
          <w:color w:val="7C7C81"/>
        </w:rPr>
        <w:t>-</w:t>
      </w:r>
      <w:r>
        <w:rPr>
          <w:rFonts w:ascii="Aptos" w:eastAsia="Aptos" w:hAnsi="Aptos" w:cs="Aptos"/>
          <w:b/>
          <w:bCs/>
          <w:color w:val="7C7C81"/>
        </w:rPr>
        <w:t xml:space="preserve"> Additional Matters and Referrals</w:t>
      </w:r>
    </w:p>
    <w:p w14:paraId="7B0F7EF2" w14:textId="77777777" w:rsidR="00F8446C" w:rsidRDefault="002431CA">
      <w:pPr>
        <w:spacing w:after="160" w:line="264" w:lineRule="auto"/>
      </w:pPr>
      <w:r>
        <w:rPr>
          <w:rFonts w:ascii="Aptos" w:eastAsia="Aptos" w:hAnsi="Aptos" w:cs="Aptos"/>
          <w:color w:val="7C7C81"/>
        </w:rPr>
        <w:t>The following matters came to light during the investigation that fall outside the defined scope of this report.</w:t>
      </w:r>
    </w:p>
    <w:p w14:paraId="1C86100A" w14:textId="77777777" w:rsidR="00F8446C" w:rsidRDefault="002431CA">
      <w:pPr>
        <w:spacing w:after="160" w:line="264" w:lineRule="auto"/>
      </w:pPr>
      <w:r>
        <w:rPr>
          <w:rFonts w:ascii="Aptos" w:eastAsia="Aptos" w:hAnsi="Aptos" w:cs="Aptos"/>
          <w:color w:val="7C7C81"/>
        </w:rPr>
        <w:t>These are noted here for HR and senior management consideration:</w:t>
      </w:r>
    </w:p>
    <w:p w14:paraId="5E220880" w14:textId="72E4EFA8" w:rsidR="00F8446C" w:rsidRDefault="002431CA">
      <w:pPr>
        <w:spacing w:after="160" w:line="264" w:lineRule="auto"/>
      </w:pPr>
      <w:r>
        <w:rPr>
          <w:rFonts w:ascii="Aptos" w:eastAsia="Aptos" w:hAnsi="Aptos" w:cs="Aptos"/>
          <w:color w:val="7C7C81"/>
        </w:rPr>
        <w:t xml:space="preserve">[State </w:t>
      </w:r>
      <w:r w:rsidR="000F3E5C">
        <w:rPr>
          <w:rFonts w:ascii="Aptos" w:eastAsia="Aptos" w:hAnsi="Aptos" w:cs="Aptos"/>
          <w:color w:val="7C7C81"/>
        </w:rPr>
        <w:t>‘</w:t>
      </w:r>
      <w:r>
        <w:rPr>
          <w:rFonts w:ascii="Aptos" w:eastAsia="Aptos" w:hAnsi="Aptos" w:cs="Aptos"/>
          <w:color w:val="7C7C81"/>
        </w:rPr>
        <w:t>No additional matters arose during this investigation</w:t>
      </w:r>
      <w:r w:rsidR="000F3E5C">
        <w:rPr>
          <w:rFonts w:ascii="Aptos" w:eastAsia="Aptos" w:hAnsi="Aptos" w:cs="Aptos"/>
          <w:color w:val="7C7C81"/>
        </w:rPr>
        <w:t>’</w:t>
      </w:r>
      <w:r>
        <w:rPr>
          <w:rFonts w:ascii="Aptos" w:eastAsia="Aptos" w:hAnsi="Aptos" w:cs="Aptos"/>
          <w:color w:val="7C7C81"/>
        </w:rPr>
        <w:t xml:space="preserve"> if applicable.]</w:t>
      </w:r>
    </w:p>
    <w:p w14:paraId="6827DDF2" w14:textId="77777777" w:rsidR="00780FFE" w:rsidRDefault="00780FFE">
      <w:pPr>
        <w:rPr>
          <w:rFonts w:ascii="Aptos" w:eastAsia="Aptos" w:hAnsi="Aptos" w:cs="Aptos"/>
          <w:color w:val="F29D22"/>
        </w:rPr>
      </w:pPr>
      <w:r>
        <w:rPr>
          <w:rFonts w:ascii="Aptos" w:eastAsia="Aptos" w:hAnsi="Aptos" w:cs="Aptos"/>
          <w:color w:val="F29D22"/>
        </w:rPr>
        <w:br w:type="page"/>
      </w:r>
    </w:p>
    <w:p w14:paraId="5AAD1188" w14:textId="7E73FABC" w:rsidR="00F8446C" w:rsidRDefault="002431CA">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 xml:space="preserve">Section 9 </w:t>
      </w:r>
      <w:r w:rsidR="00421365">
        <w:rPr>
          <w:rFonts w:ascii="Aptos" w:eastAsia="Aptos" w:hAnsi="Aptos" w:cs="Aptos"/>
          <w:b/>
          <w:bCs/>
          <w:color w:val="7C7C81"/>
        </w:rPr>
        <w:t>-</w:t>
      </w:r>
      <w:r>
        <w:rPr>
          <w:rFonts w:ascii="Aptos" w:eastAsia="Aptos" w:hAnsi="Aptos" w:cs="Aptos"/>
          <w:b/>
          <w:bCs/>
          <w:color w:val="7C7C81"/>
        </w:rPr>
        <w:t xml:space="preserve"> Recommendation</w:t>
      </w:r>
    </w:p>
    <w:p w14:paraId="3C8671FD" w14:textId="77777777" w:rsidR="00F8446C" w:rsidRDefault="002431CA">
      <w:pPr>
        <w:spacing w:after="160" w:line="264" w:lineRule="auto"/>
      </w:pPr>
      <w:r>
        <w:rPr>
          <w:rFonts w:ascii="Aptos" w:eastAsia="Aptos" w:hAnsi="Aptos" w:cs="Aptos"/>
          <w:color w:val="7C7C81"/>
        </w:rPr>
        <w:t>Based on the findings above, the investigating manager makes the following recommendation regarding the appropriate next step:</w:t>
      </w:r>
    </w:p>
    <w:p w14:paraId="0CCFB9C0" w14:textId="04E4FEC0" w:rsidR="00F8446C" w:rsidRDefault="00DD4B63" w:rsidP="0013298B">
      <w:pPr>
        <w:spacing w:after="60"/>
      </w:pPr>
      <w:sdt>
        <w:sdtPr>
          <w:rPr>
            <w:rFonts w:ascii="Aptos" w:eastAsia="Aptos" w:hAnsi="Aptos" w:cs="Aptos"/>
            <w:color w:val="7C7C81"/>
          </w:rPr>
          <w:id w:val="1686325672"/>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Refer to a formal disciplinary hearing </w:t>
      </w:r>
      <w:r w:rsidR="00421365">
        <w:rPr>
          <w:rFonts w:ascii="Aptos" w:eastAsia="Aptos" w:hAnsi="Aptos" w:cs="Aptos"/>
          <w:color w:val="7C7C81"/>
        </w:rPr>
        <w:t>-</w:t>
      </w:r>
      <w:r w:rsidR="002431CA">
        <w:rPr>
          <w:rFonts w:ascii="Aptos" w:eastAsia="Aptos" w:hAnsi="Aptos" w:cs="Aptos"/>
          <w:color w:val="7C7C81"/>
        </w:rPr>
        <w:t xml:space="preserve"> there is a case to answer</w:t>
      </w:r>
    </w:p>
    <w:p w14:paraId="1815AF21" w14:textId="728457E7" w:rsidR="00F8446C" w:rsidRDefault="00DD4B63" w:rsidP="0013298B">
      <w:pPr>
        <w:spacing w:after="60"/>
      </w:pPr>
      <w:sdt>
        <w:sdtPr>
          <w:rPr>
            <w:rFonts w:ascii="Aptos" w:eastAsia="Aptos" w:hAnsi="Aptos" w:cs="Aptos"/>
            <w:color w:val="7C7C81"/>
          </w:rPr>
          <w:id w:val="-731082061"/>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Refer to a formal grievance hearing</w:t>
      </w:r>
    </w:p>
    <w:p w14:paraId="12EC3731" w14:textId="54D42D04" w:rsidR="00F8446C" w:rsidRDefault="00DD4B63" w:rsidP="0013298B">
      <w:pPr>
        <w:spacing w:after="60"/>
      </w:pPr>
      <w:sdt>
        <w:sdtPr>
          <w:rPr>
            <w:rFonts w:ascii="Aptos" w:eastAsia="Aptos" w:hAnsi="Aptos" w:cs="Aptos"/>
            <w:color w:val="7C7C81"/>
          </w:rPr>
          <w:id w:val="1625120081"/>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Refer to a formal capability hearing</w:t>
      </w:r>
    </w:p>
    <w:p w14:paraId="0B0E211B" w14:textId="0A14C9C1" w:rsidR="00F8446C" w:rsidRDefault="00DD4B63" w:rsidP="0013298B">
      <w:pPr>
        <w:spacing w:after="60"/>
      </w:pPr>
      <w:sdt>
        <w:sdtPr>
          <w:rPr>
            <w:rFonts w:ascii="Aptos" w:eastAsia="Aptos" w:hAnsi="Aptos" w:cs="Aptos"/>
            <w:color w:val="7C7C81"/>
          </w:rPr>
          <w:id w:val="-1744631912"/>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No further formal action required </w:t>
      </w:r>
      <w:r w:rsidR="00421365">
        <w:rPr>
          <w:rFonts w:ascii="Aptos" w:eastAsia="Aptos" w:hAnsi="Aptos" w:cs="Aptos"/>
          <w:color w:val="7C7C81"/>
        </w:rPr>
        <w:t>-</w:t>
      </w:r>
      <w:r w:rsidR="002431CA">
        <w:rPr>
          <w:rFonts w:ascii="Aptos" w:eastAsia="Aptos" w:hAnsi="Aptos" w:cs="Aptos"/>
          <w:color w:val="7C7C81"/>
        </w:rPr>
        <w:t xml:space="preserve"> insufficient evidence</w:t>
      </w:r>
    </w:p>
    <w:p w14:paraId="3818B52B" w14:textId="62679172" w:rsidR="00F8446C" w:rsidRDefault="00DD4B63" w:rsidP="0013298B">
      <w:pPr>
        <w:spacing w:after="60"/>
      </w:pPr>
      <w:sdt>
        <w:sdtPr>
          <w:rPr>
            <w:rFonts w:ascii="Aptos" w:eastAsia="Aptos" w:hAnsi="Aptos" w:cs="Aptos"/>
            <w:color w:val="7C7C81"/>
          </w:rPr>
          <w:id w:val="-209572796"/>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Matter resolved informally </w:t>
      </w:r>
      <w:r w:rsidR="00421365">
        <w:rPr>
          <w:rFonts w:ascii="Aptos" w:eastAsia="Aptos" w:hAnsi="Aptos" w:cs="Aptos"/>
          <w:color w:val="7C7C81"/>
        </w:rPr>
        <w:t>-</w:t>
      </w:r>
      <w:r w:rsidR="002431CA">
        <w:rPr>
          <w:rFonts w:ascii="Aptos" w:eastAsia="Aptos" w:hAnsi="Aptos" w:cs="Aptos"/>
          <w:color w:val="7C7C81"/>
        </w:rPr>
        <w:t xml:space="preserve"> no further action</w:t>
      </w:r>
    </w:p>
    <w:p w14:paraId="26EAFA7B" w14:textId="518E7B99" w:rsidR="00F8446C" w:rsidRDefault="00DD4B63" w:rsidP="0013298B">
      <w:pPr>
        <w:spacing w:after="60"/>
      </w:pPr>
      <w:sdt>
        <w:sdtPr>
          <w:rPr>
            <w:rFonts w:ascii="Aptos" w:eastAsia="Aptos" w:hAnsi="Aptos" w:cs="Aptos"/>
            <w:color w:val="7C7C81"/>
          </w:rPr>
          <w:id w:val="2059584174"/>
          <w14:checkbox>
            <w14:checked w14:val="0"/>
            <w14:checkedState w14:val="2612" w14:font="MS Gothic"/>
            <w14:uncheckedState w14:val="2610" w14:font="MS Gothic"/>
          </w14:checkbox>
        </w:sdtPr>
        <w:sdtEndPr/>
        <w:sdtContent>
          <w:r w:rsidR="00780FFE">
            <w:rPr>
              <w:rFonts w:ascii="MS Gothic" w:eastAsia="MS Gothic" w:hAnsi="MS Gothic" w:cs="Aptos" w:hint="eastAsia"/>
              <w:color w:val="7C7C81"/>
            </w:rPr>
            <w:t>☐</w:t>
          </w:r>
        </w:sdtContent>
      </w:sdt>
      <w:r w:rsidR="002431CA">
        <w:rPr>
          <w:rFonts w:ascii="Aptos" w:eastAsia="Aptos" w:hAnsi="Aptos" w:cs="Aptos"/>
          <w:color w:val="7C7C81"/>
        </w:rPr>
        <w:t xml:space="preserve">  [Other </w:t>
      </w:r>
      <w:r w:rsidR="00421365">
        <w:rPr>
          <w:rFonts w:ascii="Aptos" w:eastAsia="Aptos" w:hAnsi="Aptos" w:cs="Aptos"/>
          <w:color w:val="7C7C81"/>
        </w:rPr>
        <w:t>-</w:t>
      </w:r>
      <w:r w:rsidR="002431CA">
        <w:rPr>
          <w:rFonts w:ascii="Aptos" w:eastAsia="Aptos" w:hAnsi="Aptos" w:cs="Aptos"/>
          <w:color w:val="7C7C81"/>
        </w:rPr>
        <w:t xml:space="preserve"> specify below]</w:t>
      </w:r>
    </w:p>
    <w:p w14:paraId="1F97FB94" w14:textId="77777777"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Further comments or context for the recommendation (optional):</w:t>
      </w:r>
    </w:p>
    <w:p w14:paraId="249B2DC4" w14:textId="77777777" w:rsidR="00F8446C" w:rsidRDefault="002431CA">
      <w:pPr>
        <w:pBdr>
          <w:left w:val="single" w:sz="18" w:space="10" w:color="F29D22"/>
        </w:pBdr>
        <w:spacing w:line="264" w:lineRule="auto"/>
        <w:ind w:left="260"/>
      </w:pPr>
      <w:r>
        <w:rPr>
          <w:rFonts w:ascii="Aptos" w:eastAsia="Aptos" w:hAnsi="Aptos" w:cs="Aptos"/>
          <w:color w:val="7C7C81"/>
        </w:rPr>
        <w:t>Note to Hearing Manager: This report sets out the findings of the investigation. The investigating manager has not expressed a view on the appropriate sanction, as this is your responsibility. You should review this report and all appended evidence before the hearing, consider any representations from the employee, and make your own independent assessment.</w:t>
      </w:r>
    </w:p>
    <w:p w14:paraId="7037793D" w14:textId="492DD28C" w:rsidR="00F8446C" w:rsidRDefault="002431CA">
      <w:pPr>
        <w:keepNext/>
        <w:keepLines/>
        <w:spacing w:before="220" w:after="100"/>
      </w:pPr>
      <w:r>
        <w:rPr>
          <w:rFonts w:ascii="Aptos" w:eastAsia="Aptos" w:hAnsi="Aptos" w:cs="Aptos"/>
          <w:color w:val="F29D22"/>
        </w:rPr>
        <w:t xml:space="preserve">▪ </w:t>
      </w:r>
      <w:r>
        <w:rPr>
          <w:rFonts w:ascii="Aptos" w:eastAsia="Aptos" w:hAnsi="Aptos" w:cs="Aptos"/>
          <w:b/>
          <w:bCs/>
          <w:color w:val="7C7C81"/>
        </w:rPr>
        <w:t xml:space="preserve">Section 10 </w:t>
      </w:r>
      <w:r w:rsidR="00421365">
        <w:rPr>
          <w:rFonts w:ascii="Aptos" w:eastAsia="Aptos" w:hAnsi="Aptos" w:cs="Aptos"/>
          <w:b/>
          <w:bCs/>
          <w:color w:val="7C7C81"/>
        </w:rPr>
        <w:t>-</w:t>
      </w:r>
      <w:r>
        <w:rPr>
          <w:rFonts w:ascii="Aptos" w:eastAsia="Aptos" w:hAnsi="Aptos" w:cs="Aptos"/>
          <w:b/>
          <w:bCs/>
          <w:color w:val="7C7C81"/>
        </w:rPr>
        <w:t xml:space="preserve"> Declarations and Sign-Off</w:t>
      </w:r>
    </w:p>
    <w:p w14:paraId="1B330C7A" w14:textId="77777777" w:rsidR="00F8446C" w:rsidRDefault="002431CA">
      <w:pPr>
        <w:spacing w:after="160" w:line="264" w:lineRule="auto"/>
        <w:rPr>
          <w:rFonts w:ascii="Aptos" w:eastAsia="Aptos" w:hAnsi="Aptos" w:cs="Aptos"/>
          <w:color w:val="7C7C81"/>
        </w:rPr>
      </w:pPr>
      <w:r>
        <w:rPr>
          <w:rFonts w:ascii="Aptos" w:eastAsia="Aptos" w:hAnsi="Aptos" w:cs="Aptos"/>
          <w:color w:val="7C7C81"/>
        </w:rPr>
        <w:t>I confirm that this report accurately represents the findings of the investigation I conducted, that it has been prepared objectively and without bias, and that the evidence upon which the findings are based is appended to this report or held separately by HR.</w:t>
      </w:r>
    </w:p>
    <w:p w14:paraId="5D6C716C" w14:textId="5D3E3B51" w:rsidR="0013298B" w:rsidRDefault="0013298B" w:rsidP="0013298B">
      <w:pPr>
        <w:keepNext/>
        <w:keepLines/>
        <w:spacing w:before="220" w:after="100"/>
      </w:pPr>
      <w:r>
        <w:rPr>
          <w:rFonts w:ascii="Aptos" w:eastAsia="Aptos" w:hAnsi="Aptos" w:cs="Aptos"/>
          <w:color w:val="F29D22"/>
        </w:rPr>
        <w:t xml:space="preserve">▪ </w:t>
      </w:r>
      <w:r>
        <w:rPr>
          <w:rFonts w:ascii="Aptos" w:eastAsia="Aptos" w:hAnsi="Aptos" w:cs="Aptos"/>
          <w:b/>
          <w:bCs/>
          <w:color w:val="7C7C81"/>
        </w:rPr>
        <w:t>Investigating Manager Sign Off</w:t>
      </w:r>
      <w:r>
        <w:rPr>
          <w:rFonts w:ascii="Aptos" w:eastAsia="Aptos" w:hAnsi="Aptos" w:cs="Aptos"/>
          <w:b/>
          <w:bCs/>
          <w:color w:val="7C7C81"/>
        </w:rPr>
        <w:br/>
      </w:r>
    </w:p>
    <w:tbl>
      <w:tblPr>
        <w:tblW w:w="9638" w:type="dxa"/>
        <w:tblLayout w:type="fixed"/>
        <w:tblLook w:val="04A0" w:firstRow="1" w:lastRow="0" w:firstColumn="1" w:lastColumn="0" w:noHBand="0" w:noVBand="1"/>
      </w:tblPr>
      <w:tblGrid>
        <w:gridCol w:w="4819"/>
        <w:gridCol w:w="4819"/>
      </w:tblGrid>
      <w:tr w:rsidR="00780FFE" w:rsidRPr="00212092" w14:paraId="28180737"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003659C" w14:textId="26BE7A25" w:rsidR="00780FFE" w:rsidRPr="0013298B" w:rsidRDefault="00780FFE" w:rsidP="0013298B">
            <w:pPr>
              <w:spacing w:after="20" w:line="252" w:lineRule="auto"/>
              <w:rPr>
                <w:rFonts w:ascii="Aptos" w:eastAsia="Aptos" w:hAnsi="Aptos" w:cs="Aptos"/>
                <w:b/>
                <w:bCs/>
                <w:color w:val="FFFFFF" w:themeColor="background1"/>
                <w:spacing w:val="14"/>
              </w:rPr>
            </w:pPr>
            <w:r w:rsidRPr="0013298B">
              <w:rPr>
                <w:rFonts w:ascii="Aptos" w:eastAsia="Aptos" w:hAnsi="Aptos" w:cs="Aptos"/>
                <w:b/>
                <w:bCs/>
                <w:color w:val="FFFFFF" w:themeColor="background1"/>
                <w:spacing w:val="14"/>
              </w:rPr>
              <w:t>INVESTIGATING MANAGER SIGNATURE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D5DF1F4" w14:textId="28F355EC" w:rsidR="00780FFE" w:rsidRPr="00212092" w:rsidRDefault="00780FFE" w:rsidP="004A2F23">
            <w:pPr>
              <w:rPr>
                <w:rFonts w:ascii="Aptos" w:eastAsia="Aptos" w:hAnsi="Aptos" w:cs="Aptos"/>
                <w:color w:val="7C7C81"/>
              </w:rPr>
            </w:pPr>
          </w:p>
        </w:tc>
      </w:tr>
      <w:tr w:rsidR="00780FFE" w:rsidRPr="00212092" w14:paraId="2548829B"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CD9A033" w14:textId="0393D92B" w:rsidR="00780FFE" w:rsidRPr="0013298B" w:rsidRDefault="00780FFE" w:rsidP="0013298B">
            <w:pPr>
              <w:spacing w:after="20" w:line="252" w:lineRule="auto"/>
              <w:rPr>
                <w:rFonts w:ascii="Aptos" w:eastAsia="Aptos" w:hAnsi="Aptos" w:cs="Aptos"/>
                <w:b/>
                <w:bCs/>
                <w:color w:val="FFFFFF" w:themeColor="background1"/>
                <w:spacing w:val="14"/>
              </w:rPr>
            </w:pPr>
            <w:r w:rsidRPr="0013298B">
              <w:rPr>
                <w:rFonts w:ascii="Aptos" w:eastAsia="Aptos" w:hAnsi="Aptos" w:cs="Aptos"/>
                <w:b/>
                <w:bCs/>
                <w:color w:val="FFFFFF" w:themeColor="background1"/>
                <w:spacing w:val="14"/>
              </w:rPr>
              <w:t>PRINT NAME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AF7F395" w14:textId="397E5B3D" w:rsidR="00780FFE" w:rsidRPr="00212092" w:rsidRDefault="00780FFE" w:rsidP="004A2F23">
            <w:pPr>
              <w:rPr>
                <w:rFonts w:ascii="Aptos" w:eastAsia="Aptos" w:hAnsi="Aptos" w:cs="Aptos"/>
                <w:color w:val="7C7C81"/>
              </w:rPr>
            </w:pPr>
          </w:p>
        </w:tc>
      </w:tr>
      <w:tr w:rsidR="00780FFE" w:rsidRPr="00212092" w14:paraId="0CA2495A"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9C7483A" w14:textId="200C813E" w:rsidR="00780FFE" w:rsidRPr="0013298B" w:rsidRDefault="00780FFE" w:rsidP="0013298B">
            <w:pPr>
              <w:spacing w:after="20" w:line="252" w:lineRule="auto"/>
              <w:rPr>
                <w:rFonts w:ascii="Aptos" w:eastAsia="Aptos" w:hAnsi="Aptos" w:cs="Aptos"/>
                <w:b/>
                <w:bCs/>
                <w:color w:val="FFFFFF" w:themeColor="background1"/>
              </w:rPr>
            </w:pPr>
            <w:r w:rsidRPr="0013298B">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D2AC3B2" w14:textId="08170B31" w:rsidR="00780FFE" w:rsidRPr="00212092" w:rsidRDefault="00780FFE" w:rsidP="004A2F23">
            <w:pPr>
              <w:rPr>
                <w:rFonts w:ascii="Aptos" w:eastAsia="Aptos" w:hAnsi="Aptos" w:cs="Aptos"/>
                <w:color w:val="7C7C81"/>
              </w:rPr>
            </w:pPr>
          </w:p>
        </w:tc>
      </w:tr>
      <w:tr w:rsidR="00780FFE" w:rsidRPr="00212092" w14:paraId="14889094"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8E4B253" w14:textId="4BA60B80" w:rsidR="00780FFE" w:rsidRPr="0013298B" w:rsidRDefault="00780FFE" w:rsidP="0013298B">
            <w:pPr>
              <w:spacing w:after="20" w:line="252" w:lineRule="auto"/>
              <w:rPr>
                <w:rFonts w:ascii="Aptos" w:eastAsia="Aptos" w:hAnsi="Aptos" w:cs="Aptos"/>
                <w:b/>
                <w:bCs/>
                <w:color w:val="FFFFFF" w:themeColor="background1"/>
                <w:spacing w:val="14"/>
              </w:rPr>
            </w:pPr>
            <w:r w:rsidRPr="0013298B">
              <w:rPr>
                <w:rFonts w:ascii="Aptos" w:eastAsia="Aptos" w:hAnsi="Aptos" w:cs="Aptos"/>
                <w:b/>
                <w:bCs/>
                <w:color w:val="FFFFFF" w:themeColor="background1"/>
                <w:spacing w:val="14"/>
              </w:rPr>
              <w:t>DATE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899EF93" w14:textId="7F9F3BC9" w:rsidR="00780FFE" w:rsidRPr="00212092" w:rsidRDefault="00780FFE" w:rsidP="004A2F23">
            <w:pPr>
              <w:rPr>
                <w:rFonts w:ascii="Aptos" w:eastAsia="Aptos" w:hAnsi="Aptos" w:cs="Aptos"/>
                <w:color w:val="7C7C81"/>
              </w:rPr>
            </w:pPr>
          </w:p>
        </w:tc>
      </w:tr>
    </w:tbl>
    <w:p w14:paraId="028007D8" w14:textId="77777777" w:rsidR="00F8446C" w:rsidRDefault="002431CA">
      <w:pPr>
        <w:keepNext/>
        <w:keepLines/>
        <w:spacing w:before="220" w:after="100"/>
        <w:rPr>
          <w:rFonts w:ascii="Aptos" w:eastAsia="Aptos" w:hAnsi="Aptos" w:cs="Aptos"/>
          <w:b/>
          <w:bCs/>
          <w:color w:val="7C7C81"/>
        </w:rPr>
      </w:pPr>
      <w:r>
        <w:rPr>
          <w:rFonts w:ascii="Aptos" w:eastAsia="Aptos" w:hAnsi="Aptos" w:cs="Aptos"/>
          <w:color w:val="F29D22"/>
        </w:rPr>
        <w:t xml:space="preserve">▪ </w:t>
      </w:r>
      <w:r>
        <w:rPr>
          <w:rFonts w:ascii="Aptos" w:eastAsia="Aptos" w:hAnsi="Aptos" w:cs="Aptos"/>
          <w:b/>
          <w:bCs/>
          <w:color w:val="7C7C81"/>
        </w:rPr>
        <w:t>HR Review - Approved for Distribution</w:t>
      </w:r>
    </w:p>
    <w:tbl>
      <w:tblPr>
        <w:tblW w:w="9638" w:type="dxa"/>
        <w:tblLayout w:type="fixed"/>
        <w:tblLook w:val="04A0" w:firstRow="1" w:lastRow="0" w:firstColumn="1" w:lastColumn="0" w:noHBand="0" w:noVBand="1"/>
      </w:tblPr>
      <w:tblGrid>
        <w:gridCol w:w="4819"/>
        <w:gridCol w:w="4819"/>
      </w:tblGrid>
      <w:tr w:rsidR="0013298B" w:rsidRPr="00212092" w14:paraId="237092E2"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5636AC98" w14:textId="15882B9A" w:rsidR="0013298B" w:rsidRPr="0013298B" w:rsidRDefault="0013298B" w:rsidP="004A2F23">
            <w:pPr>
              <w:spacing w:after="20" w:line="252" w:lineRule="auto"/>
              <w:rPr>
                <w:rFonts w:ascii="Aptos" w:eastAsia="Aptos" w:hAnsi="Aptos" w:cs="Aptos"/>
                <w:b/>
                <w:bCs/>
                <w:color w:val="FFFFFF" w:themeColor="background1"/>
                <w:spacing w:val="14"/>
              </w:rPr>
            </w:pPr>
            <w:r>
              <w:rPr>
                <w:rFonts w:ascii="Aptos" w:eastAsia="Aptos" w:hAnsi="Aptos" w:cs="Aptos"/>
                <w:b/>
                <w:bCs/>
                <w:color w:val="FFFFFF" w:themeColor="background1"/>
                <w:spacing w:val="14"/>
              </w:rPr>
              <w:t>HR REPRESENTATIVE</w:t>
            </w:r>
            <w:r w:rsidRPr="0013298B">
              <w:rPr>
                <w:rFonts w:ascii="Aptos" w:eastAsia="Aptos" w:hAnsi="Aptos" w:cs="Aptos"/>
                <w:b/>
                <w:bCs/>
                <w:color w:val="FFFFFF" w:themeColor="background1"/>
                <w:spacing w:val="14"/>
              </w:rPr>
              <w:t xml:space="preserve"> SIGNATURE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0A882142" w14:textId="77777777" w:rsidR="0013298B" w:rsidRPr="00212092" w:rsidRDefault="0013298B" w:rsidP="004A2F23">
            <w:pPr>
              <w:rPr>
                <w:rFonts w:ascii="Aptos" w:eastAsia="Aptos" w:hAnsi="Aptos" w:cs="Aptos"/>
                <w:color w:val="7C7C81"/>
              </w:rPr>
            </w:pPr>
          </w:p>
        </w:tc>
      </w:tr>
      <w:tr w:rsidR="0013298B" w:rsidRPr="00212092" w14:paraId="01B42D9D"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30BF9A88" w14:textId="77777777" w:rsidR="0013298B" w:rsidRPr="0013298B" w:rsidRDefault="0013298B" w:rsidP="004A2F23">
            <w:pPr>
              <w:spacing w:after="20" w:line="252" w:lineRule="auto"/>
              <w:rPr>
                <w:rFonts w:ascii="Aptos" w:eastAsia="Aptos" w:hAnsi="Aptos" w:cs="Aptos"/>
                <w:b/>
                <w:bCs/>
                <w:color w:val="FFFFFF" w:themeColor="background1"/>
                <w:spacing w:val="14"/>
              </w:rPr>
            </w:pPr>
            <w:r w:rsidRPr="0013298B">
              <w:rPr>
                <w:rFonts w:ascii="Aptos" w:eastAsia="Aptos" w:hAnsi="Aptos" w:cs="Aptos"/>
                <w:b/>
                <w:bCs/>
                <w:color w:val="FFFFFF" w:themeColor="background1"/>
                <w:spacing w:val="14"/>
              </w:rPr>
              <w:t>PRINT NAME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1981040" w14:textId="77777777" w:rsidR="0013298B" w:rsidRPr="00212092" w:rsidRDefault="0013298B" w:rsidP="004A2F23">
            <w:pPr>
              <w:rPr>
                <w:rFonts w:ascii="Aptos" w:eastAsia="Aptos" w:hAnsi="Aptos" w:cs="Aptos"/>
                <w:color w:val="7C7C81"/>
              </w:rPr>
            </w:pPr>
          </w:p>
        </w:tc>
      </w:tr>
      <w:tr w:rsidR="0013298B" w:rsidRPr="00212092" w14:paraId="12001B56"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784682A6" w14:textId="77777777" w:rsidR="0013298B" w:rsidRPr="0013298B" w:rsidRDefault="0013298B" w:rsidP="004A2F23">
            <w:pPr>
              <w:spacing w:after="20" w:line="252" w:lineRule="auto"/>
              <w:rPr>
                <w:rFonts w:ascii="Aptos" w:eastAsia="Aptos" w:hAnsi="Aptos" w:cs="Aptos"/>
                <w:b/>
                <w:bCs/>
                <w:color w:val="FFFFFF" w:themeColor="background1"/>
              </w:rPr>
            </w:pPr>
            <w:r w:rsidRPr="0013298B">
              <w:rPr>
                <w:rFonts w:ascii="Aptos" w:eastAsia="Aptos" w:hAnsi="Aptos" w:cs="Aptos"/>
                <w:b/>
                <w:bCs/>
                <w:color w:val="FFFFFF" w:themeColor="background1"/>
                <w:spacing w:val="14"/>
              </w:rPr>
              <w:t>JOB TITLE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440F175D" w14:textId="77777777" w:rsidR="0013298B" w:rsidRPr="00212092" w:rsidRDefault="0013298B" w:rsidP="004A2F23">
            <w:pPr>
              <w:rPr>
                <w:rFonts w:ascii="Aptos" w:eastAsia="Aptos" w:hAnsi="Aptos" w:cs="Aptos"/>
                <w:color w:val="7C7C81"/>
              </w:rPr>
            </w:pPr>
          </w:p>
        </w:tc>
      </w:tr>
      <w:tr w:rsidR="0013298B" w:rsidRPr="00212092" w14:paraId="63B41995"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29256FD6" w14:textId="77777777" w:rsidR="0013298B" w:rsidRPr="0013298B" w:rsidRDefault="0013298B" w:rsidP="004A2F23">
            <w:pPr>
              <w:spacing w:after="20" w:line="252" w:lineRule="auto"/>
              <w:rPr>
                <w:rFonts w:ascii="Aptos" w:eastAsia="Aptos" w:hAnsi="Aptos" w:cs="Aptos"/>
                <w:b/>
                <w:bCs/>
                <w:color w:val="FFFFFF" w:themeColor="background1"/>
                <w:spacing w:val="14"/>
              </w:rPr>
            </w:pPr>
            <w:r w:rsidRPr="0013298B">
              <w:rPr>
                <w:rFonts w:ascii="Aptos" w:eastAsia="Aptos" w:hAnsi="Aptos" w:cs="Aptos"/>
                <w:b/>
                <w:bCs/>
                <w:color w:val="FFFFFF" w:themeColor="background1"/>
                <w:spacing w:val="14"/>
              </w:rPr>
              <w:t>DATE</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1C40240F" w14:textId="77777777" w:rsidR="0013298B" w:rsidRPr="00212092" w:rsidRDefault="0013298B" w:rsidP="004A2F23">
            <w:pPr>
              <w:rPr>
                <w:rFonts w:ascii="Aptos" w:eastAsia="Aptos" w:hAnsi="Aptos" w:cs="Aptos"/>
                <w:color w:val="7C7C81"/>
              </w:rPr>
            </w:pPr>
          </w:p>
        </w:tc>
      </w:tr>
    </w:tbl>
    <w:p w14:paraId="6C4CB7DE" w14:textId="77777777" w:rsidR="0013298B" w:rsidRDefault="0013298B" w:rsidP="0013298B">
      <w:pPr>
        <w:keepNext/>
        <w:keepLines/>
      </w:pPr>
    </w:p>
    <w:tbl>
      <w:tblPr>
        <w:tblW w:w="9638" w:type="dxa"/>
        <w:tblLayout w:type="fixed"/>
        <w:tblLook w:val="04A0" w:firstRow="1" w:lastRow="0" w:firstColumn="1" w:lastColumn="0" w:noHBand="0" w:noVBand="1"/>
      </w:tblPr>
      <w:tblGrid>
        <w:gridCol w:w="4819"/>
        <w:gridCol w:w="4819"/>
      </w:tblGrid>
      <w:tr w:rsidR="0013298B" w:rsidRPr="00212092" w14:paraId="2C408D8E"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62E2D3C" w14:textId="2DEF9AA4" w:rsidR="0013298B" w:rsidRPr="0013298B" w:rsidRDefault="0013298B" w:rsidP="0013298B">
            <w:pPr>
              <w:spacing w:after="20" w:line="252" w:lineRule="auto"/>
              <w:rPr>
                <w:rFonts w:ascii="Aptos" w:eastAsia="Aptos" w:hAnsi="Aptos" w:cs="Aptos"/>
                <w:b/>
                <w:bCs/>
                <w:color w:val="FFFFFF" w:themeColor="background1"/>
              </w:rPr>
            </w:pPr>
            <w:r w:rsidRPr="0013298B">
              <w:rPr>
                <w:rFonts w:ascii="Aptos" w:eastAsia="Aptos" w:hAnsi="Aptos" w:cs="Aptos"/>
                <w:b/>
                <w:bCs/>
                <w:color w:val="FFFFFF" w:themeColor="background1"/>
                <w:spacing w:val="14"/>
              </w:rPr>
              <w:t>DISTRIBUTION (RESTRICTED)</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637B4F9C" w14:textId="1DB3DA06" w:rsidR="0013298B" w:rsidRDefault="00DD4B63" w:rsidP="004A2F23">
            <w:pPr>
              <w:rPr>
                <w:rFonts w:ascii="Aptos" w:eastAsia="Aptos" w:hAnsi="Aptos" w:cs="Aptos"/>
                <w:color w:val="7C7C81"/>
              </w:rPr>
            </w:pPr>
            <w:sdt>
              <w:sdtPr>
                <w:rPr>
                  <w:rFonts w:ascii="Aptos" w:eastAsia="Aptos" w:hAnsi="Aptos" w:cs="Aptos"/>
                  <w:color w:val="7C7C81"/>
                </w:rPr>
                <w:id w:val="724106102"/>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Commissioning Manager</w:t>
            </w:r>
          </w:p>
          <w:p w14:paraId="14BF00DD" w14:textId="73BDDD6B" w:rsidR="0013298B" w:rsidRDefault="00DD4B63" w:rsidP="004A2F23">
            <w:pPr>
              <w:rPr>
                <w:rFonts w:ascii="Aptos" w:eastAsia="Aptos" w:hAnsi="Aptos" w:cs="Aptos"/>
                <w:color w:val="7C7C81"/>
              </w:rPr>
            </w:pPr>
            <w:sdt>
              <w:sdtPr>
                <w:rPr>
                  <w:rFonts w:ascii="Aptos" w:eastAsia="Aptos" w:hAnsi="Aptos" w:cs="Aptos"/>
                  <w:color w:val="7C7C81"/>
                </w:rPr>
                <w:id w:val="796881262"/>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Hearing Manager  </w:t>
            </w:r>
          </w:p>
          <w:p w14:paraId="28644A62" w14:textId="3109AFDE" w:rsidR="0013298B" w:rsidRDefault="00DD4B63" w:rsidP="004A2F23">
            <w:pPr>
              <w:rPr>
                <w:rFonts w:ascii="Aptos" w:eastAsia="Aptos" w:hAnsi="Aptos" w:cs="Aptos"/>
                <w:color w:val="7C7C81"/>
              </w:rPr>
            </w:pPr>
            <w:sdt>
              <w:sdtPr>
                <w:rPr>
                  <w:rFonts w:ascii="Aptos" w:eastAsia="Aptos" w:hAnsi="Aptos" w:cs="Aptos"/>
                  <w:color w:val="7C7C81"/>
                </w:rPr>
                <w:id w:val="-1412995971"/>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HR  </w:t>
            </w:r>
          </w:p>
          <w:p w14:paraId="3489F9CA" w14:textId="30C4335C" w:rsidR="0013298B" w:rsidRPr="00212092" w:rsidRDefault="00DD4B63" w:rsidP="004A2F23">
            <w:pPr>
              <w:rPr>
                <w:rFonts w:ascii="Aptos" w:eastAsia="Aptos" w:hAnsi="Aptos" w:cs="Aptos"/>
                <w:color w:val="7C7C81"/>
              </w:rPr>
            </w:pPr>
            <w:sdt>
              <w:sdtPr>
                <w:rPr>
                  <w:rFonts w:ascii="Aptos" w:eastAsia="Aptos" w:hAnsi="Aptos" w:cs="Aptos"/>
                  <w:color w:val="7C7C81"/>
                </w:rPr>
                <w:id w:val="-1218964234"/>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Personnel File</w:t>
            </w:r>
          </w:p>
        </w:tc>
      </w:tr>
      <w:tr w:rsidR="0013298B" w:rsidRPr="00212092" w14:paraId="58AFC6AB" w14:textId="77777777" w:rsidTr="004A2F23">
        <w:trPr>
          <w:cantSplit/>
        </w:trPr>
        <w:tc>
          <w:tcPr>
            <w:tcW w:w="4819"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3834BE4" w14:textId="4780978F" w:rsidR="0013298B" w:rsidRPr="0013298B" w:rsidRDefault="0013298B" w:rsidP="0013298B">
            <w:pPr>
              <w:spacing w:after="20" w:line="252" w:lineRule="auto"/>
              <w:rPr>
                <w:rFonts w:ascii="Aptos" w:eastAsia="Aptos" w:hAnsi="Aptos" w:cs="Aptos"/>
                <w:b/>
                <w:bCs/>
                <w:color w:val="FFFFFF" w:themeColor="background1"/>
                <w:spacing w:val="14"/>
              </w:rPr>
            </w:pPr>
            <w:r w:rsidRPr="0013298B">
              <w:rPr>
                <w:rFonts w:ascii="Aptos" w:eastAsia="Aptos" w:hAnsi="Aptos" w:cs="Aptos"/>
                <w:b/>
                <w:bCs/>
                <w:color w:val="FFFFFF" w:themeColor="background1"/>
                <w:spacing w:val="14"/>
              </w:rPr>
              <w:t>APPENDICES ATTACHED</w:t>
            </w:r>
          </w:p>
        </w:tc>
        <w:tc>
          <w:tcPr>
            <w:tcW w:w="4819"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tcPr>
          <w:p w14:paraId="7719D80A" w14:textId="63DD6FE5" w:rsidR="0013298B" w:rsidRDefault="00DD4B63" w:rsidP="004A2F23">
            <w:pPr>
              <w:rPr>
                <w:rFonts w:ascii="Aptos" w:eastAsia="Aptos" w:hAnsi="Aptos" w:cs="Aptos"/>
                <w:color w:val="7C7C81"/>
              </w:rPr>
            </w:pPr>
            <w:sdt>
              <w:sdtPr>
                <w:rPr>
                  <w:rFonts w:ascii="Aptos" w:eastAsia="Aptos" w:hAnsi="Aptos" w:cs="Aptos"/>
                  <w:color w:val="7C7C81"/>
                </w:rPr>
                <w:id w:val="518134253"/>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A - Witness statements</w:t>
            </w:r>
            <w:r w:rsidR="0013298B">
              <w:rPr>
                <w:rFonts w:ascii="Aptos" w:eastAsia="Aptos" w:hAnsi="Aptos" w:cs="Aptos"/>
                <w:color w:val="7C7C81"/>
              </w:rPr>
              <w:br/>
            </w:r>
            <w:sdt>
              <w:sdtPr>
                <w:rPr>
                  <w:rFonts w:ascii="Aptos" w:eastAsia="Aptos" w:hAnsi="Aptos" w:cs="Aptos"/>
                  <w:color w:val="7C7C81"/>
                </w:rPr>
                <w:id w:val="406127981"/>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B - Documentary evidence </w:t>
            </w:r>
          </w:p>
          <w:p w14:paraId="1F03325C" w14:textId="345A75FD" w:rsidR="0013298B" w:rsidRPr="00212092" w:rsidRDefault="00DD4B63" w:rsidP="004A2F23">
            <w:pPr>
              <w:rPr>
                <w:rFonts w:ascii="Aptos" w:eastAsia="Aptos" w:hAnsi="Aptos" w:cs="Aptos"/>
                <w:color w:val="7C7C81"/>
              </w:rPr>
            </w:pPr>
            <w:sdt>
              <w:sdtPr>
                <w:rPr>
                  <w:rFonts w:ascii="Aptos" w:eastAsia="Aptos" w:hAnsi="Aptos" w:cs="Aptos"/>
                  <w:color w:val="7C7C81"/>
                </w:rPr>
                <w:id w:val="-364673037"/>
                <w14:checkbox>
                  <w14:checked w14:val="0"/>
                  <w14:checkedState w14:val="2612" w14:font="MS Gothic"/>
                  <w14:uncheckedState w14:val="2610" w14:font="MS Gothic"/>
                </w14:checkbox>
              </w:sdtPr>
              <w:sdtEndPr/>
              <w:sdtContent>
                <w:r w:rsidR="0013298B">
                  <w:rPr>
                    <w:rFonts w:ascii="MS Gothic" w:eastAsia="MS Gothic" w:hAnsi="MS Gothic" w:cs="Aptos" w:hint="eastAsia"/>
                    <w:color w:val="7C7C81"/>
                  </w:rPr>
                  <w:t>☐</w:t>
                </w:r>
              </w:sdtContent>
            </w:sdt>
            <w:r w:rsidR="0013298B">
              <w:rPr>
                <w:rFonts w:ascii="Aptos" w:eastAsia="Aptos" w:hAnsi="Aptos" w:cs="Aptos"/>
                <w:color w:val="7C7C81"/>
              </w:rPr>
              <w:t xml:space="preserve"> C - Other:</w:t>
            </w:r>
          </w:p>
        </w:tc>
      </w:tr>
    </w:tbl>
    <w:p w14:paraId="693381D4" w14:textId="77777777" w:rsidR="0013298B" w:rsidRDefault="0013298B">
      <w:pPr>
        <w:keepNext/>
        <w:keepLines/>
        <w:spacing w:before="220" w:after="100"/>
      </w:pPr>
    </w:p>
    <w:sectPr w:rsidR="0013298B">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3213D" w14:textId="77777777" w:rsidR="00DD4B63" w:rsidRDefault="00DD4B63">
      <w:r>
        <w:separator/>
      </w:r>
    </w:p>
  </w:endnote>
  <w:endnote w:type="continuationSeparator" w:id="0">
    <w:p w14:paraId="7F5D1158" w14:textId="77777777" w:rsidR="00DD4B63" w:rsidRDefault="00DD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81E16" w14:textId="77777777" w:rsidR="00F8446C" w:rsidRDefault="002431CA">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7F17186A" w14:textId="77777777" w:rsidR="00F8446C" w:rsidRDefault="002431CA">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B66E8" w14:textId="77777777" w:rsidR="00DD4B63" w:rsidRDefault="00DD4B63">
      <w:r>
        <w:separator/>
      </w:r>
    </w:p>
  </w:footnote>
  <w:footnote w:type="continuationSeparator" w:id="0">
    <w:p w14:paraId="07346813" w14:textId="77777777" w:rsidR="00DD4B63" w:rsidRDefault="00DD4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59C9" w14:textId="77777777" w:rsidR="00F8446C" w:rsidRDefault="002431CA">
    <w:pPr>
      <w:jc w:val="center"/>
    </w:pPr>
    <w:r>
      <w:rPr>
        <w:noProof/>
      </w:rPr>
      <w:drawing>
        <wp:inline distT="0" distB="0" distL="0" distR="0" wp14:anchorId="39884091" wp14:editId="3B21D48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7BE7684E" w14:textId="77777777" w:rsidR="00F8446C" w:rsidRDefault="00F8446C">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A33903"/>
    <w:multiLevelType w:val="hybridMultilevel"/>
    <w:tmpl w:val="CFCAF024"/>
    <w:lvl w:ilvl="0" w:tplc="17940BEE">
      <w:start w:val="1"/>
      <w:numFmt w:val="bullet"/>
      <w:lvlText w:val="●"/>
      <w:lvlJc w:val="left"/>
      <w:pPr>
        <w:ind w:left="720" w:hanging="360"/>
      </w:pPr>
    </w:lvl>
    <w:lvl w:ilvl="1" w:tplc="22686A42">
      <w:start w:val="1"/>
      <w:numFmt w:val="bullet"/>
      <w:lvlText w:val="○"/>
      <w:lvlJc w:val="left"/>
      <w:pPr>
        <w:ind w:left="1440" w:hanging="360"/>
      </w:pPr>
    </w:lvl>
    <w:lvl w:ilvl="2" w:tplc="EF369A0E">
      <w:start w:val="1"/>
      <w:numFmt w:val="bullet"/>
      <w:lvlText w:val="■"/>
      <w:lvlJc w:val="left"/>
      <w:pPr>
        <w:ind w:left="2160" w:hanging="360"/>
      </w:pPr>
    </w:lvl>
    <w:lvl w:ilvl="3" w:tplc="8976FAD2">
      <w:start w:val="1"/>
      <w:numFmt w:val="bullet"/>
      <w:lvlText w:val="●"/>
      <w:lvlJc w:val="left"/>
      <w:pPr>
        <w:ind w:left="2880" w:hanging="360"/>
      </w:pPr>
    </w:lvl>
    <w:lvl w:ilvl="4" w:tplc="FC0018EA">
      <w:start w:val="1"/>
      <w:numFmt w:val="bullet"/>
      <w:lvlText w:val="○"/>
      <w:lvlJc w:val="left"/>
      <w:pPr>
        <w:ind w:left="3600" w:hanging="360"/>
      </w:pPr>
    </w:lvl>
    <w:lvl w:ilvl="5" w:tplc="35C2A640">
      <w:start w:val="1"/>
      <w:numFmt w:val="bullet"/>
      <w:lvlText w:val="■"/>
      <w:lvlJc w:val="left"/>
      <w:pPr>
        <w:ind w:left="4320" w:hanging="360"/>
      </w:pPr>
    </w:lvl>
    <w:lvl w:ilvl="6" w:tplc="8542C754">
      <w:start w:val="1"/>
      <w:numFmt w:val="bullet"/>
      <w:lvlText w:val="●"/>
      <w:lvlJc w:val="left"/>
      <w:pPr>
        <w:ind w:left="5040" w:hanging="360"/>
      </w:pPr>
    </w:lvl>
    <w:lvl w:ilvl="7" w:tplc="867A6174">
      <w:start w:val="1"/>
      <w:numFmt w:val="bullet"/>
      <w:lvlText w:val="●"/>
      <w:lvlJc w:val="left"/>
      <w:pPr>
        <w:ind w:left="5760" w:hanging="360"/>
      </w:pPr>
    </w:lvl>
    <w:lvl w:ilvl="8" w:tplc="1254A7BC">
      <w:start w:val="1"/>
      <w:numFmt w:val="bullet"/>
      <w:lvlText w:val="●"/>
      <w:lvlJc w:val="left"/>
      <w:pPr>
        <w:ind w:left="6480" w:hanging="360"/>
      </w:pPr>
    </w:lvl>
  </w:abstractNum>
  <w:num w:numId="1" w16cid:durableId="1934510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46C"/>
    <w:rsid w:val="000025FE"/>
    <w:rsid w:val="0003525F"/>
    <w:rsid w:val="000F3E5C"/>
    <w:rsid w:val="0013298B"/>
    <w:rsid w:val="001F099B"/>
    <w:rsid w:val="002431CA"/>
    <w:rsid w:val="002D403C"/>
    <w:rsid w:val="003F1578"/>
    <w:rsid w:val="003F351B"/>
    <w:rsid w:val="00421365"/>
    <w:rsid w:val="00571942"/>
    <w:rsid w:val="005C4AFF"/>
    <w:rsid w:val="0066113C"/>
    <w:rsid w:val="00780FFE"/>
    <w:rsid w:val="007A733E"/>
    <w:rsid w:val="00822F6C"/>
    <w:rsid w:val="008D2414"/>
    <w:rsid w:val="00DD4B63"/>
    <w:rsid w:val="00F8446C"/>
    <w:rsid w:val="00FD0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5DC83"/>
  <w15:docId w15:val="{361B9F8F-4C98-42FF-997D-EDFF9D0A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1341</Words>
  <Characters>7327</Characters>
  <Application>Microsoft Office Word</Application>
  <DocSecurity>0</DocSecurity>
  <Lines>183</Lines>
  <Paragraphs>118</Paragraphs>
  <ScaleCrop>false</ScaleCrop>
  <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Report Template</dc:title>
  <dc:creator>White Cube Consulting</dc:creator>
  <cp:lastModifiedBy>Campbell Urquhart</cp:lastModifiedBy>
  <cp:revision>14</cp:revision>
  <dcterms:created xsi:type="dcterms:W3CDTF">2026-07-13T11:33:00Z</dcterms:created>
  <dcterms:modified xsi:type="dcterms:W3CDTF">2026-07-17T08:58:00Z</dcterms:modified>
</cp:coreProperties>
</file>